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48334" w14:textId="77777777" w:rsidR="00CC459E" w:rsidRPr="002209FA" w:rsidRDefault="00CC459E" w:rsidP="002209FA">
      <w:pPr>
        <w:pStyle w:val="Nivel5"/>
        <w:spacing w:before="0" w:after="0"/>
        <w:ind w:left="0" w:firstLine="0"/>
        <w:jc w:val="center"/>
        <w:rPr>
          <w:rFonts w:ascii="Arial" w:hAnsi="Arial"/>
          <w:b/>
          <w:bCs/>
        </w:rPr>
      </w:pPr>
      <w:r w:rsidRPr="002209FA">
        <w:rPr>
          <w:rFonts w:ascii="Arial" w:hAnsi="Arial"/>
          <w:b/>
          <w:bCs/>
        </w:rPr>
        <w:t>MINUTA DE EDITAL DE LICITAÇÃO</w:t>
      </w:r>
    </w:p>
    <w:p w14:paraId="04CA294D" w14:textId="77777777" w:rsidR="00CC459E" w:rsidRPr="002209FA" w:rsidRDefault="00CC459E" w:rsidP="002209FA">
      <w:pPr>
        <w:spacing w:line="276" w:lineRule="auto"/>
        <w:jc w:val="center"/>
        <w:rPr>
          <w:rFonts w:ascii="Arial" w:hAnsi="Arial" w:cs="Arial"/>
          <w:b/>
          <w:sz w:val="20"/>
          <w:szCs w:val="20"/>
        </w:rPr>
      </w:pPr>
      <w:r w:rsidRPr="002209FA">
        <w:rPr>
          <w:rFonts w:ascii="Arial" w:hAnsi="Arial" w:cs="Arial"/>
          <w:b/>
          <w:sz w:val="20"/>
          <w:szCs w:val="20"/>
        </w:rPr>
        <w:t>PREFEITURA MUNICIPAL DE SANTALUZ/BA</w:t>
      </w:r>
    </w:p>
    <w:p w14:paraId="5A9F266B" w14:textId="55BD7137" w:rsidR="00CC459E" w:rsidRPr="002209FA" w:rsidRDefault="00CC459E" w:rsidP="002209FA">
      <w:pPr>
        <w:spacing w:line="276" w:lineRule="auto"/>
        <w:jc w:val="center"/>
        <w:rPr>
          <w:rFonts w:ascii="Arial" w:hAnsi="Arial" w:cs="Arial"/>
          <w:b/>
          <w:color w:val="000000"/>
          <w:sz w:val="20"/>
          <w:szCs w:val="20"/>
        </w:rPr>
      </w:pPr>
      <w:r w:rsidRPr="002209FA">
        <w:rPr>
          <w:rFonts w:ascii="Arial" w:hAnsi="Arial" w:cs="Arial"/>
          <w:b/>
          <w:color w:val="000000"/>
          <w:sz w:val="20"/>
          <w:szCs w:val="20"/>
        </w:rPr>
        <w:t xml:space="preserve">PREGÃO ELETRÔNICO </w:t>
      </w:r>
      <w:r w:rsidRPr="002209FA">
        <w:rPr>
          <w:rFonts w:ascii="Arial" w:hAnsi="Arial" w:cs="Arial"/>
          <w:b/>
          <w:color w:val="000000"/>
          <w:sz w:val="20"/>
          <w:szCs w:val="20"/>
          <w:u w:val="single"/>
        </w:rPr>
        <w:t>SRP</w:t>
      </w:r>
      <w:r w:rsidRPr="002209FA">
        <w:rPr>
          <w:rFonts w:ascii="Arial" w:hAnsi="Arial" w:cs="Arial"/>
          <w:b/>
          <w:color w:val="000000"/>
          <w:sz w:val="20"/>
          <w:szCs w:val="20"/>
        </w:rPr>
        <w:t xml:space="preserve"> Nº 0</w:t>
      </w:r>
      <w:r w:rsidR="0072410C" w:rsidRPr="002209FA">
        <w:rPr>
          <w:rFonts w:ascii="Arial" w:hAnsi="Arial" w:cs="Arial"/>
          <w:b/>
          <w:color w:val="000000"/>
          <w:sz w:val="20"/>
          <w:szCs w:val="20"/>
        </w:rPr>
        <w:t>3</w:t>
      </w:r>
      <w:r w:rsidR="00CB52FD" w:rsidRPr="002209FA">
        <w:rPr>
          <w:rFonts w:ascii="Arial" w:hAnsi="Arial" w:cs="Arial"/>
          <w:b/>
          <w:color w:val="000000"/>
          <w:sz w:val="20"/>
          <w:szCs w:val="20"/>
        </w:rPr>
        <w:t>8</w:t>
      </w:r>
      <w:r w:rsidRPr="002209FA">
        <w:rPr>
          <w:rFonts w:ascii="Arial" w:hAnsi="Arial" w:cs="Arial"/>
          <w:b/>
          <w:color w:val="000000"/>
          <w:sz w:val="20"/>
          <w:szCs w:val="20"/>
        </w:rPr>
        <w:t>/2025.</w:t>
      </w:r>
    </w:p>
    <w:p w14:paraId="2691C099" w14:textId="31209001" w:rsidR="00CC459E" w:rsidRPr="002209FA" w:rsidRDefault="00CC459E" w:rsidP="002209FA">
      <w:pPr>
        <w:spacing w:line="276" w:lineRule="auto"/>
        <w:jc w:val="center"/>
        <w:rPr>
          <w:rFonts w:ascii="Arial" w:hAnsi="Arial" w:cs="Arial"/>
          <w:b/>
          <w:color w:val="000000"/>
          <w:sz w:val="20"/>
          <w:szCs w:val="20"/>
        </w:rPr>
      </w:pPr>
      <w:r w:rsidRPr="002209FA">
        <w:rPr>
          <w:rFonts w:ascii="Arial" w:hAnsi="Arial" w:cs="Arial"/>
          <w:b/>
          <w:color w:val="000000"/>
          <w:sz w:val="20"/>
          <w:szCs w:val="20"/>
        </w:rPr>
        <w:t xml:space="preserve">(Processo Administrativo n° </w:t>
      </w:r>
      <w:r w:rsidR="00A164BA" w:rsidRPr="002209FA">
        <w:rPr>
          <w:rFonts w:ascii="Arial" w:hAnsi="Arial" w:cs="Arial"/>
          <w:b/>
          <w:color w:val="000000"/>
          <w:sz w:val="20"/>
          <w:szCs w:val="20"/>
        </w:rPr>
        <w:t>2</w:t>
      </w:r>
      <w:r w:rsidR="00CB52FD" w:rsidRPr="002209FA">
        <w:rPr>
          <w:rFonts w:ascii="Arial" w:hAnsi="Arial" w:cs="Arial"/>
          <w:b/>
          <w:color w:val="000000"/>
          <w:sz w:val="20"/>
          <w:szCs w:val="20"/>
        </w:rPr>
        <w:t>16</w:t>
      </w:r>
      <w:r w:rsidRPr="002209FA">
        <w:rPr>
          <w:rFonts w:ascii="Arial" w:hAnsi="Arial" w:cs="Arial"/>
          <w:b/>
          <w:color w:val="000000"/>
          <w:sz w:val="20"/>
          <w:szCs w:val="20"/>
        </w:rPr>
        <w:t>/2025)</w:t>
      </w:r>
    </w:p>
    <w:p w14:paraId="40966C5F" w14:textId="77777777" w:rsidR="00CC459E" w:rsidRPr="002209FA" w:rsidRDefault="00CC459E" w:rsidP="002209FA">
      <w:pPr>
        <w:spacing w:line="276" w:lineRule="auto"/>
        <w:jc w:val="both"/>
        <w:rPr>
          <w:rFonts w:ascii="Arial" w:eastAsia="Arial" w:hAnsi="Arial" w:cs="Arial"/>
          <w:b/>
          <w:sz w:val="20"/>
          <w:szCs w:val="20"/>
        </w:rPr>
      </w:pPr>
    </w:p>
    <w:p w14:paraId="65C85A97" w14:textId="1E9D6BF5" w:rsidR="00CC459E" w:rsidRPr="002209FA" w:rsidRDefault="00CC459E" w:rsidP="002209FA">
      <w:pPr>
        <w:spacing w:line="276" w:lineRule="auto"/>
        <w:jc w:val="both"/>
        <w:rPr>
          <w:rFonts w:ascii="Arial" w:hAnsi="Arial" w:cs="Arial"/>
          <w:sz w:val="20"/>
          <w:szCs w:val="20"/>
        </w:rPr>
      </w:pPr>
      <w:r w:rsidRPr="002209FA">
        <w:rPr>
          <w:rFonts w:ascii="Arial" w:hAnsi="Arial" w:cs="Arial"/>
          <w:sz w:val="20"/>
          <w:szCs w:val="20"/>
        </w:rPr>
        <w:t xml:space="preserve">Torna-se público, para conhecimento dos interessados, que o Município de Santaluz/BA, por meio do(a) Pregoeiro(a) Municipal, sediado na </w:t>
      </w:r>
      <w:r w:rsidRPr="002209FA">
        <w:rPr>
          <w:rFonts w:ascii="Arial" w:hAnsi="Arial" w:cs="Arial"/>
          <w:noProof/>
          <w:sz w:val="20"/>
          <w:szCs w:val="20"/>
        </w:rPr>
        <w:t xml:space="preserve">Av. Getúlio Vargas - Centro Administrativo Cep: 48.880-000 - Santaluz-BA, </w:t>
      </w:r>
      <w:r w:rsidRPr="002209FA">
        <w:rPr>
          <w:rFonts w:ascii="Arial" w:hAnsi="Arial" w:cs="Arial"/>
          <w:sz w:val="20"/>
          <w:szCs w:val="20"/>
        </w:rPr>
        <w:t xml:space="preserve">realizará licitação, para registro de preços, na modalidade </w:t>
      </w:r>
      <w:r w:rsidRPr="002209FA">
        <w:rPr>
          <w:rFonts w:ascii="Arial" w:hAnsi="Arial" w:cs="Arial"/>
          <w:b/>
          <w:sz w:val="20"/>
          <w:szCs w:val="20"/>
        </w:rPr>
        <w:t>PREGÃO - SRP</w:t>
      </w:r>
      <w:r w:rsidRPr="002209FA">
        <w:rPr>
          <w:rFonts w:ascii="Arial" w:hAnsi="Arial" w:cs="Arial"/>
          <w:sz w:val="20"/>
          <w:szCs w:val="20"/>
        </w:rPr>
        <w:t xml:space="preserve">, na forma </w:t>
      </w:r>
      <w:r w:rsidRPr="002209FA">
        <w:rPr>
          <w:rFonts w:ascii="Arial" w:hAnsi="Arial" w:cs="Arial"/>
          <w:b/>
          <w:sz w:val="20"/>
          <w:szCs w:val="20"/>
        </w:rPr>
        <w:t>ELETRÔNICA</w:t>
      </w:r>
      <w:r w:rsidRPr="002209FA">
        <w:rPr>
          <w:rFonts w:ascii="Arial" w:hAnsi="Arial" w:cs="Arial"/>
          <w:sz w:val="20"/>
          <w:szCs w:val="20"/>
        </w:rPr>
        <w:t xml:space="preserve">, com critério de julgamento </w:t>
      </w:r>
      <w:r w:rsidRPr="002209FA">
        <w:rPr>
          <w:rFonts w:ascii="Arial" w:hAnsi="Arial" w:cs="Arial"/>
          <w:b/>
          <w:sz w:val="20"/>
          <w:szCs w:val="20"/>
        </w:rPr>
        <w:t xml:space="preserve">menor preço </w:t>
      </w:r>
      <w:r w:rsidR="00CB52FD" w:rsidRPr="002209FA">
        <w:rPr>
          <w:rFonts w:ascii="Arial" w:hAnsi="Arial" w:cs="Arial"/>
          <w:b/>
          <w:sz w:val="20"/>
          <w:szCs w:val="20"/>
        </w:rPr>
        <w:t>por lote</w:t>
      </w:r>
      <w:r w:rsidRPr="002209FA">
        <w:rPr>
          <w:rFonts w:ascii="Arial" w:hAnsi="Arial" w:cs="Arial"/>
          <w:sz w:val="20"/>
          <w:szCs w:val="20"/>
        </w:rPr>
        <w:t>, nos termos do art. 17, § 2º c/c art. 82 da Lei nº 14.133/2021, da Lei Complementar n° 123/ 2006, do Decreto Municipal nº 68/2023, aplicando-se, subsidiariamente, as exigências estabelecidas neste Edital.</w:t>
      </w:r>
      <w:r w:rsidRPr="002209FA">
        <w:rPr>
          <w:rFonts w:ascii="Arial" w:eastAsia="Arial" w:hAnsi="Arial" w:cs="Arial"/>
          <w:sz w:val="20"/>
          <w:szCs w:val="20"/>
        </w:rPr>
        <w:t xml:space="preserve">. </w:t>
      </w:r>
    </w:p>
    <w:p w14:paraId="52484A24" w14:textId="77777777" w:rsidR="00CC459E" w:rsidRPr="002209FA" w:rsidRDefault="00CC459E" w:rsidP="002209FA">
      <w:pPr>
        <w:spacing w:line="276" w:lineRule="auto"/>
        <w:jc w:val="both"/>
        <w:rPr>
          <w:rFonts w:ascii="Arial" w:eastAsia="Arial" w:hAnsi="Arial" w:cs="Arial"/>
          <w:sz w:val="20"/>
          <w:szCs w:val="20"/>
        </w:rPr>
      </w:pPr>
    </w:p>
    <w:tbl>
      <w:tblPr>
        <w:tblW w:w="103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50"/>
      </w:tblGrid>
      <w:tr w:rsidR="00CC459E" w:rsidRPr="002209FA" w14:paraId="56659DA9" w14:textId="77777777" w:rsidTr="00CC459E">
        <w:trPr>
          <w:trHeight w:val="132"/>
        </w:trPr>
        <w:tc>
          <w:tcPr>
            <w:tcW w:w="10348" w:type="dxa"/>
            <w:tcBorders>
              <w:top w:val="single" w:sz="4" w:space="0" w:color="000000"/>
              <w:left w:val="single" w:sz="4" w:space="0" w:color="000000"/>
              <w:bottom w:val="single" w:sz="4" w:space="0" w:color="000000"/>
              <w:right w:val="single" w:sz="4" w:space="0" w:color="000000"/>
            </w:tcBorders>
            <w:hideMark/>
          </w:tcPr>
          <w:p w14:paraId="3A512783" w14:textId="77777777" w:rsidR="00CC459E" w:rsidRPr="002209FA" w:rsidRDefault="00CC459E" w:rsidP="002209FA">
            <w:pPr>
              <w:spacing w:line="276" w:lineRule="auto"/>
              <w:jc w:val="both"/>
              <w:rPr>
                <w:rFonts w:ascii="Arial" w:eastAsia="Arial Narrow" w:hAnsi="Arial" w:cs="Arial"/>
                <w:sz w:val="20"/>
                <w:szCs w:val="20"/>
              </w:rPr>
            </w:pPr>
            <w:r w:rsidRPr="002209FA">
              <w:rPr>
                <w:rFonts w:ascii="Arial" w:hAnsi="Arial" w:cs="Arial"/>
                <w:bCs/>
                <w:sz w:val="20"/>
                <w:szCs w:val="20"/>
              </w:rPr>
              <w:t>LOCAL - SÍTIO ELETRÔNICO:</w:t>
            </w:r>
            <w:r w:rsidRPr="002209FA">
              <w:rPr>
                <w:rFonts w:ascii="Arial" w:hAnsi="Arial" w:cs="Arial"/>
                <w:b/>
                <w:sz w:val="20"/>
                <w:szCs w:val="20"/>
              </w:rPr>
              <w:t xml:space="preserve"> www.licitanet.com.br</w:t>
            </w:r>
          </w:p>
        </w:tc>
      </w:tr>
      <w:tr w:rsidR="00CC459E" w:rsidRPr="002209FA" w14:paraId="23670A09" w14:textId="77777777" w:rsidTr="00CC459E">
        <w:trPr>
          <w:trHeight w:val="132"/>
        </w:trPr>
        <w:tc>
          <w:tcPr>
            <w:tcW w:w="10348" w:type="dxa"/>
            <w:tcBorders>
              <w:top w:val="single" w:sz="4" w:space="0" w:color="000000"/>
              <w:left w:val="single" w:sz="4" w:space="0" w:color="000000"/>
              <w:bottom w:val="single" w:sz="4" w:space="0" w:color="000000"/>
              <w:right w:val="single" w:sz="4" w:space="0" w:color="000000"/>
            </w:tcBorders>
            <w:hideMark/>
          </w:tcPr>
          <w:p w14:paraId="135E4AC4" w14:textId="477BF586" w:rsidR="00CC459E" w:rsidRPr="002209FA" w:rsidRDefault="00CC459E" w:rsidP="002209FA">
            <w:pPr>
              <w:spacing w:line="276" w:lineRule="auto"/>
              <w:jc w:val="both"/>
              <w:rPr>
                <w:rFonts w:ascii="Arial" w:eastAsia="Arial Narrow" w:hAnsi="Arial" w:cs="Arial"/>
                <w:b/>
                <w:sz w:val="20"/>
                <w:szCs w:val="20"/>
              </w:rPr>
            </w:pPr>
            <w:r w:rsidRPr="002209FA">
              <w:rPr>
                <w:rFonts w:ascii="Arial" w:eastAsia="Arial Narrow" w:hAnsi="Arial" w:cs="Arial"/>
                <w:sz w:val="20"/>
                <w:szCs w:val="20"/>
              </w:rPr>
              <w:t xml:space="preserve">INÍCIO DE ACOLHIMENTO DE PROPOSTAS DIA </w:t>
            </w:r>
            <w:proofErr w:type="spellStart"/>
            <w:r w:rsidR="00BA4018">
              <w:rPr>
                <w:rFonts w:ascii="Arial" w:eastAsia="Arial Narrow" w:hAnsi="Arial" w:cs="Arial"/>
                <w:b/>
                <w:sz w:val="20"/>
                <w:szCs w:val="20"/>
              </w:rPr>
              <w:t>xx</w:t>
            </w:r>
            <w:proofErr w:type="spellEnd"/>
            <w:r w:rsidR="00BA4018">
              <w:rPr>
                <w:rFonts w:ascii="Arial" w:eastAsia="Arial Narrow" w:hAnsi="Arial" w:cs="Arial"/>
                <w:b/>
                <w:sz w:val="20"/>
                <w:szCs w:val="20"/>
              </w:rPr>
              <w:t>/</w:t>
            </w:r>
            <w:proofErr w:type="spellStart"/>
            <w:r w:rsidR="00BA4018">
              <w:rPr>
                <w:rFonts w:ascii="Arial" w:eastAsia="Arial Narrow" w:hAnsi="Arial" w:cs="Arial"/>
                <w:b/>
                <w:sz w:val="20"/>
                <w:szCs w:val="20"/>
              </w:rPr>
              <w:t>xx</w:t>
            </w:r>
            <w:proofErr w:type="spellEnd"/>
            <w:r w:rsidRPr="002209FA">
              <w:rPr>
                <w:rFonts w:ascii="Arial" w:eastAsia="Arial Narrow" w:hAnsi="Arial" w:cs="Arial"/>
                <w:b/>
                <w:sz w:val="20"/>
                <w:szCs w:val="20"/>
              </w:rPr>
              <w:t>/2025</w:t>
            </w:r>
          </w:p>
        </w:tc>
      </w:tr>
      <w:tr w:rsidR="00CC459E" w:rsidRPr="002209FA" w14:paraId="5C850254" w14:textId="77777777" w:rsidTr="00CC459E">
        <w:trPr>
          <w:trHeight w:val="149"/>
        </w:trPr>
        <w:tc>
          <w:tcPr>
            <w:tcW w:w="10348" w:type="dxa"/>
            <w:tcBorders>
              <w:top w:val="single" w:sz="4" w:space="0" w:color="000000"/>
              <w:left w:val="single" w:sz="4" w:space="0" w:color="000000"/>
              <w:bottom w:val="single" w:sz="4" w:space="0" w:color="000000"/>
              <w:right w:val="single" w:sz="4" w:space="0" w:color="000000"/>
            </w:tcBorders>
            <w:hideMark/>
          </w:tcPr>
          <w:p w14:paraId="42F8C406" w14:textId="07D1F271" w:rsidR="00CC459E" w:rsidRPr="002209FA" w:rsidRDefault="00CC459E" w:rsidP="002209FA">
            <w:pPr>
              <w:spacing w:line="276" w:lineRule="auto"/>
              <w:jc w:val="both"/>
              <w:rPr>
                <w:rFonts w:ascii="Arial" w:eastAsia="Arial Narrow" w:hAnsi="Arial" w:cs="Arial"/>
                <w:b/>
                <w:sz w:val="20"/>
                <w:szCs w:val="20"/>
              </w:rPr>
            </w:pPr>
            <w:r w:rsidRPr="002209FA">
              <w:rPr>
                <w:rFonts w:ascii="Arial" w:eastAsia="Arial Narrow" w:hAnsi="Arial" w:cs="Arial"/>
                <w:sz w:val="20"/>
                <w:szCs w:val="20"/>
              </w:rPr>
              <w:t xml:space="preserve">PROPOSTAS RECEBIDAS ATÉ ÀS </w:t>
            </w:r>
            <w:r w:rsidRPr="002209FA">
              <w:rPr>
                <w:rFonts w:ascii="Arial" w:eastAsia="Arial Narrow" w:hAnsi="Arial" w:cs="Arial"/>
                <w:b/>
                <w:sz w:val="20"/>
                <w:szCs w:val="20"/>
              </w:rPr>
              <w:t>08h59min</w:t>
            </w:r>
            <w:r w:rsidRPr="002209FA">
              <w:rPr>
                <w:rFonts w:ascii="Arial" w:eastAsia="Arial Narrow" w:hAnsi="Arial" w:cs="Arial"/>
                <w:sz w:val="20"/>
                <w:szCs w:val="20"/>
              </w:rPr>
              <w:t xml:space="preserve"> DO DIA</w:t>
            </w:r>
            <w:r w:rsidRPr="002209FA">
              <w:rPr>
                <w:rFonts w:ascii="Arial" w:eastAsia="Arial Narrow" w:hAnsi="Arial" w:cs="Arial"/>
                <w:b/>
                <w:sz w:val="20"/>
                <w:szCs w:val="20"/>
              </w:rPr>
              <w:t xml:space="preserve"> </w:t>
            </w:r>
            <w:proofErr w:type="spellStart"/>
            <w:r w:rsidR="00CB52FD" w:rsidRPr="002209FA">
              <w:rPr>
                <w:rFonts w:ascii="Arial" w:eastAsia="Arial Narrow" w:hAnsi="Arial" w:cs="Arial"/>
                <w:b/>
                <w:sz w:val="20"/>
                <w:szCs w:val="20"/>
              </w:rPr>
              <w:t>xx</w:t>
            </w:r>
            <w:proofErr w:type="spellEnd"/>
            <w:r w:rsidR="00CB52FD" w:rsidRPr="002209FA">
              <w:rPr>
                <w:rFonts w:ascii="Arial" w:eastAsia="Arial Narrow" w:hAnsi="Arial" w:cs="Arial"/>
                <w:b/>
                <w:sz w:val="20"/>
                <w:szCs w:val="20"/>
              </w:rPr>
              <w:t>/</w:t>
            </w:r>
            <w:proofErr w:type="spellStart"/>
            <w:r w:rsidR="00CB52FD" w:rsidRPr="002209FA">
              <w:rPr>
                <w:rFonts w:ascii="Arial" w:eastAsia="Arial Narrow" w:hAnsi="Arial" w:cs="Arial"/>
                <w:b/>
                <w:sz w:val="20"/>
                <w:szCs w:val="20"/>
              </w:rPr>
              <w:t>xx</w:t>
            </w:r>
            <w:proofErr w:type="spellEnd"/>
            <w:r w:rsidRPr="002209FA">
              <w:rPr>
                <w:rFonts w:ascii="Arial" w:eastAsia="Arial Narrow" w:hAnsi="Arial" w:cs="Arial"/>
                <w:b/>
                <w:sz w:val="20"/>
                <w:szCs w:val="20"/>
              </w:rPr>
              <w:t>/2025</w:t>
            </w:r>
          </w:p>
        </w:tc>
      </w:tr>
      <w:tr w:rsidR="00CC459E" w:rsidRPr="002209FA" w14:paraId="11A3D6EB" w14:textId="77777777" w:rsidTr="00CC459E">
        <w:trPr>
          <w:trHeight w:val="154"/>
        </w:trPr>
        <w:tc>
          <w:tcPr>
            <w:tcW w:w="10348" w:type="dxa"/>
            <w:tcBorders>
              <w:top w:val="single" w:sz="4" w:space="0" w:color="000000"/>
              <w:left w:val="single" w:sz="4" w:space="0" w:color="000000"/>
              <w:bottom w:val="single" w:sz="4" w:space="0" w:color="000000"/>
              <w:right w:val="single" w:sz="4" w:space="0" w:color="000000"/>
            </w:tcBorders>
            <w:hideMark/>
          </w:tcPr>
          <w:p w14:paraId="75B73CC9" w14:textId="502389D6" w:rsidR="00CC459E" w:rsidRPr="002209FA" w:rsidRDefault="00CC459E" w:rsidP="002209FA">
            <w:pPr>
              <w:spacing w:line="276" w:lineRule="auto"/>
              <w:jc w:val="both"/>
              <w:rPr>
                <w:rFonts w:ascii="Arial" w:eastAsia="Arial Narrow" w:hAnsi="Arial" w:cs="Arial"/>
                <w:b/>
                <w:sz w:val="20"/>
                <w:szCs w:val="20"/>
              </w:rPr>
            </w:pPr>
            <w:r w:rsidRPr="002209FA">
              <w:rPr>
                <w:rFonts w:ascii="Arial" w:eastAsia="Arial Narrow" w:hAnsi="Arial" w:cs="Arial"/>
                <w:sz w:val="20"/>
                <w:szCs w:val="20"/>
              </w:rPr>
              <w:t xml:space="preserve">INÍCIO DA SESSÃO DE DISPUTA DE LANCES ÀS </w:t>
            </w:r>
            <w:r w:rsidRPr="002209FA">
              <w:rPr>
                <w:rFonts w:ascii="Arial" w:eastAsia="Arial Narrow" w:hAnsi="Arial" w:cs="Arial"/>
                <w:b/>
                <w:sz w:val="20"/>
                <w:szCs w:val="20"/>
              </w:rPr>
              <w:t>09h00min</w:t>
            </w:r>
            <w:r w:rsidRPr="002209FA">
              <w:rPr>
                <w:rFonts w:ascii="Arial" w:eastAsia="Arial Narrow" w:hAnsi="Arial" w:cs="Arial"/>
                <w:sz w:val="20"/>
                <w:szCs w:val="20"/>
              </w:rPr>
              <w:t xml:space="preserve"> DO DIA </w:t>
            </w:r>
            <w:proofErr w:type="spellStart"/>
            <w:r w:rsidR="00CB52FD" w:rsidRPr="002209FA">
              <w:rPr>
                <w:rFonts w:ascii="Arial" w:eastAsia="Arial Narrow" w:hAnsi="Arial" w:cs="Arial"/>
                <w:b/>
                <w:sz w:val="20"/>
                <w:szCs w:val="20"/>
              </w:rPr>
              <w:t>xx</w:t>
            </w:r>
            <w:proofErr w:type="spellEnd"/>
            <w:r w:rsidR="00CB52FD" w:rsidRPr="002209FA">
              <w:rPr>
                <w:rFonts w:ascii="Arial" w:eastAsia="Arial Narrow" w:hAnsi="Arial" w:cs="Arial"/>
                <w:b/>
                <w:sz w:val="20"/>
                <w:szCs w:val="20"/>
              </w:rPr>
              <w:t>/</w:t>
            </w:r>
            <w:proofErr w:type="spellStart"/>
            <w:r w:rsidR="00CB52FD" w:rsidRPr="002209FA">
              <w:rPr>
                <w:rFonts w:ascii="Arial" w:eastAsia="Arial Narrow" w:hAnsi="Arial" w:cs="Arial"/>
                <w:b/>
                <w:sz w:val="20"/>
                <w:szCs w:val="20"/>
              </w:rPr>
              <w:t>xx</w:t>
            </w:r>
            <w:proofErr w:type="spellEnd"/>
            <w:r w:rsidRPr="002209FA">
              <w:rPr>
                <w:rFonts w:ascii="Arial" w:eastAsia="Arial Narrow" w:hAnsi="Arial" w:cs="Arial"/>
                <w:b/>
                <w:sz w:val="20"/>
                <w:szCs w:val="20"/>
              </w:rPr>
              <w:t>/2025</w:t>
            </w:r>
          </w:p>
        </w:tc>
      </w:tr>
    </w:tbl>
    <w:p w14:paraId="5578BE6D" w14:textId="77777777" w:rsidR="00CC459E" w:rsidRPr="002209FA" w:rsidRDefault="00CC459E" w:rsidP="002209FA">
      <w:pP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 xml:space="preserve"> </w:t>
      </w:r>
    </w:p>
    <w:p w14:paraId="142E3943" w14:textId="77777777" w:rsidR="00CC459E" w:rsidRPr="002209FA" w:rsidRDefault="00CC459E" w:rsidP="002209FA">
      <w:pPr>
        <w:keepNext/>
        <w:keepLines/>
        <w:numPr>
          <w:ilvl w:val="0"/>
          <w:numId w:val="8"/>
        </w:numPr>
        <w:tabs>
          <w:tab w:val="left" w:pos="-284"/>
        </w:tabs>
        <w:spacing w:line="276" w:lineRule="auto"/>
        <w:ind w:left="0" w:firstLine="0"/>
        <w:jc w:val="both"/>
        <w:rPr>
          <w:rFonts w:ascii="Arial" w:eastAsia="Arial" w:hAnsi="Arial" w:cs="Arial"/>
          <w:color w:val="000000"/>
          <w:sz w:val="20"/>
          <w:szCs w:val="20"/>
        </w:rPr>
      </w:pPr>
      <w:r w:rsidRPr="002209FA">
        <w:rPr>
          <w:rFonts w:ascii="Arial" w:eastAsia="Arial" w:hAnsi="Arial" w:cs="Arial"/>
          <w:b/>
          <w:color w:val="000000"/>
          <w:sz w:val="20"/>
          <w:szCs w:val="20"/>
        </w:rPr>
        <w:t xml:space="preserve">DO OBJETO </w:t>
      </w:r>
    </w:p>
    <w:p w14:paraId="4C5774C3" w14:textId="69075CA8" w:rsidR="00CC459E" w:rsidRPr="002209FA" w:rsidRDefault="00CC459E" w:rsidP="002209FA">
      <w:pPr>
        <w:pStyle w:val="Default"/>
        <w:spacing w:line="276" w:lineRule="auto"/>
        <w:jc w:val="both"/>
        <w:rPr>
          <w:rFonts w:ascii="Arial" w:eastAsia="Arial" w:hAnsi="Arial" w:cs="Arial"/>
          <w:sz w:val="20"/>
          <w:szCs w:val="20"/>
        </w:rPr>
      </w:pPr>
      <w:r w:rsidRPr="002209FA">
        <w:rPr>
          <w:rFonts w:ascii="Arial" w:eastAsia="Arial" w:hAnsi="Arial" w:cs="Arial"/>
          <w:b/>
          <w:bCs/>
          <w:sz w:val="20"/>
          <w:szCs w:val="20"/>
        </w:rPr>
        <w:t xml:space="preserve">1.1. </w:t>
      </w:r>
      <w:r w:rsidRPr="002209FA">
        <w:rPr>
          <w:rFonts w:ascii="Arial" w:eastAsia="Arial" w:hAnsi="Arial" w:cs="Arial"/>
          <w:sz w:val="20"/>
          <w:szCs w:val="20"/>
        </w:rPr>
        <w:t xml:space="preserve">O objeto da presente licitação é o </w:t>
      </w:r>
      <w:bookmarkStart w:id="0" w:name="_Hlk185259410"/>
      <w:r w:rsidR="00D32469" w:rsidRPr="002209FA">
        <w:rPr>
          <w:rStyle w:val="Nenhum"/>
          <w:rFonts w:ascii="Arial" w:hAnsi="Arial" w:cs="Arial"/>
          <w:sz w:val="20"/>
          <w:szCs w:val="20"/>
          <w:shd w:val="clear" w:color="auto" w:fill="FFFFFF"/>
          <w:lang w:val="pt-PT"/>
        </w:rPr>
        <w:t xml:space="preserve">REGISTRO DE PREÇO PARA </w:t>
      </w:r>
      <w:bookmarkEnd w:id="0"/>
      <w:r w:rsidR="00D32469" w:rsidRPr="002209FA">
        <w:rPr>
          <w:rStyle w:val="Nenhum"/>
          <w:rFonts w:ascii="Arial" w:hAnsi="Arial" w:cs="Arial"/>
          <w:sz w:val="20"/>
          <w:szCs w:val="20"/>
          <w:shd w:val="clear" w:color="auto" w:fill="FFFFFF"/>
          <w:lang w:val="pt-PT"/>
        </w:rPr>
        <w:t xml:space="preserve">A </w:t>
      </w:r>
      <w:r w:rsidR="00D32469" w:rsidRPr="002209FA">
        <w:rPr>
          <w:rStyle w:val="Forte"/>
          <w:rFonts w:ascii="Arial" w:hAnsi="Arial" w:cs="Arial"/>
          <w:b w:val="0"/>
          <w:bCs w:val="0"/>
          <w:sz w:val="20"/>
          <w:szCs w:val="20"/>
        </w:rPr>
        <w:t>CONTRATAÇÃO DE EMPRESA PARA O FORNECIMENTO DE FARDAMENTO ESCOLAR E CALÇADO, COM ENTREGA PARCELADA</w:t>
      </w:r>
      <w:r w:rsidR="00D32469" w:rsidRPr="002209FA">
        <w:rPr>
          <w:rFonts w:ascii="Arial" w:hAnsi="Arial" w:cs="Arial"/>
          <w:sz w:val="20"/>
          <w:szCs w:val="20"/>
        </w:rPr>
        <w:t xml:space="preserve"> CONFORME CRONOGRAMA DEFINIDO PELA SECRETARIA MUNICIPAL DE EDUCAÇÃO, DESTINADO AOS ALUNOS REGULARMENTE MATRICULADOS NA REDE MUNICIPAL DE EDUCAÇÃO DO MUNICÍPIO DE SANTALUZ/BA</w:t>
      </w:r>
      <w:r w:rsidRPr="002209FA">
        <w:rPr>
          <w:rFonts w:ascii="Arial" w:hAnsi="Arial" w:cs="Arial"/>
          <w:bCs/>
          <w:color w:val="auto"/>
          <w:sz w:val="20"/>
          <w:szCs w:val="20"/>
        </w:rPr>
        <w:t xml:space="preserve">, </w:t>
      </w:r>
      <w:r w:rsidRPr="002209FA">
        <w:rPr>
          <w:rFonts w:ascii="Arial" w:eastAsia="Arial" w:hAnsi="Arial" w:cs="Arial"/>
          <w:sz w:val="20"/>
          <w:szCs w:val="20"/>
        </w:rPr>
        <w:t>conforme condições, quantidades e exigências estabelecidas neste Edital e seus anexos.</w:t>
      </w:r>
    </w:p>
    <w:p w14:paraId="16C25D9A" w14:textId="04523A97" w:rsidR="00925936" w:rsidRPr="002209FA" w:rsidRDefault="00B77BAA" w:rsidP="002209FA">
      <w:pPr>
        <w:pStyle w:val="PargrafodaLista"/>
        <w:numPr>
          <w:ilvl w:val="1"/>
          <w:numId w:val="9"/>
        </w:numPr>
        <w:spacing w:line="276" w:lineRule="auto"/>
        <w:ind w:left="0" w:firstLine="0"/>
        <w:jc w:val="both"/>
        <w:rPr>
          <w:rFonts w:ascii="Arial" w:hAnsi="Arial" w:cs="Arial"/>
          <w:sz w:val="20"/>
          <w:szCs w:val="20"/>
        </w:rPr>
      </w:pPr>
      <w:r w:rsidRPr="002209FA">
        <w:rPr>
          <w:rFonts w:ascii="Arial" w:eastAsia="Arial" w:hAnsi="Arial" w:cs="Arial"/>
          <w:sz w:val="20"/>
          <w:szCs w:val="20"/>
        </w:rPr>
        <w:t xml:space="preserve">A licitação será dividida </w:t>
      </w:r>
      <w:r w:rsidRPr="002209FA">
        <w:rPr>
          <w:rFonts w:ascii="Arial" w:eastAsia="Arial" w:hAnsi="Arial" w:cs="Arial"/>
          <w:color w:val="000000"/>
          <w:sz w:val="20"/>
          <w:szCs w:val="20"/>
        </w:rPr>
        <w:t xml:space="preserve">em </w:t>
      </w:r>
      <w:r w:rsidRPr="002209FA">
        <w:rPr>
          <w:rFonts w:ascii="Arial" w:eastAsia="Arial" w:hAnsi="Arial" w:cs="Arial"/>
          <w:b/>
          <w:bCs/>
          <w:color w:val="000000"/>
          <w:sz w:val="20"/>
          <w:szCs w:val="20"/>
        </w:rPr>
        <w:t>lote</w:t>
      </w:r>
      <w:r w:rsidRPr="002209FA">
        <w:rPr>
          <w:rFonts w:ascii="Arial" w:eastAsia="Arial" w:hAnsi="Arial" w:cs="Arial"/>
          <w:b/>
          <w:sz w:val="20"/>
          <w:szCs w:val="20"/>
        </w:rPr>
        <w:t>,</w:t>
      </w:r>
      <w:r w:rsidRPr="002209FA">
        <w:rPr>
          <w:rFonts w:ascii="Arial" w:eastAsia="Arial" w:hAnsi="Arial" w:cs="Arial"/>
          <w:sz w:val="20"/>
          <w:szCs w:val="20"/>
        </w:rPr>
        <w:t xml:space="preserve"> conforme tabela constante do Termo de Referência</w:t>
      </w:r>
      <w:r w:rsidR="006A3E19" w:rsidRPr="002209FA">
        <w:rPr>
          <w:rFonts w:ascii="Arial" w:eastAsia="Arial" w:hAnsi="Arial" w:cs="Arial"/>
          <w:sz w:val="20"/>
          <w:szCs w:val="20"/>
        </w:rPr>
        <w:t>.</w:t>
      </w:r>
      <w:r w:rsidRPr="002209FA">
        <w:rPr>
          <w:rFonts w:ascii="Arial" w:eastAsia="Arial" w:hAnsi="Arial" w:cs="Arial"/>
          <w:b/>
          <w:sz w:val="20"/>
          <w:szCs w:val="20"/>
        </w:rPr>
        <w:t xml:space="preserve"> </w:t>
      </w:r>
    </w:p>
    <w:p w14:paraId="3622AE1E" w14:textId="41128E57" w:rsidR="00B77BAA" w:rsidRPr="002209FA" w:rsidRDefault="00B77BAA" w:rsidP="002209FA">
      <w:pPr>
        <w:pStyle w:val="PargrafodaLista"/>
        <w:numPr>
          <w:ilvl w:val="1"/>
          <w:numId w:val="9"/>
        </w:numPr>
        <w:spacing w:line="276" w:lineRule="auto"/>
        <w:ind w:left="0" w:firstLine="0"/>
        <w:jc w:val="both"/>
        <w:rPr>
          <w:rFonts w:ascii="Arial" w:hAnsi="Arial" w:cs="Arial"/>
          <w:sz w:val="20"/>
          <w:szCs w:val="20"/>
        </w:rPr>
      </w:pPr>
      <w:r w:rsidRPr="002209FA">
        <w:rPr>
          <w:rFonts w:ascii="Arial" w:eastAsia="Arial" w:hAnsi="Arial" w:cs="Arial"/>
          <w:bCs/>
          <w:sz w:val="20"/>
          <w:szCs w:val="20"/>
        </w:rPr>
        <w:t xml:space="preserve">Registra-se ainda que por </w:t>
      </w:r>
      <w:r w:rsidR="00BA4018">
        <w:rPr>
          <w:rFonts w:ascii="Arial" w:eastAsia="Arial" w:hAnsi="Arial" w:cs="Arial"/>
          <w:bCs/>
          <w:sz w:val="20"/>
          <w:szCs w:val="20"/>
        </w:rPr>
        <w:t>s</w:t>
      </w:r>
      <w:r w:rsidRPr="002209FA">
        <w:rPr>
          <w:rFonts w:ascii="Arial" w:eastAsia="Arial" w:hAnsi="Arial" w:cs="Arial"/>
          <w:bCs/>
          <w:sz w:val="20"/>
          <w:szCs w:val="20"/>
        </w:rPr>
        <w:t>e tratar de menor preço por lote, não é facultado ao licitante a participação em quantos itens for d</w:t>
      </w:r>
      <w:r w:rsidR="00BA4018">
        <w:rPr>
          <w:rFonts w:ascii="Arial" w:eastAsia="Arial" w:hAnsi="Arial" w:cs="Arial"/>
          <w:bCs/>
          <w:sz w:val="20"/>
          <w:szCs w:val="20"/>
        </w:rPr>
        <w:t>o</w:t>
      </w:r>
      <w:r w:rsidRPr="002209FA">
        <w:rPr>
          <w:rFonts w:ascii="Arial" w:eastAsia="Arial" w:hAnsi="Arial" w:cs="Arial"/>
          <w:bCs/>
          <w:sz w:val="20"/>
          <w:szCs w:val="20"/>
        </w:rPr>
        <w:t xml:space="preserve"> </w:t>
      </w:r>
      <w:r w:rsidR="00BA4018">
        <w:rPr>
          <w:rFonts w:ascii="Arial" w:eastAsia="Arial" w:hAnsi="Arial" w:cs="Arial"/>
          <w:bCs/>
          <w:sz w:val="20"/>
          <w:szCs w:val="20"/>
        </w:rPr>
        <w:t>s</w:t>
      </w:r>
      <w:r w:rsidRPr="002209FA">
        <w:rPr>
          <w:rFonts w:ascii="Arial" w:eastAsia="Arial" w:hAnsi="Arial" w:cs="Arial"/>
          <w:bCs/>
          <w:sz w:val="20"/>
          <w:szCs w:val="20"/>
        </w:rPr>
        <w:t>eu interesse</w:t>
      </w:r>
      <w:r w:rsidRPr="002209FA">
        <w:rPr>
          <w:rFonts w:ascii="Arial" w:eastAsia="Arial" w:hAnsi="Arial" w:cs="Arial"/>
          <w:sz w:val="20"/>
          <w:szCs w:val="20"/>
        </w:rPr>
        <w:t>.</w:t>
      </w:r>
      <w:r w:rsidRPr="002209FA">
        <w:rPr>
          <w:rFonts w:ascii="Arial" w:eastAsia="Arial" w:hAnsi="Arial" w:cs="Arial"/>
          <w:b/>
          <w:sz w:val="20"/>
          <w:szCs w:val="20"/>
        </w:rPr>
        <w:t xml:space="preserve"> </w:t>
      </w:r>
    </w:p>
    <w:p w14:paraId="69143A21" w14:textId="6201E648" w:rsidR="001B3ECC" w:rsidRPr="002209FA" w:rsidRDefault="00B77BAA" w:rsidP="002209FA">
      <w:pPr>
        <w:pStyle w:val="PargrafodaLista"/>
        <w:numPr>
          <w:ilvl w:val="1"/>
          <w:numId w:val="9"/>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O critério de julgamento adotado será o </w:t>
      </w:r>
      <w:r w:rsidRPr="002209FA">
        <w:rPr>
          <w:rFonts w:ascii="Arial" w:eastAsia="Arial" w:hAnsi="Arial" w:cs="Arial"/>
          <w:b/>
          <w:sz w:val="20"/>
          <w:szCs w:val="20"/>
        </w:rPr>
        <w:t xml:space="preserve">menor preço </w:t>
      </w:r>
      <w:r w:rsidR="0041691C" w:rsidRPr="002209FA">
        <w:rPr>
          <w:rFonts w:ascii="Arial" w:eastAsia="Arial" w:hAnsi="Arial" w:cs="Arial"/>
          <w:b/>
          <w:sz w:val="20"/>
          <w:szCs w:val="20"/>
        </w:rPr>
        <w:t>por lote</w:t>
      </w:r>
      <w:r w:rsidRPr="002209FA">
        <w:rPr>
          <w:rFonts w:ascii="Arial" w:eastAsia="Arial" w:hAnsi="Arial" w:cs="Arial"/>
          <w:sz w:val="20"/>
          <w:szCs w:val="20"/>
        </w:rPr>
        <w:t xml:space="preserve">, </w:t>
      </w:r>
      <w:r w:rsidRPr="002209FA">
        <w:rPr>
          <w:rFonts w:ascii="Arial" w:eastAsia="Arial" w:hAnsi="Arial" w:cs="Arial"/>
          <w:color w:val="000000"/>
          <w:sz w:val="20"/>
          <w:szCs w:val="20"/>
        </w:rPr>
        <w:t>observadas as exigências contidas neste Edital e seus Anexos quanto às especificações do objeto.</w:t>
      </w:r>
    </w:p>
    <w:p w14:paraId="199551F5" w14:textId="41D8603C" w:rsidR="00274EFC" w:rsidRDefault="00274EFC" w:rsidP="002209FA">
      <w:pPr>
        <w:pStyle w:val="PargrafodaLista"/>
        <w:spacing w:line="276" w:lineRule="auto"/>
        <w:ind w:left="0"/>
        <w:jc w:val="both"/>
        <w:rPr>
          <w:rFonts w:ascii="Arial" w:eastAsia="Arial" w:hAnsi="Arial" w:cs="Arial"/>
          <w:b/>
          <w:bCs/>
          <w:sz w:val="20"/>
          <w:szCs w:val="20"/>
        </w:rPr>
      </w:pPr>
      <w:r w:rsidRPr="002209FA">
        <w:rPr>
          <w:rFonts w:ascii="Arial" w:eastAsia="Arial" w:hAnsi="Arial" w:cs="Arial"/>
          <w:b/>
          <w:bCs/>
          <w:sz w:val="20"/>
          <w:szCs w:val="20"/>
        </w:rPr>
        <w:t>1.5. Atender ao que dispõe o ITEM 9 e Subitens, no Anexo I - Termo de Referência, deste Edital, abaixo transcrito:</w:t>
      </w:r>
    </w:p>
    <w:p w14:paraId="24F0B3E4" w14:textId="77777777" w:rsidR="00322797" w:rsidRPr="002209FA" w:rsidRDefault="00322797" w:rsidP="002209FA">
      <w:pPr>
        <w:pStyle w:val="PargrafodaLista"/>
        <w:spacing w:line="276" w:lineRule="auto"/>
        <w:ind w:left="0"/>
        <w:jc w:val="both"/>
        <w:rPr>
          <w:rFonts w:ascii="Arial" w:eastAsia="Arial" w:hAnsi="Arial" w:cs="Arial"/>
          <w:color w:val="000000"/>
          <w:sz w:val="20"/>
          <w:szCs w:val="20"/>
        </w:rPr>
      </w:pPr>
    </w:p>
    <w:p w14:paraId="75700A22" w14:textId="77777777" w:rsidR="00D04926" w:rsidRPr="002209FA" w:rsidRDefault="00D04926" w:rsidP="002209FA">
      <w:pPr>
        <w:pStyle w:val="Normal1"/>
        <w:shd w:val="clear" w:color="auto" w:fill="FFF2CC"/>
        <w:spacing w:line="276" w:lineRule="auto"/>
        <w:jc w:val="both"/>
        <w:rPr>
          <w:rFonts w:ascii="Arial" w:eastAsia="Arial" w:hAnsi="Arial" w:cs="Arial"/>
          <w:sz w:val="20"/>
          <w:szCs w:val="20"/>
        </w:rPr>
      </w:pPr>
      <w:r w:rsidRPr="002209FA">
        <w:rPr>
          <w:rFonts w:ascii="Arial" w:eastAsia="Arial" w:hAnsi="Arial" w:cs="Arial"/>
          <w:b/>
          <w:sz w:val="20"/>
          <w:szCs w:val="20"/>
        </w:rPr>
        <w:t>9 – FORMAS E CRITÉRIOS DE SELEÇÃO DO FORNECEDOR:</w:t>
      </w:r>
    </w:p>
    <w:p w14:paraId="6641AC51" w14:textId="77777777" w:rsidR="00D04926" w:rsidRPr="002209FA" w:rsidRDefault="00D04926"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007C83E9" w14:textId="77777777" w:rsidR="00D04926" w:rsidRPr="002209FA" w:rsidRDefault="00D04926" w:rsidP="002209FA">
      <w:pPr>
        <w:spacing w:line="276" w:lineRule="auto"/>
        <w:jc w:val="both"/>
        <w:rPr>
          <w:rFonts w:ascii="Arial" w:eastAsia="Arial" w:hAnsi="Arial" w:cs="Arial"/>
          <w:sz w:val="20"/>
          <w:szCs w:val="20"/>
        </w:rPr>
      </w:pPr>
      <w:r w:rsidRPr="002209FA">
        <w:rPr>
          <w:rFonts w:ascii="Arial" w:eastAsia="Arial" w:hAnsi="Arial" w:cs="Arial"/>
          <w:sz w:val="20"/>
          <w:szCs w:val="20"/>
        </w:rPr>
        <w:t xml:space="preserve">9.1. A modalidade da contratação será por meio de </w:t>
      </w:r>
      <w:r w:rsidRPr="002209FA">
        <w:rPr>
          <w:rFonts w:ascii="Arial" w:eastAsia="Arial" w:hAnsi="Arial" w:cs="Arial"/>
          <w:b/>
          <w:sz w:val="20"/>
          <w:szCs w:val="20"/>
        </w:rPr>
        <w:t>Pregão Eletrônico,</w:t>
      </w:r>
      <w:r w:rsidRPr="002209FA">
        <w:rPr>
          <w:rFonts w:ascii="Arial" w:eastAsia="Arial" w:hAnsi="Arial" w:cs="Arial"/>
          <w:sz w:val="20"/>
          <w:szCs w:val="20"/>
        </w:rPr>
        <w:t xml:space="preserve"> haja vista o objeto ser um </w:t>
      </w:r>
      <w:r w:rsidRPr="002209FA">
        <w:rPr>
          <w:rFonts w:ascii="Arial" w:eastAsia="Arial" w:hAnsi="Arial" w:cs="Arial"/>
          <w:b/>
          <w:sz w:val="20"/>
          <w:szCs w:val="20"/>
        </w:rPr>
        <w:t xml:space="preserve">fornecimento comum </w:t>
      </w:r>
      <w:r w:rsidRPr="002209FA">
        <w:rPr>
          <w:rFonts w:ascii="Arial" w:eastAsia="Arial" w:hAnsi="Arial" w:cs="Arial"/>
          <w:sz w:val="20"/>
          <w:szCs w:val="20"/>
        </w:rPr>
        <w:t xml:space="preserve">e possuir padrões de desempenho e qualidade que possam ser objetivamente definidos pelo edital, por meio de especificações usuais de mercado. Cujo critério de julgamento será </w:t>
      </w:r>
      <w:r w:rsidRPr="002209FA">
        <w:rPr>
          <w:rFonts w:ascii="Arial" w:eastAsia="Arial" w:hAnsi="Arial" w:cs="Arial"/>
          <w:b/>
          <w:sz w:val="20"/>
          <w:szCs w:val="20"/>
        </w:rPr>
        <w:t>menor por lote.</w:t>
      </w:r>
    </w:p>
    <w:p w14:paraId="43DD2503" w14:textId="77777777" w:rsidR="00D04926" w:rsidRPr="002209FA" w:rsidRDefault="00D04926" w:rsidP="002209FA">
      <w:pPr>
        <w:spacing w:line="276" w:lineRule="auto"/>
        <w:jc w:val="both"/>
        <w:rPr>
          <w:rFonts w:ascii="Arial" w:eastAsia="Arial" w:hAnsi="Arial" w:cs="Arial"/>
          <w:sz w:val="20"/>
          <w:szCs w:val="20"/>
        </w:rPr>
      </w:pPr>
    </w:p>
    <w:p w14:paraId="15E1B3BE" w14:textId="77777777" w:rsidR="00D04926" w:rsidRPr="002209FA" w:rsidRDefault="00D04926" w:rsidP="002209FA">
      <w:pPr>
        <w:spacing w:line="276" w:lineRule="auto"/>
        <w:jc w:val="both"/>
        <w:rPr>
          <w:rFonts w:ascii="Arial" w:eastAsia="Arial" w:hAnsi="Arial" w:cs="Arial"/>
          <w:sz w:val="20"/>
          <w:szCs w:val="20"/>
        </w:rPr>
      </w:pPr>
      <w:r w:rsidRPr="002209FA">
        <w:rPr>
          <w:rFonts w:ascii="Arial" w:eastAsia="Arial" w:hAnsi="Arial" w:cs="Arial"/>
          <w:sz w:val="20"/>
          <w:szCs w:val="20"/>
        </w:rPr>
        <w:t xml:space="preserve">9.1.1. A contratação via </w:t>
      </w:r>
      <w:r w:rsidRPr="002209FA">
        <w:rPr>
          <w:rFonts w:ascii="Arial" w:eastAsia="Arial" w:hAnsi="Arial" w:cs="Arial"/>
          <w:b/>
          <w:sz w:val="20"/>
          <w:szCs w:val="20"/>
        </w:rPr>
        <w:t>Pregão Eletrônico</w:t>
      </w:r>
      <w:r w:rsidRPr="002209FA">
        <w:rPr>
          <w:rFonts w:ascii="Arial" w:eastAsia="Arial" w:hAnsi="Arial" w:cs="Arial"/>
          <w:sz w:val="20"/>
          <w:szCs w:val="20"/>
        </w:rPr>
        <w:t xml:space="preserve">, é a opção da </w:t>
      </w:r>
      <w:r w:rsidRPr="002209FA">
        <w:rPr>
          <w:rFonts w:ascii="Arial" w:eastAsia="Arial" w:hAnsi="Arial" w:cs="Arial"/>
          <w:b/>
          <w:sz w:val="20"/>
          <w:szCs w:val="20"/>
        </w:rPr>
        <w:t>modalidade licitatória</w:t>
      </w:r>
      <w:r w:rsidRPr="002209FA">
        <w:rPr>
          <w:rFonts w:ascii="Arial" w:eastAsia="Arial" w:hAnsi="Arial" w:cs="Arial"/>
          <w:sz w:val="20"/>
          <w:szCs w:val="20"/>
        </w:rPr>
        <w:t xml:space="preserve"> escolhida e consagra os princípios da ampla competitividade, concorrência e obtenção da proposta mais vantajosa à Administração. Desse modo, amplia a possibilidade de competição entre empresas do ramo pretendido para a aquisição do bem, que visa à consecução do interesse público.</w:t>
      </w:r>
    </w:p>
    <w:p w14:paraId="0EB94230" w14:textId="77777777" w:rsidR="00D04926" w:rsidRPr="002209FA" w:rsidRDefault="00D04926"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742CEDD2" w14:textId="77777777" w:rsidR="00D04926" w:rsidRPr="002209FA" w:rsidRDefault="00D04926" w:rsidP="002209FA">
      <w:pPr>
        <w:pStyle w:val="Normal1"/>
        <w:pBdr>
          <w:top w:val="nil"/>
          <w:left w:val="nil"/>
          <w:bottom w:val="nil"/>
          <w:right w:val="nil"/>
          <w:between w:val="nil"/>
        </w:pBdr>
        <w:spacing w:line="276" w:lineRule="auto"/>
        <w:jc w:val="both"/>
        <w:rPr>
          <w:rFonts w:ascii="Arial" w:eastAsia="Arial" w:hAnsi="Arial" w:cs="Arial"/>
          <w:b/>
          <w:color w:val="000000" w:themeColor="text1"/>
          <w:sz w:val="20"/>
          <w:szCs w:val="20"/>
        </w:rPr>
      </w:pPr>
      <w:r w:rsidRPr="002209FA">
        <w:rPr>
          <w:rFonts w:ascii="Arial" w:eastAsia="Arial" w:hAnsi="Arial" w:cs="Arial"/>
          <w:color w:val="000000"/>
          <w:sz w:val="20"/>
          <w:szCs w:val="20"/>
        </w:rPr>
        <w:t xml:space="preserve">9.2. O julgamento da proposta deverá </w:t>
      </w:r>
      <w:r w:rsidRPr="002209FA">
        <w:rPr>
          <w:rFonts w:ascii="Arial" w:eastAsia="Arial" w:hAnsi="Arial" w:cs="Arial"/>
          <w:sz w:val="20"/>
          <w:szCs w:val="20"/>
        </w:rPr>
        <w:t>ser</w:t>
      </w:r>
      <w:r w:rsidRPr="002209FA">
        <w:rPr>
          <w:rFonts w:ascii="Arial" w:eastAsia="Arial" w:hAnsi="Arial" w:cs="Arial"/>
          <w:color w:val="000000"/>
          <w:sz w:val="20"/>
          <w:szCs w:val="20"/>
        </w:rPr>
        <w:t xml:space="preserve"> do tipo </w:t>
      </w:r>
      <w:r w:rsidRPr="002209FA">
        <w:rPr>
          <w:rFonts w:ascii="Arial" w:eastAsia="Arial" w:hAnsi="Arial" w:cs="Arial"/>
          <w:b/>
          <w:color w:val="000000" w:themeColor="text1"/>
          <w:sz w:val="20"/>
          <w:szCs w:val="20"/>
        </w:rPr>
        <w:t xml:space="preserve">MENOR PREÇO POR LOTE.  </w:t>
      </w:r>
    </w:p>
    <w:p w14:paraId="7AAC8EF1" w14:textId="77777777" w:rsidR="00D04926" w:rsidRPr="002209FA" w:rsidRDefault="00D04926" w:rsidP="002209FA">
      <w:pPr>
        <w:pStyle w:val="Normal11"/>
        <w:pBdr>
          <w:top w:val="nil"/>
          <w:left w:val="nil"/>
          <w:bottom w:val="nil"/>
          <w:right w:val="nil"/>
          <w:between w:val="nil"/>
        </w:pBdr>
        <w:spacing w:line="276" w:lineRule="auto"/>
        <w:jc w:val="both"/>
        <w:rPr>
          <w:rFonts w:ascii="Arial" w:eastAsia="Arial" w:hAnsi="Arial" w:cs="Arial"/>
          <w:color w:val="000000"/>
          <w:sz w:val="20"/>
          <w:szCs w:val="20"/>
        </w:rPr>
      </w:pPr>
    </w:p>
    <w:p w14:paraId="48F4A4EB" w14:textId="77777777" w:rsidR="00D04926" w:rsidRPr="002209FA" w:rsidRDefault="00D04926" w:rsidP="002209FA">
      <w:pPr>
        <w:pStyle w:val="Normal11"/>
        <w:pBdr>
          <w:top w:val="nil"/>
          <w:left w:val="nil"/>
          <w:bottom w:val="nil"/>
          <w:right w:val="nil"/>
          <w:between w:val="nil"/>
        </w:pBdr>
        <w:spacing w:line="276" w:lineRule="auto"/>
        <w:jc w:val="both"/>
        <w:rPr>
          <w:rFonts w:ascii="Arial" w:eastAsia="Arial" w:hAnsi="Arial" w:cs="Arial"/>
          <w:b/>
          <w:color w:val="000000" w:themeColor="text1"/>
          <w:sz w:val="20"/>
          <w:szCs w:val="20"/>
        </w:rPr>
      </w:pPr>
      <w:r w:rsidRPr="002209FA">
        <w:rPr>
          <w:rFonts w:ascii="Arial" w:eastAsia="Arial" w:hAnsi="Arial" w:cs="Arial"/>
          <w:b/>
          <w:color w:val="000000" w:themeColor="text1"/>
          <w:sz w:val="20"/>
          <w:szCs w:val="20"/>
        </w:rPr>
        <w:t xml:space="preserve">DAS AMOSTRAS </w:t>
      </w:r>
    </w:p>
    <w:p w14:paraId="6C679E77" w14:textId="77777777" w:rsidR="00D04926" w:rsidRPr="002209FA" w:rsidRDefault="00D04926" w:rsidP="002209FA">
      <w:pPr>
        <w:pStyle w:val="PargrafodaLista"/>
        <w:tabs>
          <w:tab w:val="left" w:pos="284"/>
          <w:tab w:val="left" w:pos="426"/>
        </w:tabs>
        <w:spacing w:line="276" w:lineRule="auto"/>
        <w:ind w:left="0"/>
        <w:jc w:val="both"/>
        <w:rPr>
          <w:rFonts w:ascii="Arial" w:eastAsia="Arial" w:hAnsi="Arial" w:cs="Arial"/>
          <w:color w:val="FF0000"/>
          <w:sz w:val="20"/>
          <w:szCs w:val="20"/>
        </w:rPr>
      </w:pPr>
    </w:p>
    <w:p w14:paraId="5E3725ED" w14:textId="77777777" w:rsidR="00D04926" w:rsidRPr="002209FA" w:rsidRDefault="00D04926" w:rsidP="002209FA">
      <w:pPr>
        <w:pStyle w:val="PargrafodaLista"/>
        <w:tabs>
          <w:tab w:val="left" w:pos="284"/>
          <w:tab w:val="left" w:pos="426"/>
        </w:tabs>
        <w:spacing w:line="276" w:lineRule="auto"/>
        <w:ind w:left="0"/>
        <w:jc w:val="both"/>
        <w:rPr>
          <w:rFonts w:ascii="Arial" w:eastAsia="Arial" w:hAnsi="Arial" w:cs="Arial"/>
          <w:color w:val="000000" w:themeColor="text1"/>
          <w:sz w:val="20"/>
          <w:szCs w:val="20"/>
        </w:rPr>
      </w:pPr>
      <w:r w:rsidRPr="002209FA">
        <w:rPr>
          <w:rFonts w:ascii="Arial" w:eastAsia="Arial" w:hAnsi="Arial" w:cs="Arial"/>
          <w:b/>
          <w:bCs/>
          <w:color w:val="000000" w:themeColor="text1"/>
          <w:sz w:val="20"/>
          <w:szCs w:val="20"/>
        </w:rPr>
        <w:t>9.2.1.</w:t>
      </w:r>
      <w:r w:rsidRPr="002209FA">
        <w:rPr>
          <w:rFonts w:ascii="Arial" w:eastAsia="Arial" w:hAnsi="Arial" w:cs="Arial"/>
          <w:color w:val="000000" w:themeColor="text1"/>
          <w:sz w:val="20"/>
          <w:szCs w:val="20"/>
        </w:rPr>
        <w:t xml:space="preserve"> A fim de verificar se o objeto ofertado atende às especificações do edital e anexo, </w:t>
      </w:r>
      <w:r w:rsidRPr="002209FA">
        <w:rPr>
          <w:rFonts w:ascii="Arial" w:eastAsia="Arial" w:hAnsi="Arial" w:cs="Arial"/>
          <w:b/>
          <w:color w:val="000000" w:themeColor="text1"/>
          <w:sz w:val="20"/>
          <w:szCs w:val="20"/>
        </w:rPr>
        <w:t>a empresa classificada provisoriamente em primeiro lugar deverá apresentar amostra dos produtos solicitados</w:t>
      </w:r>
      <w:r w:rsidRPr="002209FA">
        <w:rPr>
          <w:rFonts w:ascii="Arial" w:eastAsia="Arial" w:hAnsi="Arial" w:cs="Arial"/>
          <w:color w:val="000000" w:themeColor="text1"/>
          <w:sz w:val="20"/>
          <w:szCs w:val="20"/>
        </w:rPr>
        <w:t>, a contar do envio de solicitação formal pelo Pregoeiro ou Agente de Contratação, dentro do horário estipulado.</w:t>
      </w:r>
    </w:p>
    <w:p w14:paraId="04B6E81E" w14:textId="77777777" w:rsidR="00D04926" w:rsidRPr="002209FA" w:rsidRDefault="00D04926" w:rsidP="002209FA">
      <w:pPr>
        <w:pStyle w:val="PargrafodaLista"/>
        <w:tabs>
          <w:tab w:val="left" w:pos="284"/>
          <w:tab w:val="left" w:pos="426"/>
        </w:tabs>
        <w:spacing w:line="276" w:lineRule="auto"/>
        <w:ind w:left="0"/>
        <w:jc w:val="both"/>
        <w:rPr>
          <w:rFonts w:ascii="Arial" w:eastAsia="Arial" w:hAnsi="Arial" w:cs="Arial"/>
          <w:color w:val="000000" w:themeColor="text1"/>
          <w:sz w:val="20"/>
          <w:szCs w:val="20"/>
        </w:rPr>
      </w:pPr>
    </w:p>
    <w:p w14:paraId="77F37367" w14:textId="77777777" w:rsidR="00D04926" w:rsidRPr="002209FA" w:rsidRDefault="00D04926" w:rsidP="002209FA">
      <w:pPr>
        <w:pStyle w:val="Default"/>
        <w:spacing w:line="276" w:lineRule="auto"/>
        <w:jc w:val="both"/>
        <w:rPr>
          <w:rFonts w:ascii="Arial" w:hAnsi="Arial" w:cs="Arial"/>
          <w:color w:val="000000" w:themeColor="text1"/>
          <w:sz w:val="20"/>
          <w:szCs w:val="20"/>
        </w:rPr>
      </w:pPr>
      <w:r w:rsidRPr="002209FA">
        <w:rPr>
          <w:rFonts w:ascii="Arial" w:hAnsi="Arial" w:cs="Arial"/>
          <w:b/>
          <w:color w:val="000000" w:themeColor="text1"/>
          <w:sz w:val="20"/>
          <w:szCs w:val="20"/>
        </w:rPr>
        <w:t xml:space="preserve">9.2.2 </w:t>
      </w:r>
      <w:r w:rsidRPr="002209FA">
        <w:rPr>
          <w:rFonts w:ascii="Arial" w:hAnsi="Arial" w:cs="Arial"/>
          <w:color w:val="000000" w:themeColor="text1"/>
          <w:sz w:val="20"/>
          <w:szCs w:val="20"/>
        </w:rPr>
        <w:t xml:space="preserve">Das Amostras a empresa melhor classificada na fase de lances deverá apresentar amostras </w:t>
      </w:r>
      <w:r w:rsidRPr="002209FA">
        <w:rPr>
          <w:rFonts w:ascii="Arial" w:hAnsi="Arial" w:cs="Arial"/>
          <w:b/>
          <w:color w:val="000000" w:themeColor="text1"/>
          <w:sz w:val="20"/>
          <w:szCs w:val="20"/>
        </w:rPr>
        <w:t>dos itens citados na tabela abaixo</w:t>
      </w:r>
      <w:r w:rsidRPr="002209FA">
        <w:rPr>
          <w:rFonts w:ascii="Arial" w:hAnsi="Arial" w:cs="Arial"/>
          <w:color w:val="000000" w:themeColor="text1"/>
          <w:sz w:val="20"/>
          <w:szCs w:val="20"/>
        </w:rPr>
        <w:t xml:space="preserve">, no prazo de até </w:t>
      </w:r>
      <w:r w:rsidRPr="002209FA">
        <w:rPr>
          <w:rFonts w:ascii="Arial" w:hAnsi="Arial" w:cs="Arial"/>
          <w:b/>
          <w:color w:val="000000" w:themeColor="text1"/>
          <w:sz w:val="20"/>
          <w:szCs w:val="20"/>
        </w:rPr>
        <w:t>10 DIAS</w:t>
      </w:r>
      <w:r w:rsidRPr="002209FA">
        <w:rPr>
          <w:rFonts w:ascii="Arial" w:hAnsi="Arial" w:cs="Arial"/>
          <w:color w:val="000000" w:themeColor="text1"/>
          <w:sz w:val="20"/>
          <w:szCs w:val="20"/>
        </w:rPr>
        <w:t>.</w:t>
      </w:r>
    </w:p>
    <w:p w14:paraId="519F3293" w14:textId="77777777" w:rsidR="00D04926" w:rsidRPr="002209FA" w:rsidRDefault="00D04926" w:rsidP="002209FA">
      <w:pPr>
        <w:pStyle w:val="Default"/>
        <w:spacing w:line="276" w:lineRule="auto"/>
        <w:jc w:val="both"/>
        <w:rPr>
          <w:rFonts w:ascii="Arial" w:hAnsi="Arial" w:cs="Arial"/>
          <w:color w:val="000000" w:themeColor="text1"/>
          <w:sz w:val="20"/>
          <w:szCs w:val="20"/>
        </w:rPr>
      </w:pPr>
    </w:p>
    <w:p w14:paraId="63640A7E" w14:textId="086912F2" w:rsidR="00D04926" w:rsidRDefault="00D04926" w:rsidP="002209FA">
      <w:pPr>
        <w:pStyle w:val="Default"/>
        <w:spacing w:line="276" w:lineRule="auto"/>
        <w:jc w:val="both"/>
        <w:rPr>
          <w:rFonts w:ascii="Arial" w:hAnsi="Arial" w:cs="Arial"/>
          <w:color w:val="000000" w:themeColor="text1"/>
          <w:sz w:val="20"/>
          <w:szCs w:val="20"/>
        </w:rPr>
      </w:pPr>
      <w:r w:rsidRPr="002209FA">
        <w:rPr>
          <w:rFonts w:ascii="Arial" w:hAnsi="Arial" w:cs="Arial"/>
          <w:b/>
          <w:color w:val="000000" w:themeColor="text1"/>
          <w:sz w:val="20"/>
          <w:szCs w:val="20"/>
        </w:rPr>
        <w:lastRenderedPageBreak/>
        <w:t>9.2.3</w:t>
      </w:r>
      <w:r w:rsidRPr="002209FA">
        <w:rPr>
          <w:rFonts w:ascii="Arial" w:hAnsi="Arial" w:cs="Arial"/>
          <w:color w:val="000000" w:themeColor="text1"/>
          <w:sz w:val="20"/>
          <w:szCs w:val="20"/>
        </w:rPr>
        <w:t xml:space="preserve"> em embalagem original, devidamente identificadas, com rótulo contendo todas as informações dos produtos, devidamente etiquetado, com identificação da empresa licitante, </w:t>
      </w:r>
      <w:proofErr w:type="spellStart"/>
      <w:r w:rsidRPr="002209FA">
        <w:rPr>
          <w:rFonts w:ascii="Arial" w:hAnsi="Arial" w:cs="Arial"/>
          <w:color w:val="000000" w:themeColor="text1"/>
          <w:sz w:val="20"/>
          <w:szCs w:val="20"/>
        </w:rPr>
        <w:t>numero</w:t>
      </w:r>
      <w:proofErr w:type="spellEnd"/>
      <w:r w:rsidRPr="002209FA">
        <w:rPr>
          <w:rFonts w:ascii="Arial" w:hAnsi="Arial" w:cs="Arial"/>
          <w:color w:val="000000" w:themeColor="text1"/>
          <w:sz w:val="20"/>
          <w:szCs w:val="20"/>
        </w:rPr>
        <w:t xml:space="preserve"> do pregão, planilha que descreve os produtos licitados em papel timbrado da empresa, para análise de conformidade junto ao edital. </w:t>
      </w:r>
    </w:p>
    <w:p w14:paraId="420871CE" w14:textId="77777777" w:rsidR="00322797" w:rsidRPr="002209FA" w:rsidRDefault="00322797" w:rsidP="002209FA">
      <w:pPr>
        <w:pStyle w:val="Default"/>
        <w:spacing w:line="276" w:lineRule="auto"/>
        <w:jc w:val="both"/>
        <w:rPr>
          <w:rFonts w:ascii="Arial" w:hAnsi="Arial" w:cs="Arial"/>
          <w:color w:val="000000" w:themeColor="text1"/>
          <w:sz w:val="20"/>
          <w:szCs w:val="20"/>
        </w:rPr>
      </w:pPr>
    </w:p>
    <w:tbl>
      <w:tblPr>
        <w:tblStyle w:val="Tabelacomgrade"/>
        <w:tblW w:w="0" w:type="auto"/>
        <w:tblInd w:w="108" w:type="dxa"/>
        <w:tblLook w:val="04A0" w:firstRow="1" w:lastRow="0" w:firstColumn="1" w:lastColumn="0" w:noHBand="0" w:noVBand="1"/>
      </w:tblPr>
      <w:tblGrid>
        <w:gridCol w:w="10065"/>
      </w:tblGrid>
      <w:tr w:rsidR="00D04926" w:rsidRPr="002209FA" w14:paraId="7B08C1C8" w14:textId="77777777" w:rsidTr="00024335">
        <w:tc>
          <w:tcPr>
            <w:tcW w:w="10065" w:type="dxa"/>
          </w:tcPr>
          <w:p w14:paraId="063003A7" w14:textId="77777777" w:rsidR="00D04926" w:rsidRPr="002209FA" w:rsidRDefault="00D04926" w:rsidP="002209FA">
            <w:pPr>
              <w:pStyle w:val="Default"/>
              <w:spacing w:line="276" w:lineRule="auto"/>
              <w:jc w:val="both"/>
              <w:rPr>
                <w:rFonts w:ascii="Arial" w:eastAsia="Arial" w:hAnsi="Arial" w:cs="Arial"/>
                <w:b/>
                <w:color w:val="000000" w:themeColor="text1"/>
              </w:rPr>
            </w:pPr>
            <w:r w:rsidRPr="002209FA">
              <w:rPr>
                <w:rFonts w:ascii="Arial" w:eastAsia="Arial" w:hAnsi="Arial" w:cs="Arial"/>
                <w:b/>
                <w:color w:val="000000" w:themeColor="text1"/>
              </w:rPr>
              <w:t>LOCAL DA ENTREGA DAS AMOSTRAS</w:t>
            </w:r>
          </w:p>
        </w:tc>
      </w:tr>
    </w:tbl>
    <w:p w14:paraId="5A6EEF21" w14:textId="77777777" w:rsidR="00322797" w:rsidRDefault="00322797" w:rsidP="002209FA">
      <w:pPr>
        <w:pStyle w:val="PargrafodaLista"/>
        <w:tabs>
          <w:tab w:val="left" w:pos="284"/>
          <w:tab w:val="left" w:pos="426"/>
        </w:tabs>
        <w:spacing w:line="276" w:lineRule="auto"/>
        <w:ind w:left="0"/>
        <w:jc w:val="both"/>
        <w:rPr>
          <w:rFonts w:ascii="Arial" w:eastAsia="Arial" w:hAnsi="Arial" w:cs="Arial"/>
          <w:b/>
          <w:color w:val="000000" w:themeColor="text1"/>
          <w:sz w:val="20"/>
          <w:szCs w:val="20"/>
        </w:rPr>
      </w:pPr>
    </w:p>
    <w:p w14:paraId="67614869" w14:textId="5902C5E6" w:rsidR="00D04926" w:rsidRPr="002209FA" w:rsidRDefault="00D04926" w:rsidP="002209FA">
      <w:pPr>
        <w:pStyle w:val="PargrafodaLista"/>
        <w:tabs>
          <w:tab w:val="left" w:pos="284"/>
          <w:tab w:val="left" w:pos="426"/>
        </w:tabs>
        <w:spacing w:line="276" w:lineRule="auto"/>
        <w:ind w:left="0"/>
        <w:jc w:val="both"/>
        <w:rPr>
          <w:rFonts w:ascii="Arial" w:hAnsi="Arial" w:cs="Arial"/>
          <w:b/>
          <w:bCs/>
          <w:sz w:val="20"/>
          <w:szCs w:val="20"/>
          <w:lang w:eastAsia="ar-SA"/>
        </w:rPr>
      </w:pPr>
      <w:r w:rsidRPr="002209FA">
        <w:rPr>
          <w:rFonts w:ascii="Arial" w:eastAsia="Arial" w:hAnsi="Arial" w:cs="Arial"/>
          <w:b/>
          <w:color w:val="000000" w:themeColor="text1"/>
          <w:sz w:val="20"/>
          <w:szCs w:val="20"/>
        </w:rPr>
        <w:t xml:space="preserve">As amostras deverão ser entregues no endereço: </w:t>
      </w:r>
      <w:r w:rsidRPr="002209FA">
        <w:rPr>
          <w:rFonts w:ascii="Arial" w:hAnsi="Arial" w:cs="Arial"/>
          <w:b/>
          <w:bCs/>
          <w:sz w:val="20"/>
          <w:szCs w:val="20"/>
          <w:lang w:eastAsia="ar-SA"/>
        </w:rPr>
        <w:t xml:space="preserve">Localidade, </w:t>
      </w:r>
      <w:proofErr w:type="gramStart"/>
      <w:r w:rsidRPr="002209FA">
        <w:rPr>
          <w:rFonts w:ascii="Arial" w:hAnsi="Arial" w:cs="Arial"/>
          <w:b/>
          <w:bCs/>
          <w:sz w:val="20"/>
          <w:szCs w:val="20"/>
          <w:lang w:eastAsia="ar-SA"/>
        </w:rPr>
        <w:t>Na</w:t>
      </w:r>
      <w:proofErr w:type="gramEnd"/>
      <w:r w:rsidRPr="002209FA">
        <w:rPr>
          <w:rFonts w:ascii="Arial" w:hAnsi="Arial" w:cs="Arial"/>
          <w:b/>
          <w:bCs/>
          <w:sz w:val="20"/>
          <w:szCs w:val="20"/>
          <w:lang w:eastAsia="ar-SA"/>
        </w:rPr>
        <w:t xml:space="preserve"> sede da Secretaria Municipal de Educação, localizada na Rua Praça do Saber, Centro, CEP 48880-000, Santaluz-Ba de Referência Biblioteca Municipal,</w:t>
      </w:r>
      <w:r w:rsidRPr="002209FA">
        <w:rPr>
          <w:rFonts w:ascii="Arial" w:eastAsia="Arial" w:hAnsi="Arial" w:cs="Arial"/>
          <w:b/>
          <w:color w:val="000000" w:themeColor="text1"/>
          <w:sz w:val="20"/>
          <w:szCs w:val="20"/>
          <w:lang w:bidi="pt-BR"/>
        </w:rPr>
        <w:t xml:space="preserve"> onde a Comissão avaliativa analisará e emitirá o Relatório das amostras.</w:t>
      </w:r>
    </w:p>
    <w:p w14:paraId="1A23DFA1" w14:textId="77777777" w:rsidR="00D04926" w:rsidRPr="002209FA" w:rsidRDefault="00D04926" w:rsidP="002209FA">
      <w:pPr>
        <w:pStyle w:val="PargrafodaLista"/>
        <w:tabs>
          <w:tab w:val="left" w:pos="284"/>
          <w:tab w:val="left" w:pos="426"/>
        </w:tabs>
        <w:spacing w:line="276" w:lineRule="auto"/>
        <w:ind w:left="0"/>
        <w:jc w:val="both"/>
        <w:rPr>
          <w:rFonts w:ascii="Arial" w:hAnsi="Arial" w:cs="Arial"/>
          <w:bCs/>
          <w:sz w:val="20"/>
          <w:szCs w:val="20"/>
          <w:lang w:eastAsia="ar-SA"/>
        </w:rPr>
      </w:pPr>
    </w:p>
    <w:p w14:paraId="53AB7CA4" w14:textId="6CD8B860" w:rsidR="00D04926" w:rsidRDefault="00D04926" w:rsidP="002209FA">
      <w:pPr>
        <w:pStyle w:val="PargrafodaLista"/>
        <w:tabs>
          <w:tab w:val="left" w:pos="284"/>
          <w:tab w:val="left" w:pos="426"/>
        </w:tabs>
        <w:spacing w:line="276" w:lineRule="auto"/>
        <w:ind w:left="0"/>
        <w:jc w:val="both"/>
        <w:rPr>
          <w:rFonts w:ascii="Arial" w:hAnsi="Arial" w:cs="Arial"/>
          <w:b/>
          <w:sz w:val="20"/>
          <w:szCs w:val="20"/>
        </w:rPr>
      </w:pPr>
      <w:r w:rsidRPr="002209FA">
        <w:rPr>
          <w:rFonts w:ascii="Arial" w:hAnsi="Arial" w:cs="Arial"/>
          <w:b/>
          <w:sz w:val="20"/>
          <w:szCs w:val="20"/>
        </w:rPr>
        <w:t>AS AMOSTRAS QUE DEVERÃO SER ENTREGUES SERÃO AS SEGUINTES:</w:t>
      </w:r>
    </w:p>
    <w:p w14:paraId="51263096" w14:textId="77777777" w:rsidR="00322797" w:rsidRPr="002209FA" w:rsidRDefault="00322797" w:rsidP="002209FA">
      <w:pPr>
        <w:pStyle w:val="PargrafodaLista"/>
        <w:tabs>
          <w:tab w:val="left" w:pos="284"/>
          <w:tab w:val="left" w:pos="426"/>
        </w:tabs>
        <w:spacing w:line="276" w:lineRule="auto"/>
        <w:ind w:left="0"/>
        <w:jc w:val="both"/>
        <w:rPr>
          <w:rFonts w:ascii="Arial" w:hAnsi="Arial" w:cs="Arial"/>
          <w:b/>
          <w:sz w:val="20"/>
          <w:szCs w:val="20"/>
        </w:rPr>
      </w:pPr>
    </w:p>
    <w:tbl>
      <w:tblPr>
        <w:tblStyle w:val="Tabelacomgrade"/>
        <w:tblW w:w="0" w:type="auto"/>
        <w:tblInd w:w="108" w:type="dxa"/>
        <w:tblLook w:val="04A0" w:firstRow="1" w:lastRow="0" w:firstColumn="1" w:lastColumn="0" w:noHBand="0" w:noVBand="1"/>
      </w:tblPr>
      <w:tblGrid>
        <w:gridCol w:w="10065"/>
      </w:tblGrid>
      <w:tr w:rsidR="00D04926" w:rsidRPr="002209FA" w14:paraId="569249DA" w14:textId="77777777" w:rsidTr="00024335">
        <w:trPr>
          <w:trHeight w:val="216"/>
        </w:trPr>
        <w:tc>
          <w:tcPr>
            <w:tcW w:w="10065" w:type="dxa"/>
          </w:tcPr>
          <w:p w14:paraId="74D97CB6" w14:textId="77777777" w:rsidR="00D04926" w:rsidRPr="002209FA" w:rsidRDefault="00D04926" w:rsidP="002209FA">
            <w:pPr>
              <w:pStyle w:val="PargrafodaLista"/>
              <w:numPr>
                <w:ilvl w:val="0"/>
                <w:numId w:val="27"/>
              </w:numPr>
              <w:tabs>
                <w:tab w:val="left" w:pos="284"/>
                <w:tab w:val="left" w:pos="426"/>
              </w:tabs>
              <w:spacing w:line="276" w:lineRule="auto"/>
              <w:ind w:left="0" w:firstLine="0"/>
              <w:jc w:val="both"/>
              <w:rPr>
                <w:rFonts w:ascii="Arial" w:eastAsia="Arial" w:hAnsi="Arial" w:cs="Arial"/>
                <w:b/>
                <w:color w:val="000000" w:themeColor="text1"/>
              </w:rPr>
            </w:pPr>
            <w:r w:rsidRPr="002209FA">
              <w:rPr>
                <w:rFonts w:ascii="Arial" w:eastAsia="Arial" w:hAnsi="Arial" w:cs="Arial"/>
                <w:b/>
                <w:color w:val="000000" w:themeColor="text1"/>
              </w:rPr>
              <w:t>CAMISA</w:t>
            </w:r>
          </w:p>
        </w:tc>
      </w:tr>
      <w:tr w:rsidR="00D04926" w:rsidRPr="002209FA" w14:paraId="2D9CBB5B" w14:textId="77777777" w:rsidTr="00024335">
        <w:trPr>
          <w:trHeight w:val="105"/>
        </w:trPr>
        <w:tc>
          <w:tcPr>
            <w:tcW w:w="10065" w:type="dxa"/>
          </w:tcPr>
          <w:p w14:paraId="45281439" w14:textId="77777777" w:rsidR="00D04926" w:rsidRPr="002209FA" w:rsidRDefault="00D04926" w:rsidP="002209FA">
            <w:pPr>
              <w:pStyle w:val="PargrafodaLista"/>
              <w:numPr>
                <w:ilvl w:val="0"/>
                <w:numId w:val="27"/>
              </w:numPr>
              <w:tabs>
                <w:tab w:val="left" w:pos="284"/>
                <w:tab w:val="left" w:pos="426"/>
              </w:tabs>
              <w:spacing w:line="276" w:lineRule="auto"/>
              <w:ind w:left="0" w:firstLine="0"/>
              <w:jc w:val="both"/>
              <w:rPr>
                <w:rFonts w:ascii="Arial" w:eastAsia="Arial" w:hAnsi="Arial" w:cs="Arial"/>
                <w:b/>
                <w:color w:val="000000" w:themeColor="text1"/>
              </w:rPr>
            </w:pPr>
            <w:r w:rsidRPr="002209FA">
              <w:rPr>
                <w:rFonts w:ascii="Arial" w:eastAsia="Arial" w:hAnsi="Arial" w:cs="Arial"/>
                <w:b/>
                <w:color w:val="000000" w:themeColor="text1"/>
              </w:rPr>
              <w:t>SHORT - SAIA</w:t>
            </w:r>
          </w:p>
        </w:tc>
      </w:tr>
      <w:tr w:rsidR="00D04926" w:rsidRPr="002209FA" w14:paraId="69C2115A" w14:textId="77777777" w:rsidTr="00024335">
        <w:tc>
          <w:tcPr>
            <w:tcW w:w="10065" w:type="dxa"/>
          </w:tcPr>
          <w:p w14:paraId="70CC5411" w14:textId="77777777" w:rsidR="00D04926" w:rsidRPr="002209FA" w:rsidRDefault="00D04926" w:rsidP="002209FA">
            <w:pPr>
              <w:pStyle w:val="PargrafodaLista"/>
              <w:numPr>
                <w:ilvl w:val="0"/>
                <w:numId w:val="27"/>
              </w:numPr>
              <w:tabs>
                <w:tab w:val="left" w:pos="284"/>
                <w:tab w:val="left" w:pos="426"/>
              </w:tabs>
              <w:spacing w:line="276" w:lineRule="auto"/>
              <w:ind w:left="0" w:firstLine="0"/>
              <w:jc w:val="both"/>
              <w:rPr>
                <w:rFonts w:ascii="Arial" w:eastAsia="Arial" w:hAnsi="Arial" w:cs="Arial"/>
                <w:b/>
                <w:color w:val="000000" w:themeColor="text1"/>
              </w:rPr>
            </w:pPr>
            <w:r w:rsidRPr="002209FA">
              <w:rPr>
                <w:rFonts w:ascii="Arial" w:eastAsia="Arial" w:hAnsi="Arial" w:cs="Arial"/>
                <w:b/>
                <w:color w:val="000000" w:themeColor="text1"/>
              </w:rPr>
              <w:t>BERMUDA</w:t>
            </w:r>
          </w:p>
        </w:tc>
      </w:tr>
      <w:tr w:rsidR="00D04926" w:rsidRPr="002209FA" w14:paraId="5C3D669C" w14:textId="77777777" w:rsidTr="00024335">
        <w:tc>
          <w:tcPr>
            <w:tcW w:w="10065" w:type="dxa"/>
          </w:tcPr>
          <w:p w14:paraId="5520893A" w14:textId="77777777" w:rsidR="00D04926" w:rsidRPr="002209FA" w:rsidRDefault="00D04926" w:rsidP="002209FA">
            <w:pPr>
              <w:pStyle w:val="PargrafodaLista"/>
              <w:numPr>
                <w:ilvl w:val="0"/>
                <w:numId w:val="27"/>
              </w:numPr>
              <w:tabs>
                <w:tab w:val="left" w:pos="284"/>
                <w:tab w:val="left" w:pos="426"/>
              </w:tabs>
              <w:spacing w:line="276" w:lineRule="auto"/>
              <w:ind w:left="0" w:firstLine="0"/>
              <w:jc w:val="both"/>
              <w:rPr>
                <w:rFonts w:ascii="Arial" w:eastAsia="Arial" w:hAnsi="Arial" w:cs="Arial"/>
                <w:b/>
                <w:color w:val="000000" w:themeColor="text1"/>
              </w:rPr>
            </w:pPr>
            <w:r w:rsidRPr="002209FA">
              <w:rPr>
                <w:rFonts w:ascii="Arial" w:eastAsia="Arial" w:hAnsi="Arial" w:cs="Arial"/>
                <w:b/>
                <w:color w:val="000000" w:themeColor="text1"/>
              </w:rPr>
              <w:t>JAQUETA</w:t>
            </w:r>
          </w:p>
        </w:tc>
      </w:tr>
      <w:tr w:rsidR="00D04926" w:rsidRPr="002209FA" w14:paraId="3725A4B0" w14:textId="77777777" w:rsidTr="00024335">
        <w:tc>
          <w:tcPr>
            <w:tcW w:w="10065" w:type="dxa"/>
          </w:tcPr>
          <w:p w14:paraId="3A966822" w14:textId="77777777" w:rsidR="00D04926" w:rsidRPr="002209FA" w:rsidRDefault="00D04926" w:rsidP="002209FA">
            <w:pPr>
              <w:pStyle w:val="PargrafodaLista"/>
              <w:numPr>
                <w:ilvl w:val="0"/>
                <w:numId w:val="27"/>
              </w:numPr>
              <w:tabs>
                <w:tab w:val="left" w:pos="284"/>
                <w:tab w:val="left" w:pos="426"/>
              </w:tabs>
              <w:spacing w:line="276" w:lineRule="auto"/>
              <w:ind w:left="0" w:firstLine="0"/>
              <w:jc w:val="both"/>
              <w:rPr>
                <w:rFonts w:ascii="Arial" w:eastAsia="Arial" w:hAnsi="Arial" w:cs="Arial"/>
                <w:b/>
                <w:color w:val="000000" w:themeColor="text1"/>
              </w:rPr>
            </w:pPr>
            <w:r w:rsidRPr="002209FA">
              <w:rPr>
                <w:rFonts w:ascii="Arial" w:eastAsia="Arial" w:hAnsi="Arial" w:cs="Arial"/>
                <w:b/>
                <w:color w:val="000000" w:themeColor="text1"/>
              </w:rPr>
              <w:t>CALÇA</w:t>
            </w:r>
          </w:p>
        </w:tc>
      </w:tr>
      <w:tr w:rsidR="00D04926" w:rsidRPr="002209FA" w14:paraId="3B8833BA" w14:textId="77777777" w:rsidTr="00024335">
        <w:tc>
          <w:tcPr>
            <w:tcW w:w="10065" w:type="dxa"/>
          </w:tcPr>
          <w:p w14:paraId="3A2BC097" w14:textId="77777777" w:rsidR="00D04926" w:rsidRPr="002209FA" w:rsidRDefault="00D04926" w:rsidP="002209FA">
            <w:pPr>
              <w:pStyle w:val="PargrafodaLista"/>
              <w:numPr>
                <w:ilvl w:val="0"/>
                <w:numId w:val="27"/>
              </w:numPr>
              <w:tabs>
                <w:tab w:val="left" w:pos="284"/>
                <w:tab w:val="left" w:pos="426"/>
              </w:tabs>
              <w:spacing w:line="276" w:lineRule="auto"/>
              <w:ind w:left="0" w:firstLine="0"/>
              <w:jc w:val="both"/>
              <w:rPr>
                <w:rFonts w:ascii="Arial" w:eastAsia="Arial" w:hAnsi="Arial" w:cs="Arial"/>
                <w:b/>
                <w:color w:val="000000" w:themeColor="text1"/>
              </w:rPr>
            </w:pPr>
            <w:r w:rsidRPr="002209FA">
              <w:rPr>
                <w:rFonts w:ascii="Arial" w:eastAsia="Arial" w:hAnsi="Arial" w:cs="Arial"/>
                <w:b/>
                <w:color w:val="000000" w:themeColor="text1"/>
              </w:rPr>
              <w:t>CALÇADO INFANTIL</w:t>
            </w:r>
          </w:p>
        </w:tc>
      </w:tr>
    </w:tbl>
    <w:p w14:paraId="73353C5C" w14:textId="77777777" w:rsidR="00D04926" w:rsidRPr="002209FA" w:rsidRDefault="00D04926" w:rsidP="002209FA">
      <w:pPr>
        <w:pStyle w:val="PargrafodaLista"/>
        <w:tabs>
          <w:tab w:val="left" w:pos="284"/>
          <w:tab w:val="left" w:pos="426"/>
        </w:tabs>
        <w:spacing w:line="276" w:lineRule="auto"/>
        <w:ind w:left="0"/>
        <w:jc w:val="both"/>
        <w:rPr>
          <w:rFonts w:ascii="Arial" w:eastAsia="Arial" w:hAnsi="Arial" w:cs="Arial"/>
          <w:color w:val="FF0000"/>
          <w:sz w:val="20"/>
          <w:szCs w:val="20"/>
        </w:rPr>
      </w:pPr>
    </w:p>
    <w:p w14:paraId="5C5994CC" w14:textId="77777777" w:rsidR="00D04926" w:rsidRPr="002209FA" w:rsidRDefault="00D04926" w:rsidP="002209FA">
      <w:pPr>
        <w:spacing w:line="276" w:lineRule="auto"/>
        <w:jc w:val="both"/>
        <w:rPr>
          <w:rFonts w:ascii="Arial" w:eastAsia="Times New Roman" w:hAnsi="Arial" w:cs="Arial"/>
          <w:sz w:val="20"/>
          <w:szCs w:val="20"/>
        </w:rPr>
      </w:pPr>
      <w:r w:rsidRPr="002209FA">
        <w:rPr>
          <w:rFonts w:ascii="Arial" w:eastAsia="Times New Roman" w:hAnsi="Arial" w:cs="Arial"/>
          <w:b/>
          <w:sz w:val="20"/>
          <w:szCs w:val="20"/>
        </w:rPr>
        <w:t>O item 1, referente à camisa</w:t>
      </w:r>
      <w:r w:rsidRPr="002209FA">
        <w:rPr>
          <w:rFonts w:ascii="Arial" w:eastAsia="Times New Roman" w:hAnsi="Arial" w:cs="Arial"/>
          <w:sz w:val="20"/>
          <w:szCs w:val="20"/>
        </w:rPr>
        <w:t xml:space="preserve"> que será apresentada como amostra, poderá ser fornecido em um único tamanho, não sendo necessário apresentar uma amostra para cada tamanho disponível, a empresa provisoriamente vencedora poderá optar por um dos tamanhos especificados no rol descrito na cláusula </w:t>
      </w:r>
      <w:r w:rsidRPr="002209FA">
        <w:rPr>
          <w:rFonts w:ascii="Arial" w:eastAsia="Times New Roman" w:hAnsi="Arial" w:cs="Arial"/>
          <w:b/>
          <w:sz w:val="20"/>
          <w:szCs w:val="20"/>
        </w:rPr>
        <w:t>"3 – ESPECIFICAÇÃO E VALOR DA CONTRATAÇÃO",</w:t>
      </w:r>
      <w:r w:rsidRPr="002209FA">
        <w:rPr>
          <w:rFonts w:ascii="Arial" w:eastAsia="Times New Roman" w:hAnsi="Arial" w:cs="Arial"/>
          <w:sz w:val="20"/>
          <w:szCs w:val="20"/>
        </w:rPr>
        <w:t xml:space="preserve"> que contempla as necessidades da Secretaria Municipal de Educação (PP, P, M, G, GG, XG), avaliação será um  realizada com base na qualidade do material da amostra fornecida.</w:t>
      </w:r>
    </w:p>
    <w:p w14:paraId="73AE4E37" w14:textId="77777777" w:rsidR="00D04926" w:rsidRPr="002209FA" w:rsidRDefault="00D04926" w:rsidP="002209FA">
      <w:pPr>
        <w:spacing w:line="276" w:lineRule="auto"/>
        <w:jc w:val="both"/>
        <w:rPr>
          <w:rFonts w:ascii="Arial" w:eastAsia="Times New Roman" w:hAnsi="Arial" w:cs="Arial"/>
          <w:b/>
          <w:sz w:val="20"/>
          <w:szCs w:val="20"/>
        </w:rPr>
      </w:pPr>
    </w:p>
    <w:p w14:paraId="00FB9AB5" w14:textId="77777777" w:rsidR="00D04926" w:rsidRPr="002209FA" w:rsidRDefault="00D04926" w:rsidP="002209FA">
      <w:pPr>
        <w:spacing w:line="276" w:lineRule="auto"/>
        <w:jc w:val="both"/>
        <w:rPr>
          <w:rFonts w:ascii="Arial" w:eastAsia="Times New Roman" w:hAnsi="Arial" w:cs="Arial"/>
          <w:sz w:val="20"/>
          <w:szCs w:val="20"/>
        </w:rPr>
      </w:pPr>
      <w:r w:rsidRPr="002209FA">
        <w:rPr>
          <w:rFonts w:ascii="Arial" w:eastAsia="Times New Roman" w:hAnsi="Arial" w:cs="Arial"/>
          <w:b/>
          <w:sz w:val="20"/>
          <w:szCs w:val="20"/>
        </w:rPr>
        <w:t xml:space="preserve">O item 2 Short- Saia, 3 – Bermuda, 4 – Jaqueta e 5 – Calça. </w:t>
      </w:r>
      <w:r w:rsidRPr="002209FA">
        <w:rPr>
          <w:rFonts w:ascii="Arial" w:eastAsia="Times New Roman" w:hAnsi="Arial" w:cs="Arial"/>
          <w:sz w:val="20"/>
          <w:szCs w:val="20"/>
        </w:rPr>
        <w:t>A avaliação será realizada com base na qualidade do material da amostra fornecida pela empresa provisoriamente vencedora.</w:t>
      </w:r>
    </w:p>
    <w:p w14:paraId="4F6AB5A5" w14:textId="77777777" w:rsidR="00D04926" w:rsidRPr="002209FA" w:rsidRDefault="00D04926" w:rsidP="002209FA">
      <w:pPr>
        <w:spacing w:line="276" w:lineRule="auto"/>
        <w:jc w:val="both"/>
        <w:rPr>
          <w:rFonts w:ascii="Arial" w:eastAsia="Times New Roman" w:hAnsi="Arial" w:cs="Arial"/>
          <w:b/>
          <w:sz w:val="20"/>
          <w:szCs w:val="20"/>
        </w:rPr>
      </w:pPr>
    </w:p>
    <w:p w14:paraId="4BC75502" w14:textId="77777777" w:rsidR="00D04926" w:rsidRPr="002209FA" w:rsidRDefault="00D04926" w:rsidP="002209FA">
      <w:pPr>
        <w:spacing w:line="276" w:lineRule="auto"/>
        <w:jc w:val="both"/>
        <w:rPr>
          <w:rFonts w:ascii="Arial" w:eastAsia="Times New Roman" w:hAnsi="Arial" w:cs="Arial"/>
          <w:sz w:val="20"/>
          <w:szCs w:val="20"/>
        </w:rPr>
      </w:pPr>
      <w:r w:rsidRPr="002209FA">
        <w:rPr>
          <w:rFonts w:ascii="Arial" w:eastAsia="Times New Roman" w:hAnsi="Arial" w:cs="Arial"/>
          <w:b/>
          <w:sz w:val="20"/>
          <w:szCs w:val="20"/>
        </w:rPr>
        <w:t xml:space="preserve">O item 6 Calçado infantil </w:t>
      </w:r>
      <w:r w:rsidRPr="002209FA">
        <w:rPr>
          <w:rFonts w:ascii="Arial" w:eastAsia="Times New Roman" w:hAnsi="Arial" w:cs="Arial"/>
          <w:sz w:val="20"/>
          <w:szCs w:val="20"/>
        </w:rPr>
        <w:t>A avaliação será realizada com base na qualidade do material da amostra fornecida pela empresa provisoriamente vencedora.</w:t>
      </w:r>
    </w:p>
    <w:p w14:paraId="3914F968" w14:textId="77777777" w:rsidR="00D04926" w:rsidRPr="002209FA" w:rsidRDefault="00D04926" w:rsidP="002209FA">
      <w:pPr>
        <w:spacing w:line="276" w:lineRule="auto"/>
        <w:jc w:val="both"/>
        <w:rPr>
          <w:rFonts w:ascii="Arial" w:eastAsia="Times New Roman" w:hAnsi="Arial" w:cs="Arial"/>
          <w:b/>
          <w:sz w:val="20"/>
          <w:szCs w:val="20"/>
        </w:rPr>
      </w:pPr>
    </w:p>
    <w:p w14:paraId="74B0CFCA" w14:textId="77777777" w:rsidR="00D04926" w:rsidRPr="002209FA" w:rsidRDefault="00D04926" w:rsidP="002209FA">
      <w:pPr>
        <w:spacing w:line="276" w:lineRule="auto"/>
        <w:jc w:val="both"/>
        <w:rPr>
          <w:rFonts w:ascii="Arial" w:eastAsia="Times New Roman" w:hAnsi="Arial" w:cs="Arial"/>
          <w:sz w:val="20"/>
          <w:szCs w:val="20"/>
        </w:rPr>
      </w:pPr>
      <w:r w:rsidRPr="002209FA">
        <w:rPr>
          <w:rFonts w:ascii="Arial" w:eastAsia="Times New Roman" w:hAnsi="Arial" w:cs="Arial"/>
          <w:sz w:val="20"/>
          <w:szCs w:val="20"/>
        </w:rPr>
        <w:t xml:space="preserve">O departamento pedagógico da secretaria municipal de educação será responsável pelo parecer da avaliação, </w:t>
      </w:r>
      <w:r w:rsidRPr="002209FA">
        <w:rPr>
          <w:rFonts w:ascii="Arial" w:eastAsia="Times New Roman" w:hAnsi="Arial" w:cs="Arial"/>
          <w:b/>
          <w:sz w:val="20"/>
          <w:szCs w:val="20"/>
        </w:rPr>
        <w:t xml:space="preserve">APROVANDO </w:t>
      </w:r>
      <w:r w:rsidRPr="002209FA">
        <w:rPr>
          <w:rFonts w:ascii="Arial" w:eastAsia="Times New Roman" w:hAnsi="Arial" w:cs="Arial"/>
          <w:sz w:val="20"/>
          <w:szCs w:val="20"/>
        </w:rPr>
        <w:t xml:space="preserve">ou </w:t>
      </w:r>
      <w:r w:rsidRPr="002209FA">
        <w:rPr>
          <w:rFonts w:ascii="Arial" w:eastAsia="Times New Roman" w:hAnsi="Arial" w:cs="Arial"/>
          <w:b/>
          <w:sz w:val="20"/>
          <w:szCs w:val="20"/>
        </w:rPr>
        <w:t>NÃO APROVANDO</w:t>
      </w:r>
      <w:r w:rsidRPr="002209FA">
        <w:rPr>
          <w:rFonts w:ascii="Arial" w:eastAsia="Times New Roman" w:hAnsi="Arial" w:cs="Arial"/>
          <w:sz w:val="20"/>
          <w:szCs w:val="20"/>
        </w:rPr>
        <w:t xml:space="preserve"> amostra apresentada.</w:t>
      </w:r>
    </w:p>
    <w:p w14:paraId="3E205D63" w14:textId="7D6A2527" w:rsidR="00D04926" w:rsidRDefault="00D04926" w:rsidP="002209FA">
      <w:pPr>
        <w:pStyle w:val="Normal11"/>
        <w:spacing w:line="276" w:lineRule="auto"/>
        <w:jc w:val="both"/>
        <w:rPr>
          <w:rFonts w:ascii="Arial" w:eastAsia="Arial" w:hAnsi="Arial" w:cs="Arial"/>
          <w:sz w:val="20"/>
          <w:szCs w:val="20"/>
        </w:rPr>
      </w:pPr>
    </w:p>
    <w:p w14:paraId="4C45ECCB" w14:textId="77777777" w:rsidR="00C43359" w:rsidRPr="0074187A" w:rsidRDefault="00C43359" w:rsidP="00C43359">
      <w:pPr>
        <w:jc w:val="both"/>
        <w:rPr>
          <w:rFonts w:ascii="Arial" w:eastAsia="Times New Roman" w:hAnsi="Arial" w:cs="Arial"/>
          <w:sz w:val="20"/>
          <w:szCs w:val="20"/>
        </w:rPr>
      </w:pPr>
      <w:r w:rsidRPr="0074187A">
        <w:rPr>
          <w:rFonts w:ascii="Arial" w:eastAsia="Times New Roman" w:hAnsi="Arial" w:cs="Arial"/>
          <w:noProof/>
          <w:sz w:val="20"/>
          <w:szCs w:val="20"/>
        </w:rPr>
        <w:drawing>
          <wp:inline distT="0" distB="0" distL="0" distR="0" wp14:anchorId="63061EA3" wp14:editId="7CD24CAC">
            <wp:extent cx="2521819" cy="2685449"/>
            <wp:effectExtent l="0" t="0" r="0" b="635"/>
            <wp:docPr id="1" name="Imagem 1" descr="C:\Users\sec educação\Desktop\PROCESSOS  EDUCAÇÃO 2025\FARDAMENTO 2025-2026\WhatsApp Image 2025-11-04 at 13.52.0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c educação\Desktop\PROCESSOS  EDUCAÇÃO 2025\FARDAMENTO 2025-2026\WhatsApp Image 2025-11-04 at 13.52.07.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3927" cy="2687694"/>
                    </a:xfrm>
                    <a:prstGeom prst="rect">
                      <a:avLst/>
                    </a:prstGeom>
                    <a:noFill/>
                    <a:ln>
                      <a:noFill/>
                    </a:ln>
                  </pic:spPr>
                </pic:pic>
              </a:graphicData>
            </a:graphic>
          </wp:inline>
        </w:drawing>
      </w:r>
      <w:r w:rsidRPr="0074187A">
        <w:rPr>
          <w:rFonts w:ascii="Arial" w:eastAsia="Times New Roman" w:hAnsi="Arial" w:cs="Arial"/>
          <w:noProof/>
          <w:sz w:val="20"/>
          <w:szCs w:val="20"/>
        </w:rPr>
        <w:drawing>
          <wp:inline distT="0" distB="0" distL="0" distR="0" wp14:anchorId="2AD44D2F" wp14:editId="2DA1D0BA">
            <wp:extent cx="2964581" cy="2759516"/>
            <wp:effectExtent l="0" t="0" r="7620" b="3175"/>
            <wp:docPr id="4" name="Imagem 2" descr="C:\Users\sec educação\Desktop\PROCESSOS  EDUCAÇÃO 2025\FARDAMENTO 2025-2026\WhatsApp Image 2025-11-04 at 13.51.5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ec educação\Desktop\PROCESSOS  EDUCAÇÃO 2025\FARDAMENTO 2025-2026\WhatsApp Image 2025-11-04 at 13.51.52.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4581" cy="2759516"/>
                    </a:xfrm>
                    <a:prstGeom prst="rect">
                      <a:avLst/>
                    </a:prstGeom>
                    <a:noFill/>
                    <a:ln>
                      <a:noFill/>
                    </a:ln>
                  </pic:spPr>
                </pic:pic>
              </a:graphicData>
            </a:graphic>
          </wp:inline>
        </w:drawing>
      </w:r>
    </w:p>
    <w:p w14:paraId="3199F333" w14:textId="77777777" w:rsidR="00C43359" w:rsidRPr="0074187A" w:rsidRDefault="00C43359" w:rsidP="00C43359">
      <w:pPr>
        <w:pStyle w:val="Normal11"/>
        <w:jc w:val="both"/>
        <w:rPr>
          <w:rFonts w:ascii="Arial" w:eastAsia="Arial" w:hAnsi="Arial" w:cs="Arial"/>
          <w:sz w:val="20"/>
          <w:szCs w:val="20"/>
        </w:rPr>
      </w:pPr>
      <w:r w:rsidRPr="0074187A">
        <w:rPr>
          <w:rFonts w:ascii="Arial" w:eastAsia="Arial" w:hAnsi="Arial" w:cs="Arial"/>
          <w:noProof/>
          <w:sz w:val="20"/>
          <w:szCs w:val="20"/>
        </w:rPr>
        <w:lastRenderedPageBreak/>
        <w:drawing>
          <wp:inline distT="0" distB="0" distL="0" distR="0" wp14:anchorId="33D14271" wp14:editId="7DEEBED7">
            <wp:extent cx="2618072" cy="2576268"/>
            <wp:effectExtent l="0" t="0" r="0" b="0"/>
            <wp:docPr id="5" name="Imagem 3" descr="C:\Users\sec educação\Desktop\PROCESSOS  EDUCAÇÃO 2025\FARDAMENTO 2025-2026\WhatsApp Image 2025-11-04 at 13.48.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ec educação\Desktop\PROCESSOS  EDUCAÇÃO 2025\FARDAMENTO 2025-2026\WhatsApp Image 2025-11-04 at 13.48.26.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27603" cy="2585647"/>
                    </a:xfrm>
                    <a:prstGeom prst="rect">
                      <a:avLst/>
                    </a:prstGeom>
                    <a:noFill/>
                    <a:ln>
                      <a:noFill/>
                    </a:ln>
                  </pic:spPr>
                </pic:pic>
              </a:graphicData>
            </a:graphic>
          </wp:inline>
        </w:drawing>
      </w:r>
      <w:r w:rsidRPr="0074187A">
        <w:rPr>
          <w:rFonts w:ascii="Arial" w:eastAsia="Arial" w:hAnsi="Arial" w:cs="Arial"/>
          <w:noProof/>
          <w:sz w:val="20"/>
          <w:szCs w:val="20"/>
        </w:rPr>
        <w:drawing>
          <wp:inline distT="0" distB="0" distL="0" distR="0" wp14:anchorId="4B1C3D7C" wp14:editId="156F8FCC">
            <wp:extent cx="2897205" cy="2569945"/>
            <wp:effectExtent l="0" t="0" r="0" b="1905"/>
            <wp:docPr id="6" name="Imagem 4" descr="C:\Users\sec educação\Desktop\PROCESSOS  EDUCAÇÃO 2025\FARDAMENTO 2025-2026\WhatsApp Image 2025-11-04 at 13.45.5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ec educação\Desktop\PROCESSOS  EDUCAÇÃO 2025\FARDAMENTO 2025-2026\WhatsApp Image 2025-11-04 at 13.45.53.jpe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08234" cy="2579728"/>
                    </a:xfrm>
                    <a:prstGeom prst="rect">
                      <a:avLst/>
                    </a:prstGeom>
                    <a:noFill/>
                    <a:ln>
                      <a:noFill/>
                    </a:ln>
                  </pic:spPr>
                </pic:pic>
              </a:graphicData>
            </a:graphic>
          </wp:inline>
        </w:drawing>
      </w:r>
    </w:p>
    <w:p w14:paraId="7A13C1FE" w14:textId="77777777" w:rsidR="00C43359" w:rsidRPr="0074187A" w:rsidRDefault="00C43359" w:rsidP="00C43359">
      <w:pPr>
        <w:pStyle w:val="Normal11"/>
        <w:jc w:val="both"/>
        <w:rPr>
          <w:rFonts w:ascii="Arial" w:eastAsia="Arial" w:hAnsi="Arial" w:cs="Arial"/>
          <w:sz w:val="20"/>
          <w:szCs w:val="20"/>
        </w:rPr>
      </w:pPr>
      <w:r w:rsidRPr="0074187A">
        <w:rPr>
          <w:rFonts w:ascii="Arial" w:eastAsia="Arial" w:hAnsi="Arial" w:cs="Arial"/>
          <w:noProof/>
          <w:sz w:val="20"/>
          <w:szCs w:val="20"/>
        </w:rPr>
        <w:drawing>
          <wp:inline distT="0" distB="0" distL="0" distR="0" wp14:anchorId="73EC3F1A" wp14:editId="493DB8EA">
            <wp:extent cx="1790299" cy="1896177"/>
            <wp:effectExtent l="0" t="0" r="635" b="8890"/>
            <wp:docPr id="7" name="Imagem 5" descr="C:\Users\sec educação\Desktop\PROCESSOS  EDUCAÇÃO 2025\FARDAMENTO 2025-2026\WhatsApp Image 2025-11-04 at 14.32.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ec educação\Desktop\PROCESSOS  EDUCAÇÃO 2025\FARDAMENTO 2025-2026\WhatsApp Image 2025-11-04 at 14.32.33.jpe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3750" cy="1899832"/>
                    </a:xfrm>
                    <a:prstGeom prst="rect">
                      <a:avLst/>
                    </a:prstGeom>
                    <a:noFill/>
                    <a:ln>
                      <a:noFill/>
                    </a:ln>
                  </pic:spPr>
                </pic:pic>
              </a:graphicData>
            </a:graphic>
          </wp:inline>
        </w:drawing>
      </w:r>
      <w:r w:rsidRPr="0074187A">
        <w:rPr>
          <w:rFonts w:ascii="Arial" w:eastAsia="Arial" w:hAnsi="Arial" w:cs="Arial"/>
          <w:noProof/>
          <w:sz w:val="20"/>
          <w:szCs w:val="20"/>
        </w:rPr>
        <w:drawing>
          <wp:inline distT="0" distB="0" distL="0" distR="0" wp14:anchorId="5FEBB535" wp14:editId="7093A80A">
            <wp:extent cx="1684422" cy="1896064"/>
            <wp:effectExtent l="0" t="0" r="0" b="9525"/>
            <wp:docPr id="8" name="Imagem 6" descr="C:\Users\sec educação\Desktop\PROCESSOS  EDUCAÇÃO 2025\FARDAMENTO 2025-2026\WhatsApp Image 2025-11-04 at 14.47.4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ec educação\Desktop\PROCESSOS  EDUCAÇÃO 2025\FARDAMENTO 2025-2026\WhatsApp Image 2025-11-04 at 14.47.44.jpe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84422" cy="1896064"/>
                    </a:xfrm>
                    <a:prstGeom prst="rect">
                      <a:avLst/>
                    </a:prstGeom>
                    <a:noFill/>
                    <a:ln>
                      <a:noFill/>
                    </a:ln>
                  </pic:spPr>
                </pic:pic>
              </a:graphicData>
            </a:graphic>
          </wp:inline>
        </w:drawing>
      </w:r>
      <w:r w:rsidRPr="0074187A">
        <w:rPr>
          <w:rFonts w:ascii="Arial" w:hAnsi="Arial" w:cs="Arial"/>
          <w:b/>
          <w:noProof/>
          <w:sz w:val="20"/>
          <w:szCs w:val="20"/>
        </w:rPr>
        <w:drawing>
          <wp:inline distT="0" distB="0" distL="0" distR="0" wp14:anchorId="6BA27626" wp14:editId="529B8D02">
            <wp:extent cx="2040556" cy="1905803"/>
            <wp:effectExtent l="0" t="0" r="0" b="0"/>
            <wp:docPr id="9" name="Imagem 7" descr="C:\Users\sec educação\Downloads\WhatsApp Image 2025-09-26 at 15.03.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c educação\Downloads\WhatsApp Image 2025-09-26 at 15.03.34.jpe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40555" cy="1905802"/>
                    </a:xfrm>
                    <a:prstGeom prst="rect">
                      <a:avLst/>
                    </a:prstGeom>
                    <a:noFill/>
                    <a:ln>
                      <a:noFill/>
                    </a:ln>
                  </pic:spPr>
                </pic:pic>
              </a:graphicData>
            </a:graphic>
          </wp:inline>
        </w:drawing>
      </w:r>
    </w:p>
    <w:p w14:paraId="6C204ADE" w14:textId="54A27D43" w:rsidR="00F475B3" w:rsidRDefault="00F475B3" w:rsidP="002209FA">
      <w:pPr>
        <w:pStyle w:val="Normal11"/>
        <w:spacing w:line="276" w:lineRule="auto"/>
        <w:jc w:val="both"/>
        <w:rPr>
          <w:rFonts w:ascii="Arial" w:eastAsia="Arial" w:hAnsi="Arial" w:cs="Arial"/>
          <w:sz w:val="20"/>
          <w:szCs w:val="20"/>
        </w:rPr>
      </w:pPr>
    </w:p>
    <w:p w14:paraId="7AAB731B" w14:textId="77777777" w:rsidR="00D04926" w:rsidRPr="002209FA" w:rsidRDefault="00D04926" w:rsidP="002209FA">
      <w:pPr>
        <w:pStyle w:val="Normal11"/>
        <w:spacing w:line="276" w:lineRule="auto"/>
        <w:jc w:val="both"/>
        <w:rPr>
          <w:rFonts w:ascii="Arial" w:eastAsia="Arial" w:hAnsi="Arial" w:cs="Arial"/>
          <w:sz w:val="20"/>
          <w:szCs w:val="20"/>
        </w:rPr>
      </w:pPr>
      <w:r w:rsidRPr="002209FA">
        <w:rPr>
          <w:rFonts w:ascii="Arial" w:eastAsia="Arial" w:hAnsi="Arial" w:cs="Arial"/>
          <w:b/>
          <w:bCs/>
          <w:sz w:val="20"/>
          <w:szCs w:val="20"/>
        </w:rPr>
        <w:t>9.2.4.</w:t>
      </w:r>
      <w:r w:rsidRPr="002209FA">
        <w:rPr>
          <w:rFonts w:ascii="Arial" w:eastAsia="Arial" w:hAnsi="Arial" w:cs="Arial"/>
          <w:sz w:val="20"/>
          <w:szCs w:val="20"/>
        </w:rPr>
        <w:t xml:space="preserve"> As amostras deverão ser identificadas da seguinte forma:</w:t>
      </w:r>
    </w:p>
    <w:p w14:paraId="1E6BD257" w14:textId="77777777" w:rsidR="00D04926" w:rsidRPr="002209FA" w:rsidRDefault="00D04926" w:rsidP="002209FA">
      <w:pPr>
        <w:pStyle w:val="Normal11"/>
        <w:numPr>
          <w:ilvl w:val="0"/>
          <w:numId w:val="6"/>
        </w:numPr>
        <w:spacing w:line="276" w:lineRule="auto"/>
        <w:ind w:left="0" w:firstLine="0"/>
        <w:jc w:val="both"/>
        <w:rPr>
          <w:rFonts w:ascii="Arial" w:eastAsia="Arial" w:hAnsi="Arial" w:cs="Arial"/>
          <w:sz w:val="20"/>
          <w:szCs w:val="20"/>
        </w:rPr>
      </w:pPr>
      <w:r w:rsidRPr="002209FA">
        <w:rPr>
          <w:rFonts w:ascii="Arial" w:eastAsia="Arial" w:hAnsi="Arial" w:cs="Arial"/>
          <w:sz w:val="20"/>
          <w:szCs w:val="20"/>
        </w:rPr>
        <w:t>Individualizadas com etiquetas contendo o nome da empresa, do produto, número do processo administrativo e devidamente envasilhado;</w:t>
      </w:r>
    </w:p>
    <w:p w14:paraId="29710D14" w14:textId="77777777" w:rsidR="00D04926" w:rsidRPr="002209FA" w:rsidRDefault="00D04926" w:rsidP="002209FA">
      <w:pPr>
        <w:pStyle w:val="Normal11"/>
        <w:numPr>
          <w:ilvl w:val="0"/>
          <w:numId w:val="6"/>
        </w:numPr>
        <w:spacing w:line="276" w:lineRule="auto"/>
        <w:ind w:left="0" w:firstLine="0"/>
        <w:jc w:val="both"/>
        <w:rPr>
          <w:rFonts w:ascii="Arial" w:eastAsia="Arial" w:hAnsi="Arial" w:cs="Arial"/>
          <w:sz w:val="20"/>
          <w:szCs w:val="20"/>
        </w:rPr>
      </w:pPr>
      <w:r w:rsidRPr="002209FA">
        <w:rPr>
          <w:rFonts w:ascii="Arial" w:eastAsia="Arial" w:hAnsi="Arial" w:cs="Arial"/>
          <w:sz w:val="20"/>
          <w:szCs w:val="20"/>
        </w:rPr>
        <w:t>Declaração que as amostras estão hermeticamente fechadas; </w:t>
      </w:r>
    </w:p>
    <w:p w14:paraId="710F77F4" w14:textId="77777777" w:rsidR="00D04926" w:rsidRPr="002209FA" w:rsidRDefault="00D04926" w:rsidP="002209FA">
      <w:pPr>
        <w:pStyle w:val="Normal11"/>
        <w:numPr>
          <w:ilvl w:val="0"/>
          <w:numId w:val="6"/>
        </w:numPr>
        <w:spacing w:line="276" w:lineRule="auto"/>
        <w:ind w:left="0" w:firstLine="0"/>
        <w:jc w:val="both"/>
        <w:rPr>
          <w:rFonts w:ascii="Arial" w:eastAsia="Arial" w:hAnsi="Arial" w:cs="Arial"/>
          <w:sz w:val="20"/>
          <w:szCs w:val="20"/>
        </w:rPr>
      </w:pPr>
      <w:r w:rsidRPr="002209FA">
        <w:rPr>
          <w:rFonts w:ascii="Arial" w:eastAsia="Arial" w:hAnsi="Arial" w:cs="Arial"/>
          <w:sz w:val="20"/>
          <w:szCs w:val="20"/>
        </w:rPr>
        <w:t>Mediante assinatura de cada etiqueta que individualiza o produto pelo o responsável pela entrega da amostra.</w:t>
      </w:r>
    </w:p>
    <w:p w14:paraId="7979B49D" w14:textId="77777777" w:rsidR="00D04926" w:rsidRPr="002209FA" w:rsidRDefault="00D04926" w:rsidP="002209FA">
      <w:pPr>
        <w:pStyle w:val="Normal11"/>
        <w:numPr>
          <w:ilvl w:val="0"/>
          <w:numId w:val="6"/>
        </w:numPr>
        <w:spacing w:line="276" w:lineRule="auto"/>
        <w:ind w:left="0" w:firstLine="0"/>
        <w:jc w:val="both"/>
        <w:rPr>
          <w:rFonts w:ascii="Arial" w:eastAsia="Arial" w:hAnsi="Arial" w:cs="Arial"/>
          <w:sz w:val="20"/>
          <w:szCs w:val="20"/>
        </w:rPr>
      </w:pPr>
      <w:r w:rsidRPr="002209FA">
        <w:rPr>
          <w:rFonts w:ascii="Arial" w:hAnsi="Arial" w:cs="Arial"/>
          <w:sz w:val="20"/>
          <w:szCs w:val="20"/>
        </w:rPr>
        <w:t>As imagens, o logotipo da Secretaria Municipal de Educação e a logomarca da Prefeitura Municipal de Santaluz – BA serão fornecidos à empresa vencedora após a conclusão do processo, no ato da convocação</w:t>
      </w:r>
      <w:r w:rsidRPr="002209FA">
        <w:rPr>
          <w:rFonts w:ascii="Arial" w:eastAsia="Arial" w:hAnsi="Arial" w:cs="Arial"/>
          <w:sz w:val="20"/>
          <w:szCs w:val="20"/>
        </w:rPr>
        <w:t>.</w:t>
      </w:r>
    </w:p>
    <w:p w14:paraId="4D12D74E" w14:textId="77777777" w:rsidR="00D04926" w:rsidRPr="002209FA" w:rsidRDefault="00D04926" w:rsidP="002209FA">
      <w:pPr>
        <w:pStyle w:val="Normal11"/>
        <w:spacing w:line="276" w:lineRule="auto"/>
        <w:jc w:val="both"/>
        <w:rPr>
          <w:rFonts w:ascii="Arial" w:eastAsia="Arial" w:hAnsi="Arial" w:cs="Arial"/>
          <w:sz w:val="20"/>
          <w:szCs w:val="20"/>
        </w:rPr>
      </w:pPr>
    </w:p>
    <w:p w14:paraId="66DAB74E" w14:textId="77777777" w:rsidR="00D04926" w:rsidRPr="002209FA" w:rsidRDefault="00D04926" w:rsidP="002209FA">
      <w:pPr>
        <w:pStyle w:val="Normal11"/>
        <w:spacing w:line="276" w:lineRule="auto"/>
        <w:jc w:val="both"/>
        <w:rPr>
          <w:rFonts w:ascii="Arial" w:eastAsia="Arial" w:hAnsi="Arial" w:cs="Arial"/>
          <w:sz w:val="20"/>
          <w:szCs w:val="20"/>
        </w:rPr>
      </w:pPr>
      <w:r w:rsidRPr="002209FA">
        <w:rPr>
          <w:rFonts w:ascii="Arial" w:eastAsia="Arial" w:hAnsi="Arial" w:cs="Arial"/>
          <w:b/>
          <w:bCs/>
          <w:sz w:val="20"/>
          <w:szCs w:val="20"/>
        </w:rPr>
        <w:t>9.2.5.</w:t>
      </w:r>
      <w:r w:rsidRPr="002209FA">
        <w:rPr>
          <w:rFonts w:ascii="Arial" w:eastAsia="Arial" w:hAnsi="Arial" w:cs="Arial"/>
          <w:sz w:val="20"/>
          <w:szCs w:val="20"/>
        </w:rPr>
        <w:t xml:space="preserve"> Todas as despesas necessárias de qualquer natureza correlatas à amostra, descritivos técnicos, incluindo transporte ou reposição do produto, correrão por conta da participante.</w:t>
      </w:r>
    </w:p>
    <w:p w14:paraId="6FB721B8" w14:textId="77777777" w:rsidR="00D04926" w:rsidRPr="002209FA" w:rsidRDefault="00D04926" w:rsidP="002209FA">
      <w:pPr>
        <w:pStyle w:val="Normal11"/>
        <w:spacing w:line="276" w:lineRule="auto"/>
        <w:jc w:val="both"/>
        <w:rPr>
          <w:rFonts w:ascii="Arial" w:eastAsia="Arial" w:hAnsi="Arial" w:cs="Arial"/>
          <w:sz w:val="20"/>
          <w:szCs w:val="20"/>
        </w:rPr>
      </w:pPr>
    </w:p>
    <w:p w14:paraId="5F958FBF" w14:textId="77777777" w:rsidR="00D04926" w:rsidRPr="002209FA" w:rsidRDefault="00D04926" w:rsidP="002209FA">
      <w:pPr>
        <w:pStyle w:val="Normal11"/>
        <w:spacing w:line="276" w:lineRule="auto"/>
        <w:jc w:val="both"/>
        <w:rPr>
          <w:rFonts w:ascii="Arial" w:eastAsia="Arial" w:hAnsi="Arial" w:cs="Arial"/>
          <w:color w:val="000000" w:themeColor="text1"/>
          <w:sz w:val="20"/>
          <w:szCs w:val="20"/>
        </w:rPr>
      </w:pPr>
      <w:r w:rsidRPr="002209FA">
        <w:rPr>
          <w:rFonts w:ascii="Arial" w:eastAsia="Arial" w:hAnsi="Arial" w:cs="Arial"/>
          <w:b/>
          <w:bCs/>
          <w:sz w:val="20"/>
          <w:szCs w:val="20"/>
        </w:rPr>
        <w:t>9.2.6.</w:t>
      </w:r>
      <w:r w:rsidRPr="002209FA">
        <w:rPr>
          <w:rFonts w:ascii="Arial" w:eastAsia="Arial" w:hAnsi="Arial" w:cs="Arial"/>
          <w:sz w:val="20"/>
          <w:szCs w:val="20"/>
        </w:rPr>
        <w:t xml:space="preserve"> Em observância ao princípio da publicidade, todas as demais participantes poderão verificar a amostra e os documentos apresentados, bem como acompanhar a sua análise, mediante pedido de agendamento prévio junto ao </w:t>
      </w:r>
      <w:r w:rsidRPr="002209FA">
        <w:rPr>
          <w:rFonts w:ascii="Arial" w:eastAsia="Arial" w:hAnsi="Arial" w:cs="Arial"/>
          <w:color w:val="000000" w:themeColor="text1"/>
          <w:sz w:val="20"/>
          <w:szCs w:val="20"/>
        </w:rPr>
        <w:t>Pregoeiro ou Agente de Contratação.</w:t>
      </w:r>
    </w:p>
    <w:p w14:paraId="07B86EA1" w14:textId="77777777" w:rsidR="00D04926" w:rsidRPr="002209FA" w:rsidRDefault="00D04926" w:rsidP="002209FA">
      <w:pPr>
        <w:pStyle w:val="Normal11"/>
        <w:spacing w:line="276" w:lineRule="auto"/>
        <w:jc w:val="both"/>
        <w:rPr>
          <w:rFonts w:ascii="Arial" w:eastAsia="Arial" w:hAnsi="Arial" w:cs="Arial"/>
          <w:sz w:val="20"/>
          <w:szCs w:val="20"/>
        </w:rPr>
      </w:pPr>
    </w:p>
    <w:p w14:paraId="4978BA9A" w14:textId="5C8BC205" w:rsidR="00D04926" w:rsidRPr="002209FA" w:rsidRDefault="00D04926" w:rsidP="002209FA">
      <w:pPr>
        <w:pStyle w:val="Normal11"/>
        <w:spacing w:line="276" w:lineRule="auto"/>
        <w:jc w:val="both"/>
        <w:rPr>
          <w:rFonts w:ascii="Arial" w:eastAsia="Arial" w:hAnsi="Arial" w:cs="Arial"/>
          <w:sz w:val="20"/>
          <w:szCs w:val="20"/>
        </w:rPr>
      </w:pPr>
      <w:r w:rsidRPr="002209FA">
        <w:rPr>
          <w:rFonts w:ascii="Arial" w:eastAsia="Arial" w:hAnsi="Arial" w:cs="Arial"/>
          <w:b/>
          <w:bCs/>
          <w:sz w:val="20"/>
          <w:szCs w:val="20"/>
        </w:rPr>
        <w:t>9.2.7.</w:t>
      </w:r>
      <w:r w:rsidRPr="002209FA">
        <w:rPr>
          <w:rFonts w:ascii="Arial" w:eastAsia="Arial" w:hAnsi="Arial" w:cs="Arial"/>
          <w:b/>
          <w:sz w:val="20"/>
          <w:szCs w:val="20"/>
        </w:rPr>
        <w:t xml:space="preserve"> A não apresentação da amostra</w:t>
      </w:r>
      <w:r w:rsidRPr="002209FA">
        <w:rPr>
          <w:rFonts w:ascii="Arial" w:eastAsia="Arial" w:hAnsi="Arial" w:cs="Arial"/>
          <w:sz w:val="20"/>
          <w:szCs w:val="20"/>
        </w:rPr>
        <w:t>, do descritivo técnico, documentos não corresponderem às especificações do Edital, quando solicitados, acarretará na desclassificação da empresa no cotado.</w:t>
      </w:r>
    </w:p>
    <w:p w14:paraId="379B94EA" w14:textId="77777777" w:rsidR="00D04926" w:rsidRPr="002209FA" w:rsidRDefault="00D04926" w:rsidP="002209FA">
      <w:pPr>
        <w:pStyle w:val="Normal11"/>
        <w:spacing w:line="276" w:lineRule="auto"/>
        <w:jc w:val="both"/>
        <w:rPr>
          <w:rFonts w:ascii="Arial" w:eastAsia="Arial" w:hAnsi="Arial" w:cs="Arial"/>
          <w:sz w:val="20"/>
          <w:szCs w:val="20"/>
        </w:rPr>
      </w:pPr>
    </w:p>
    <w:p w14:paraId="66ACAF38" w14:textId="77777777" w:rsidR="00D04926" w:rsidRPr="002209FA" w:rsidRDefault="00D04926" w:rsidP="002209FA">
      <w:pPr>
        <w:pStyle w:val="Normal11"/>
        <w:spacing w:line="276" w:lineRule="auto"/>
        <w:jc w:val="both"/>
        <w:rPr>
          <w:rFonts w:ascii="Arial" w:eastAsia="Arial" w:hAnsi="Arial" w:cs="Arial"/>
          <w:sz w:val="20"/>
          <w:szCs w:val="20"/>
        </w:rPr>
      </w:pPr>
      <w:r w:rsidRPr="002209FA">
        <w:rPr>
          <w:rFonts w:ascii="Arial" w:eastAsia="Arial" w:hAnsi="Arial" w:cs="Arial"/>
          <w:b/>
          <w:bCs/>
          <w:sz w:val="20"/>
          <w:szCs w:val="20"/>
        </w:rPr>
        <w:t>9.2.8.</w:t>
      </w:r>
      <w:r w:rsidRPr="002209FA">
        <w:rPr>
          <w:rFonts w:ascii="Arial" w:eastAsia="Arial" w:hAnsi="Arial" w:cs="Arial"/>
          <w:sz w:val="20"/>
          <w:szCs w:val="20"/>
        </w:rPr>
        <w:t xml:space="preserve"> A exigência quanto às amostras, descritivos técnicos, serão válidos apenas para esta disputa no lote participante, não sendo válida para aproveitamento em demais compras.</w:t>
      </w:r>
    </w:p>
    <w:p w14:paraId="09CAEBDC" w14:textId="77777777" w:rsidR="00D04926" w:rsidRPr="002209FA" w:rsidRDefault="00D04926" w:rsidP="002209FA">
      <w:pPr>
        <w:pStyle w:val="Normal11"/>
        <w:spacing w:line="276" w:lineRule="auto"/>
        <w:jc w:val="both"/>
        <w:rPr>
          <w:rFonts w:ascii="Arial" w:eastAsia="Arial" w:hAnsi="Arial" w:cs="Arial"/>
          <w:sz w:val="20"/>
          <w:szCs w:val="20"/>
        </w:rPr>
      </w:pPr>
    </w:p>
    <w:p w14:paraId="48C71BB5" w14:textId="77777777" w:rsidR="00D04926" w:rsidRPr="002209FA" w:rsidRDefault="00D04926" w:rsidP="002209FA">
      <w:pPr>
        <w:pStyle w:val="Normal11"/>
        <w:spacing w:line="276" w:lineRule="auto"/>
        <w:jc w:val="both"/>
        <w:rPr>
          <w:rFonts w:ascii="Arial" w:eastAsia="Arial" w:hAnsi="Arial" w:cs="Arial"/>
          <w:sz w:val="20"/>
          <w:szCs w:val="20"/>
        </w:rPr>
      </w:pPr>
      <w:r w:rsidRPr="002209FA">
        <w:rPr>
          <w:rFonts w:ascii="Arial" w:eastAsia="Arial" w:hAnsi="Arial" w:cs="Arial"/>
          <w:b/>
          <w:bCs/>
          <w:sz w:val="20"/>
          <w:szCs w:val="20"/>
        </w:rPr>
        <w:t>9.2.9.</w:t>
      </w:r>
      <w:r w:rsidRPr="002209FA">
        <w:rPr>
          <w:rFonts w:ascii="Arial" w:eastAsia="Arial" w:hAnsi="Arial" w:cs="Arial"/>
          <w:sz w:val="20"/>
          <w:szCs w:val="20"/>
        </w:rPr>
        <w:t xml:space="preserve"> Para o exame da amostra, o órgão/entidade avaliador poderá, a seu critério, solicitar análise técnica.</w:t>
      </w:r>
    </w:p>
    <w:p w14:paraId="197EBEDB" w14:textId="77777777" w:rsidR="00D04926" w:rsidRPr="002209FA" w:rsidRDefault="00D04926" w:rsidP="002209FA">
      <w:pPr>
        <w:pStyle w:val="Normal11"/>
        <w:spacing w:line="276" w:lineRule="auto"/>
        <w:jc w:val="both"/>
        <w:rPr>
          <w:rFonts w:ascii="Arial" w:eastAsia="Arial" w:hAnsi="Arial" w:cs="Arial"/>
          <w:sz w:val="20"/>
          <w:szCs w:val="20"/>
        </w:rPr>
      </w:pPr>
      <w:r w:rsidRPr="002209FA">
        <w:rPr>
          <w:rFonts w:ascii="Arial" w:eastAsia="Arial" w:hAnsi="Arial" w:cs="Arial"/>
          <w:sz w:val="20"/>
          <w:szCs w:val="20"/>
        </w:rPr>
        <w:br/>
      </w:r>
      <w:r w:rsidRPr="002209FA">
        <w:rPr>
          <w:rFonts w:ascii="Arial" w:eastAsia="Arial" w:hAnsi="Arial" w:cs="Arial"/>
          <w:b/>
          <w:bCs/>
          <w:sz w:val="20"/>
          <w:szCs w:val="20"/>
        </w:rPr>
        <w:t>9.2.10.</w:t>
      </w:r>
      <w:r w:rsidRPr="002209FA">
        <w:rPr>
          <w:rFonts w:ascii="Arial" w:eastAsia="Arial" w:hAnsi="Arial" w:cs="Arial"/>
          <w:sz w:val="20"/>
          <w:szCs w:val="20"/>
        </w:rPr>
        <w:t xml:space="preserve"> O critério de exame das amostras se restringe à verificação da conformidade do bem ofertado, confrontado com as exigências técnicas expressas por parâmetros e padrão de desempenho constante no descritivo do Termo de Referência e às informações técnicas prestadas pela participante.</w:t>
      </w:r>
    </w:p>
    <w:p w14:paraId="161E7E6F" w14:textId="77777777" w:rsidR="00D04926" w:rsidRPr="002209FA" w:rsidRDefault="00D04926" w:rsidP="002209FA">
      <w:pPr>
        <w:pStyle w:val="Normal11"/>
        <w:spacing w:line="276" w:lineRule="auto"/>
        <w:jc w:val="both"/>
        <w:rPr>
          <w:rFonts w:ascii="Arial" w:eastAsia="Arial" w:hAnsi="Arial" w:cs="Arial"/>
          <w:sz w:val="20"/>
          <w:szCs w:val="20"/>
        </w:rPr>
      </w:pPr>
      <w:r w:rsidRPr="002209FA">
        <w:rPr>
          <w:rFonts w:ascii="Arial" w:eastAsia="Arial" w:hAnsi="Arial" w:cs="Arial"/>
          <w:b/>
          <w:bCs/>
          <w:sz w:val="20"/>
          <w:szCs w:val="20"/>
        </w:rPr>
        <w:lastRenderedPageBreak/>
        <w:t>9.2.11.</w:t>
      </w:r>
      <w:r w:rsidRPr="002209FA">
        <w:rPr>
          <w:rFonts w:ascii="Arial" w:eastAsia="Arial" w:hAnsi="Arial" w:cs="Arial"/>
          <w:sz w:val="20"/>
          <w:szCs w:val="20"/>
        </w:rPr>
        <w:t xml:space="preserve"> Quando a participante indicar a marca, o modelo e as especificações técnicas do objeto, as amostras apresentadas devem ter as mesmas identificações daquelas preliminarmente estabelecidas pela participante e que foram informadas no sistema, salvo se o produto apresentado tenha, mediante ratificação da Administração, características técnicas superiores.</w:t>
      </w:r>
    </w:p>
    <w:p w14:paraId="2AE52C36" w14:textId="77777777" w:rsidR="00D04926" w:rsidRPr="002209FA" w:rsidRDefault="00D04926" w:rsidP="002209FA">
      <w:pPr>
        <w:pStyle w:val="Normal11"/>
        <w:spacing w:line="276" w:lineRule="auto"/>
        <w:jc w:val="both"/>
        <w:rPr>
          <w:rFonts w:ascii="Arial" w:eastAsia="Arial" w:hAnsi="Arial" w:cs="Arial"/>
          <w:sz w:val="20"/>
          <w:szCs w:val="20"/>
        </w:rPr>
      </w:pPr>
      <w:r w:rsidRPr="002209FA">
        <w:rPr>
          <w:rFonts w:ascii="Arial" w:eastAsia="Arial" w:hAnsi="Arial" w:cs="Arial"/>
          <w:sz w:val="20"/>
          <w:szCs w:val="20"/>
        </w:rPr>
        <w:br/>
      </w:r>
      <w:r w:rsidRPr="002209FA">
        <w:rPr>
          <w:rFonts w:ascii="Arial" w:eastAsia="Arial" w:hAnsi="Arial" w:cs="Arial"/>
          <w:b/>
          <w:bCs/>
          <w:sz w:val="20"/>
          <w:szCs w:val="20"/>
        </w:rPr>
        <w:t>9.2.12.</w:t>
      </w:r>
      <w:r w:rsidRPr="002209FA">
        <w:rPr>
          <w:rFonts w:ascii="Arial" w:eastAsia="Arial" w:hAnsi="Arial" w:cs="Arial"/>
          <w:sz w:val="20"/>
          <w:szCs w:val="20"/>
        </w:rPr>
        <w:t xml:space="preserve"> No caso em que a participante vencedora de qualquer dos lotes tenha suas amostras reprovadas, ou tenham sido entregues fora das especificações previstas neste Termo de Referência, sua proposta será desclassificada, sendo a participante classificada a seguir imediatamente chamada para substituir a desclassificada e assim sucessivamente, até que as amostras apresentadas sejam aceitas pela Administração.</w:t>
      </w:r>
    </w:p>
    <w:p w14:paraId="06CBDFBF" w14:textId="77777777" w:rsidR="00336D37" w:rsidRDefault="00336D37" w:rsidP="002209FA">
      <w:pPr>
        <w:pStyle w:val="Normal11"/>
        <w:spacing w:line="276" w:lineRule="auto"/>
        <w:jc w:val="both"/>
        <w:rPr>
          <w:rFonts w:ascii="Arial" w:eastAsia="Arial" w:hAnsi="Arial" w:cs="Arial"/>
          <w:b/>
          <w:bCs/>
          <w:sz w:val="20"/>
          <w:szCs w:val="20"/>
        </w:rPr>
      </w:pPr>
    </w:p>
    <w:p w14:paraId="34DDDCD3" w14:textId="6DA5A585" w:rsidR="00D04926" w:rsidRPr="002209FA" w:rsidRDefault="00D04926" w:rsidP="002209FA">
      <w:pPr>
        <w:pStyle w:val="Normal11"/>
        <w:spacing w:line="276" w:lineRule="auto"/>
        <w:jc w:val="both"/>
        <w:rPr>
          <w:rFonts w:ascii="Arial" w:eastAsia="Arial" w:hAnsi="Arial" w:cs="Arial"/>
          <w:sz w:val="20"/>
          <w:szCs w:val="20"/>
        </w:rPr>
      </w:pPr>
      <w:r w:rsidRPr="002209FA">
        <w:rPr>
          <w:rFonts w:ascii="Arial" w:eastAsia="Arial" w:hAnsi="Arial" w:cs="Arial"/>
          <w:b/>
          <w:bCs/>
          <w:sz w:val="20"/>
          <w:szCs w:val="20"/>
        </w:rPr>
        <w:t>9.2.13.</w:t>
      </w:r>
      <w:r w:rsidRPr="002209FA">
        <w:rPr>
          <w:rFonts w:ascii="Arial" w:eastAsia="Arial" w:hAnsi="Arial" w:cs="Arial"/>
          <w:sz w:val="20"/>
          <w:szCs w:val="20"/>
        </w:rPr>
        <w:t xml:space="preserve"> A participante declarada vencedora deverá realizar as entregas do objeto somente de acordo com a(s) amostra(s) apresentada(s) e aprovada(s)</w:t>
      </w:r>
      <w:r w:rsidR="007D226D" w:rsidRPr="002209FA">
        <w:rPr>
          <w:rFonts w:ascii="Arial" w:eastAsia="Arial" w:hAnsi="Arial" w:cs="Arial"/>
          <w:sz w:val="20"/>
          <w:szCs w:val="20"/>
        </w:rPr>
        <w:t>.</w:t>
      </w:r>
    </w:p>
    <w:p w14:paraId="312151C1" w14:textId="77777777" w:rsidR="007D226D" w:rsidRPr="002209FA" w:rsidRDefault="007D226D" w:rsidP="002209FA">
      <w:pPr>
        <w:pStyle w:val="Normal11"/>
        <w:spacing w:line="276" w:lineRule="auto"/>
        <w:jc w:val="both"/>
        <w:rPr>
          <w:rFonts w:ascii="Arial" w:eastAsia="Arial" w:hAnsi="Arial" w:cs="Arial"/>
          <w:sz w:val="20"/>
          <w:szCs w:val="20"/>
        </w:rPr>
      </w:pPr>
    </w:p>
    <w:p w14:paraId="3E6D4FE3" w14:textId="77777777" w:rsidR="00D04926" w:rsidRPr="002209FA" w:rsidRDefault="00D04926" w:rsidP="002209FA">
      <w:pPr>
        <w:pStyle w:val="Normal11"/>
        <w:spacing w:line="276" w:lineRule="auto"/>
        <w:jc w:val="both"/>
        <w:rPr>
          <w:rFonts w:ascii="Arial" w:eastAsia="Arial" w:hAnsi="Arial" w:cs="Arial"/>
          <w:sz w:val="20"/>
          <w:szCs w:val="20"/>
        </w:rPr>
      </w:pPr>
      <w:r w:rsidRPr="002209FA">
        <w:rPr>
          <w:rFonts w:ascii="Arial" w:eastAsia="Arial" w:hAnsi="Arial" w:cs="Arial"/>
          <w:b/>
          <w:bCs/>
          <w:sz w:val="20"/>
          <w:szCs w:val="20"/>
        </w:rPr>
        <w:t>9.2.14.</w:t>
      </w:r>
      <w:r w:rsidRPr="002209FA">
        <w:rPr>
          <w:rFonts w:ascii="Arial" w:eastAsia="Arial" w:hAnsi="Arial" w:cs="Arial"/>
          <w:sz w:val="20"/>
          <w:szCs w:val="20"/>
        </w:rPr>
        <w:t xml:space="preserve"> As amostras serão fornecidas sem custo, no endereço a ser indicado no documento enviado pelo Pregoeiro, e aquelas que forem submetidas a testes, que impliquem na sua destruição ou inutilização, não serão devolvidas e/ou descontadas das quantidades a serem entregues.</w:t>
      </w:r>
    </w:p>
    <w:p w14:paraId="029E8B04" w14:textId="77777777" w:rsidR="00D04926" w:rsidRPr="002209FA" w:rsidRDefault="00D04926" w:rsidP="002209FA">
      <w:pPr>
        <w:pStyle w:val="Normal11"/>
        <w:spacing w:line="276" w:lineRule="auto"/>
        <w:jc w:val="both"/>
        <w:rPr>
          <w:rFonts w:ascii="Arial" w:eastAsia="Arial" w:hAnsi="Arial" w:cs="Arial"/>
          <w:sz w:val="20"/>
          <w:szCs w:val="20"/>
        </w:rPr>
      </w:pPr>
    </w:p>
    <w:p w14:paraId="1747B9E0" w14:textId="77777777" w:rsidR="00D04926" w:rsidRPr="002209FA" w:rsidRDefault="00D04926" w:rsidP="002209FA">
      <w:pPr>
        <w:pStyle w:val="Normal11"/>
        <w:spacing w:line="276" w:lineRule="auto"/>
        <w:jc w:val="both"/>
        <w:rPr>
          <w:rFonts w:ascii="Arial" w:eastAsia="Arial" w:hAnsi="Arial" w:cs="Arial"/>
          <w:sz w:val="20"/>
          <w:szCs w:val="20"/>
        </w:rPr>
      </w:pPr>
      <w:r w:rsidRPr="002209FA">
        <w:rPr>
          <w:rFonts w:ascii="Arial" w:eastAsia="Arial" w:hAnsi="Arial" w:cs="Arial"/>
          <w:b/>
          <w:bCs/>
          <w:sz w:val="20"/>
          <w:szCs w:val="20"/>
        </w:rPr>
        <w:t>9.2.15.</w:t>
      </w:r>
      <w:r w:rsidRPr="002209FA">
        <w:rPr>
          <w:rFonts w:ascii="Arial" w:eastAsia="Arial" w:hAnsi="Arial" w:cs="Arial"/>
          <w:sz w:val="20"/>
          <w:szCs w:val="20"/>
        </w:rPr>
        <w:t xml:space="preserve"> O prazo limite para retirada de amostras não utilizadas ou não aprovadas será de 30 (trinta) dias contados da data da homologação do certame.</w:t>
      </w:r>
    </w:p>
    <w:p w14:paraId="35B27A4E" w14:textId="77777777" w:rsidR="00D04926" w:rsidRPr="002209FA" w:rsidRDefault="00D04926" w:rsidP="002209FA">
      <w:pPr>
        <w:pStyle w:val="Normal11"/>
        <w:spacing w:line="276" w:lineRule="auto"/>
        <w:jc w:val="both"/>
        <w:rPr>
          <w:rFonts w:ascii="Arial" w:eastAsia="Arial" w:hAnsi="Arial" w:cs="Arial"/>
          <w:sz w:val="20"/>
          <w:szCs w:val="20"/>
        </w:rPr>
      </w:pPr>
      <w:r w:rsidRPr="002209FA">
        <w:rPr>
          <w:rFonts w:ascii="Arial" w:eastAsia="Arial" w:hAnsi="Arial" w:cs="Arial"/>
          <w:sz w:val="20"/>
          <w:szCs w:val="20"/>
        </w:rPr>
        <w:br/>
      </w:r>
      <w:r w:rsidRPr="002209FA">
        <w:rPr>
          <w:rFonts w:ascii="Arial" w:eastAsia="Arial" w:hAnsi="Arial" w:cs="Arial"/>
          <w:b/>
          <w:bCs/>
          <w:sz w:val="20"/>
          <w:szCs w:val="20"/>
        </w:rPr>
        <w:t>9.2.16.</w:t>
      </w:r>
      <w:r w:rsidRPr="002209FA">
        <w:rPr>
          <w:rFonts w:ascii="Arial" w:eastAsia="Arial" w:hAnsi="Arial" w:cs="Arial"/>
          <w:sz w:val="20"/>
          <w:szCs w:val="20"/>
        </w:rPr>
        <w:t xml:space="preserve"> As amostras não aprovadas e não retiradas no prazo do item anterior poderão ser descartadas pelo órgão avaliador.</w:t>
      </w:r>
    </w:p>
    <w:p w14:paraId="1B0AC819" w14:textId="77777777" w:rsidR="00D04926" w:rsidRPr="002209FA" w:rsidRDefault="00D04926" w:rsidP="002209FA">
      <w:pPr>
        <w:pStyle w:val="Normal11"/>
        <w:spacing w:line="276" w:lineRule="auto"/>
        <w:jc w:val="both"/>
        <w:rPr>
          <w:rFonts w:ascii="Arial" w:eastAsia="Arial" w:hAnsi="Arial" w:cs="Arial"/>
          <w:sz w:val="20"/>
          <w:szCs w:val="20"/>
        </w:rPr>
      </w:pPr>
      <w:r w:rsidRPr="002209FA">
        <w:rPr>
          <w:rFonts w:ascii="Arial" w:eastAsia="Arial" w:hAnsi="Arial" w:cs="Arial"/>
          <w:sz w:val="20"/>
          <w:szCs w:val="20"/>
        </w:rPr>
        <w:br/>
      </w:r>
      <w:r w:rsidRPr="002209FA">
        <w:rPr>
          <w:rFonts w:ascii="Arial" w:eastAsia="Arial" w:hAnsi="Arial" w:cs="Arial"/>
          <w:b/>
          <w:bCs/>
          <w:sz w:val="20"/>
          <w:szCs w:val="20"/>
        </w:rPr>
        <w:t>9.2.17.</w:t>
      </w:r>
      <w:r w:rsidRPr="002209FA">
        <w:rPr>
          <w:rFonts w:ascii="Arial" w:eastAsia="Arial" w:hAnsi="Arial" w:cs="Arial"/>
          <w:sz w:val="20"/>
          <w:szCs w:val="20"/>
        </w:rPr>
        <w:t xml:space="preserve"> As amostras aprovadas permanecerão sob a custódia do órgão avaliador para fins de aferição da regularidade do objeto quando da entrega, podendo ser descontados os itens da amostra do total a entregar, excetuada a hipótese prevista no item 9.2.13. Não ocorrendo o desconto, fica estabelecido o prazo máximo de 90 (noventa) dias para retirada das amostras, sendo que aquelas que não forem retiradas no prazo mencionado poderão ser descartadas pelo órgão avaliador.</w:t>
      </w:r>
    </w:p>
    <w:p w14:paraId="07AB1EAF" w14:textId="77777777" w:rsidR="00D04926" w:rsidRPr="002209FA" w:rsidRDefault="00D04926" w:rsidP="002209FA">
      <w:pPr>
        <w:pStyle w:val="Normal11"/>
        <w:spacing w:line="276" w:lineRule="auto"/>
        <w:jc w:val="both"/>
        <w:rPr>
          <w:rFonts w:ascii="Arial" w:eastAsia="Arial" w:hAnsi="Arial" w:cs="Arial"/>
          <w:sz w:val="20"/>
          <w:szCs w:val="20"/>
        </w:rPr>
      </w:pPr>
      <w:r w:rsidRPr="002209FA">
        <w:rPr>
          <w:rFonts w:ascii="Arial" w:eastAsia="Arial" w:hAnsi="Arial" w:cs="Arial"/>
          <w:sz w:val="20"/>
          <w:szCs w:val="20"/>
        </w:rPr>
        <w:br/>
      </w:r>
      <w:r w:rsidRPr="002209FA">
        <w:rPr>
          <w:rFonts w:ascii="Arial" w:eastAsia="Arial" w:hAnsi="Arial" w:cs="Arial"/>
          <w:b/>
          <w:bCs/>
          <w:sz w:val="20"/>
          <w:szCs w:val="20"/>
        </w:rPr>
        <w:t>9.2.18.</w:t>
      </w:r>
      <w:r w:rsidRPr="002209FA">
        <w:rPr>
          <w:rFonts w:ascii="Arial" w:eastAsia="Arial" w:hAnsi="Arial" w:cs="Arial"/>
          <w:sz w:val="20"/>
          <w:szCs w:val="20"/>
        </w:rPr>
        <w:t xml:space="preserve"> A apresentação e aceite das amostras e dos materiais não isentam nem diminui a responsabilidade do fornecedor nem a garantia dos produtos ofertados.</w:t>
      </w:r>
    </w:p>
    <w:p w14:paraId="4AC4CA82" w14:textId="77777777" w:rsidR="00D04926" w:rsidRPr="002209FA" w:rsidRDefault="00D04926" w:rsidP="002209FA">
      <w:pPr>
        <w:pStyle w:val="Normal11"/>
        <w:spacing w:line="276" w:lineRule="auto"/>
        <w:jc w:val="both"/>
        <w:rPr>
          <w:rFonts w:ascii="Arial" w:eastAsia="Arial" w:hAnsi="Arial" w:cs="Arial"/>
          <w:sz w:val="20"/>
          <w:szCs w:val="20"/>
        </w:rPr>
      </w:pPr>
    </w:p>
    <w:p w14:paraId="13173FF4" w14:textId="7A99BA22" w:rsidR="009F5164" w:rsidRPr="002209FA" w:rsidRDefault="00D04926" w:rsidP="002209FA">
      <w:pPr>
        <w:pStyle w:val="Normal1"/>
        <w:spacing w:line="276" w:lineRule="auto"/>
        <w:jc w:val="both"/>
        <w:rPr>
          <w:rFonts w:ascii="Arial" w:eastAsia="Arial" w:hAnsi="Arial" w:cs="Arial"/>
          <w:sz w:val="20"/>
          <w:szCs w:val="20"/>
        </w:rPr>
      </w:pPr>
      <w:r w:rsidRPr="002209FA">
        <w:rPr>
          <w:rFonts w:ascii="Arial" w:eastAsia="Arial" w:hAnsi="Arial" w:cs="Arial"/>
          <w:b/>
          <w:bCs/>
          <w:sz w:val="20"/>
          <w:szCs w:val="20"/>
        </w:rPr>
        <w:t>9.2.19.</w:t>
      </w:r>
      <w:r w:rsidRPr="002209FA">
        <w:rPr>
          <w:rFonts w:ascii="Arial" w:eastAsia="Arial" w:hAnsi="Arial" w:cs="Arial"/>
          <w:sz w:val="20"/>
          <w:szCs w:val="20"/>
        </w:rPr>
        <w:t xml:space="preserve"> A participante é responsável por quaisquer ônus decorrentes de marcas, registros e patentes do objeto proposto.</w:t>
      </w:r>
    </w:p>
    <w:p w14:paraId="7DFD417D" w14:textId="77777777" w:rsidR="009F5164" w:rsidRPr="002209FA" w:rsidRDefault="009F5164"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p>
    <w:p w14:paraId="2EB63512" w14:textId="77777777" w:rsidR="00CC459E" w:rsidRPr="002209FA" w:rsidRDefault="00CC459E" w:rsidP="002209FA">
      <w:pPr>
        <w:spacing w:line="276" w:lineRule="auto"/>
        <w:jc w:val="both"/>
        <w:rPr>
          <w:rFonts w:ascii="Arial" w:eastAsia="Arial" w:hAnsi="Arial" w:cs="Arial"/>
          <w:b/>
          <w:sz w:val="20"/>
          <w:szCs w:val="20"/>
        </w:rPr>
      </w:pPr>
      <w:r w:rsidRPr="002209FA">
        <w:rPr>
          <w:rFonts w:ascii="Arial" w:eastAsia="Arial" w:hAnsi="Arial" w:cs="Arial"/>
          <w:b/>
          <w:sz w:val="20"/>
          <w:szCs w:val="20"/>
        </w:rPr>
        <w:t xml:space="preserve">2.  DO REGISTRO DE PREÇOS </w:t>
      </w:r>
    </w:p>
    <w:p w14:paraId="1F1EC883" w14:textId="77777777" w:rsidR="00CC459E" w:rsidRPr="002209FA" w:rsidRDefault="00CC459E" w:rsidP="002209FA">
      <w:pPr>
        <w:spacing w:line="276" w:lineRule="auto"/>
        <w:jc w:val="both"/>
        <w:rPr>
          <w:rFonts w:ascii="Arial" w:eastAsia="Arial" w:hAnsi="Arial" w:cs="Arial"/>
          <w:b/>
          <w:sz w:val="20"/>
          <w:szCs w:val="20"/>
        </w:rPr>
      </w:pPr>
      <w:r w:rsidRPr="002209FA">
        <w:rPr>
          <w:rFonts w:ascii="Arial" w:eastAsia="Arial" w:hAnsi="Arial" w:cs="Arial"/>
          <w:b/>
          <w:sz w:val="20"/>
          <w:szCs w:val="20"/>
        </w:rPr>
        <w:t xml:space="preserve">2.1. </w:t>
      </w:r>
      <w:r w:rsidRPr="002209FA">
        <w:rPr>
          <w:rFonts w:ascii="Arial" w:eastAsia="Arial" w:hAnsi="Arial" w:cs="Arial"/>
          <w:sz w:val="20"/>
          <w:szCs w:val="20"/>
        </w:rPr>
        <w:t>As regras referentes ao órgão gerenciador e participantes, bem como a eventuais adesões, são as que constam da minuta de Ata de Registro de Preços.</w:t>
      </w:r>
    </w:p>
    <w:p w14:paraId="7AFEFC50" w14:textId="77777777" w:rsidR="00CC459E" w:rsidRPr="002209FA" w:rsidRDefault="00CC459E" w:rsidP="002209FA">
      <w:pPr>
        <w:spacing w:line="276" w:lineRule="auto"/>
        <w:jc w:val="both"/>
        <w:rPr>
          <w:rFonts w:ascii="Arial" w:eastAsia="Arial" w:hAnsi="Arial" w:cs="Arial"/>
          <w:sz w:val="20"/>
          <w:szCs w:val="20"/>
        </w:rPr>
      </w:pPr>
    </w:p>
    <w:p w14:paraId="23228825" w14:textId="77777777" w:rsidR="00CC459E" w:rsidRPr="002209FA" w:rsidRDefault="00CC459E" w:rsidP="002209FA">
      <w:pPr>
        <w:keepNext/>
        <w:keepLines/>
        <w:tabs>
          <w:tab w:val="left" w:pos="567"/>
        </w:tabs>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3. DO CREDENCIAMENTO NA PLATAFORMA</w:t>
      </w:r>
    </w:p>
    <w:p w14:paraId="7ECDA950"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 xml:space="preserve">O Credenciamento é o nível básico do registro cadastral no </w:t>
      </w:r>
      <w:r w:rsidRPr="002209FA">
        <w:rPr>
          <w:rFonts w:ascii="Arial" w:hAnsi="Arial" w:cs="Arial"/>
          <w:bCs/>
          <w:sz w:val="20"/>
          <w:szCs w:val="20"/>
        </w:rPr>
        <w:t xml:space="preserve">sítio </w:t>
      </w:r>
      <w:r w:rsidRPr="002209FA">
        <w:rPr>
          <w:rFonts w:ascii="Arial" w:hAnsi="Arial" w:cs="Arial"/>
          <w:b/>
          <w:sz w:val="20"/>
          <w:szCs w:val="20"/>
        </w:rPr>
        <w:t>www.licitanet.com.br</w:t>
      </w:r>
      <w:r w:rsidRPr="002209FA">
        <w:rPr>
          <w:rFonts w:ascii="Arial" w:eastAsia="Arial" w:hAnsi="Arial" w:cs="Arial"/>
          <w:sz w:val="20"/>
          <w:szCs w:val="20"/>
        </w:rPr>
        <w:t>, que permite a participação dos interessados na modalidade licitatória Pregão, em sua forma eletrônica.</w:t>
      </w:r>
    </w:p>
    <w:p w14:paraId="32E552E8"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 xml:space="preserve">O cadastro </w:t>
      </w:r>
      <w:r w:rsidRPr="002209FA">
        <w:rPr>
          <w:rFonts w:ascii="Arial" w:hAnsi="Arial" w:cs="Arial"/>
          <w:sz w:val="20"/>
          <w:szCs w:val="20"/>
        </w:rPr>
        <w:t xml:space="preserve">deverá ser feito no sítio: </w:t>
      </w:r>
      <w:r w:rsidRPr="002209FA">
        <w:rPr>
          <w:rFonts w:ascii="Arial" w:hAnsi="Arial" w:cs="Arial"/>
          <w:b/>
          <w:sz w:val="20"/>
          <w:szCs w:val="20"/>
        </w:rPr>
        <w:t>www.licitanet.com.br</w:t>
      </w:r>
      <w:r w:rsidRPr="002209FA">
        <w:rPr>
          <w:rFonts w:ascii="Arial" w:hAnsi="Arial" w:cs="Arial"/>
          <w:sz w:val="20"/>
          <w:szCs w:val="20"/>
        </w:rPr>
        <w:t>, por meio de certificado digital.</w:t>
      </w:r>
    </w:p>
    <w:p w14:paraId="22AA570A"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O credenciamento junto ao provedor do sistema, implica na responsabilidade do licitante, ou de seu representante legal, e a presunção de sua capacidade técnica para realização das transações inerentes a este Pregão.</w:t>
      </w:r>
    </w:p>
    <w:p w14:paraId="7BD9DC6B"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FE9E124"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 xml:space="preserve">É de responsabilidade do cadastrado, conferir a exatidão dos seus dados cadastrais </w:t>
      </w:r>
      <w:r w:rsidRPr="002209FA">
        <w:rPr>
          <w:rFonts w:ascii="Arial" w:hAnsi="Arial" w:cs="Arial"/>
          <w:sz w:val="20"/>
          <w:szCs w:val="20"/>
        </w:rPr>
        <w:t xml:space="preserve">no </w:t>
      </w:r>
      <w:r w:rsidRPr="002209FA">
        <w:rPr>
          <w:rFonts w:ascii="Arial" w:hAnsi="Arial" w:cs="Arial"/>
          <w:bCs/>
          <w:sz w:val="20"/>
          <w:szCs w:val="20"/>
        </w:rPr>
        <w:t xml:space="preserve">sítio </w:t>
      </w:r>
      <w:r w:rsidRPr="002209FA">
        <w:rPr>
          <w:rFonts w:ascii="Arial" w:hAnsi="Arial" w:cs="Arial"/>
          <w:b/>
          <w:sz w:val="20"/>
          <w:szCs w:val="20"/>
        </w:rPr>
        <w:t>www.licitanet.com.br</w:t>
      </w:r>
      <w:r w:rsidRPr="002209FA">
        <w:rPr>
          <w:rFonts w:ascii="Arial" w:eastAsia="Arial" w:hAnsi="Arial"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7A6F0E0C" w14:textId="77777777" w:rsidR="00CC459E" w:rsidRPr="002209FA" w:rsidRDefault="00CC459E" w:rsidP="002209FA">
      <w:pPr>
        <w:numPr>
          <w:ilvl w:val="2"/>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lastRenderedPageBreak/>
        <w:t>A não observância do disposto no subitem anterior poderá ensejar desclassificação no momento da habilitação</w:t>
      </w:r>
      <w:r w:rsidRPr="002209FA">
        <w:rPr>
          <w:rFonts w:ascii="Arial" w:eastAsia="Arial" w:hAnsi="Arial" w:cs="Arial"/>
          <w:color w:val="000000"/>
          <w:sz w:val="20"/>
          <w:szCs w:val="20"/>
        </w:rPr>
        <w:t xml:space="preserve">. </w:t>
      </w:r>
    </w:p>
    <w:p w14:paraId="117AD8D3" w14:textId="77777777" w:rsidR="00CC459E" w:rsidRPr="002209FA" w:rsidRDefault="00CC459E" w:rsidP="002209FA">
      <w:pPr>
        <w:spacing w:line="276" w:lineRule="auto"/>
        <w:jc w:val="both"/>
        <w:rPr>
          <w:rFonts w:ascii="Arial" w:eastAsia="Arial" w:hAnsi="Arial" w:cs="Arial"/>
          <w:color w:val="000000"/>
          <w:sz w:val="20"/>
          <w:szCs w:val="20"/>
        </w:rPr>
      </w:pPr>
    </w:p>
    <w:p w14:paraId="30DCD0DF" w14:textId="77777777" w:rsidR="00CC459E" w:rsidRPr="002209FA" w:rsidRDefault="00CC459E" w:rsidP="002209FA">
      <w:pPr>
        <w:keepNext/>
        <w:keepLines/>
        <w:numPr>
          <w:ilvl w:val="0"/>
          <w:numId w:val="10"/>
        </w:numPr>
        <w:tabs>
          <w:tab w:val="left" w:pos="567"/>
        </w:tabs>
        <w:spacing w:line="276" w:lineRule="auto"/>
        <w:ind w:left="0" w:firstLine="0"/>
        <w:jc w:val="both"/>
        <w:rPr>
          <w:rFonts w:ascii="Arial" w:eastAsia="Arial" w:hAnsi="Arial" w:cs="Arial"/>
          <w:color w:val="000000"/>
          <w:sz w:val="20"/>
          <w:szCs w:val="20"/>
        </w:rPr>
      </w:pPr>
      <w:r w:rsidRPr="002209FA">
        <w:rPr>
          <w:rFonts w:ascii="Arial" w:eastAsia="Arial" w:hAnsi="Arial" w:cs="Arial"/>
          <w:b/>
          <w:color w:val="000000"/>
          <w:sz w:val="20"/>
          <w:szCs w:val="20"/>
        </w:rPr>
        <w:t>DA PARTICIPAÇÃO NO PREGÃO.</w:t>
      </w:r>
    </w:p>
    <w:p w14:paraId="2245DA06"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 xml:space="preserve">Poderão participar deste Pregão interessados cujo ramo de atividade seja compatível com o objeto desta licitação, e que estejam com Credenciamento regular no </w:t>
      </w:r>
      <w:r w:rsidRPr="002209FA">
        <w:rPr>
          <w:rFonts w:ascii="Arial" w:hAnsi="Arial" w:cs="Arial"/>
          <w:bCs/>
          <w:sz w:val="20"/>
          <w:szCs w:val="20"/>
        </w:rPr>
        <w:t xml:space="preserve">sítio </w:t>
      </w:r>
      <w:r w:rsidRPr="002209FA">
        <w:rPr>
          <w:rFonts w:ascii="Arial" w:hAnsi="Arial" w:cs="Arial"/>
          <w:b/>
          <w:sz w:val="20"/>
          <w:szCs w:val="20"/>
        </w:rPr>
        <w:t>www.licitanet.com.br</w:t>
      </w:r>
      <w:r w:rsidRPr="002209FA">
        <w:rPr>
          <w:rFonts w:ascii="Arial" w:hAnsi="Arial" w:cs="Arial"/>
          <w:bCs/>
          <w:sz w:val="20"/>
          <w:szCs w:val="20"/>
        </w:rPr>
        <w:t>.</w:t>
      </w:r>
      <w:r w:rsidRPr="002209FA">
        <w:rPr>
          <w:rFonts w:ascii="Arial" w:eastAsia="Arial" w:hAnsi="Arial" w:cs="Arial"/>
          <w:sz w:val="20"/>
          <w:szCs w:val="20"/>
        </w:rPr>
        <w:t xml:space="preserve"> </w:t>
      </w:r>
    </w:p>
    <w:p w14:paraId="6CC9D7F1" w14:textId="77777777" w:rsidR="00CC459E" w:rsidRPr="002209FA" w:rsidRDefault="00CC459E" w:rsidP="002209FA">
      <w:pPr>
        <w:numPr>
          <w:ilvl w:val="2"/>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Os licitantes deverão utilizar o certificado digital para acesso ao Sistema.</w:t>
      </w:r>
    </w:p>
    <w:p w14:paraId="166E287F" w14:textId="77777777" w:rsidR="00CC459E" w:rsidRPr="002209FA" w:rsidRDefault="00CC459E" w:rsidP="002209FA">
      <w:pPr>
        <w:numPr>
          <w:ilvl w:val="2"/>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1B145200"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59A96E0"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bookmarkStart w:id="1" w:name="_gjdgxs"/>
      <w:bookmarkEnd w:id="1"/>
      <w:r w:rsidRPr="002209FA">
        <w:rPr>
          <w:rFonts w:ascii="Arial" w:eastAsia="Arial" w:hAnsi="Arial"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69AF727"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A não observância do disposto no item anterior poderá ensejar desclassificação no momento da habilitação.</w:t>
      </w:r>
    </w:p>
    <w:p w14:paraId="42085CAC"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Não poderão disputar esta licitação:</w:t>
      </w:r>
    </w:p>
    <w:p w14:paraId="55D81397"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aquele que não atenda às condições deste Edital e seu(s) anexo(s);</w:t>
      </w:r>
    </w:p>
    <w:p w14:paraId="5D747147"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autor do anteprojeto, do projeto básico ou do projeto executivo, pessoa física ou jurídica, quando a licitação versar sobre serviços ou fornecimento de bens a ele relacionados;</w:t>
      </w:r>
    </w:p>
    <w:p w14:paraId="572AA06F"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959B4E4"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pessoa física ou jurídica que se encontre, ao tempo da licitação, impossibilitada de participar da licitação em decorrência de sanção que lhe foi imposta;</w:t>
      </w:r>
    </w:p>
    <w:p w14:paraId="217D5E41"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195ABC4"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empresas controladoras, controladas ou coligadas, nos termos da Lei nº 6.404, de 15 de dezembro de 1976, concorrendo entre si;</w:t>
      </w:r>
    </w:p>
    <w:p w14:paraId="45EB7B55"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5E752C1"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agente público do órgão ou entidade licitante;</w:t>
      </w:r>
    </w:p>
    <w:p w14:paraId="465E9F03"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pessoas jurídicas reunidas em consórcio;</w:t>
      </w:r>
    </w:p>
    <w:p w14:paraId="37071B52"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Organizações da Sociedade Civil de Interesse Público - OSCIP, atuando nessa condição;</w:t>
      </w:r>
    </w:p>
    <w:p w14:paraId="26AFDB7A"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383A41F"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C3C1A12"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18C0F218"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Equiparam-se aos autores do projeto as empresas integrantes do mesmo grupo econômico.</w:t>
      </w:r>
    </w:p>
    <w:p w14:paraId="3D14361F"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lastRenderedPageBreak/>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4B6D0DF7"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1BD9A3E"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A vedação de que trata o item 4.14 estende-se a terceiro que auxilie a condução da contratação na qualidade de integrante de equipe de apoio, profissional especializado ou funcionário ou representante de empresa que preste assessoria técnica</w:t>
      </w:r>
      <w:r w:rsidRPr="002209FA">
        <w:rPr>
          <w:rFonts w:ascii="Arial" w:eastAsia="Arial" w:hAnsi="Arial" w:cs="Arial"/>
          <w:color w:val="000000"/>
          <w:sz w:val="20"/>
          <w:szCs w:val="20"/>
        </w:rPr>
        <w:t>.</w:t>
      </w:r>
    </w:p>
    <w:p w14:paraId="51D30A60" w14:textId="77777777" w:rsidR="00CC459E" w:rsidRPr="002209FA" w:rsidRDefault="00CC459E" w:rsidP="002209FA">
      <w:pPr>
        <w:spacing w:line="276" w:lineRule="auto"/>
        <w:jc w:val="both"/>
        <w:rPr>
          <w:rFonts w:ascii="Arial" w:eastAsia="Arial" w:hAnsi="Arial" w:cs="Arial"/>
          <w:b/>
          <w:color w:val="000000"/>
          <w:sz w:val="20"/>
          <w:szCs w:val="20"/>
        </w:rPr>
      </w:pPr>
    </w:p>
    <w:p w14:paraId="2841D427" w14:textId="77777777" w:rsidR="00CC459E" w:rsidRPr="002209FA" w:rsidRDefault="00CC459E" w:rsidP="002209FA">
      <w:pPr>
        <w:keepNext/>
        <w:keepLines/>
        <w:numPr>
          <w:ilvl w:val="0"/>
          <w:numId w:val="10"/>
        </w:numPr>
        <w:tabs>
          <w:tab w:val="left" w:pos="567"/>
        </w:tabs>
        <w:spacing w:line="276" w:lineRule="auto"/>
        <w:ind w:left="0" w:firstLine="0"/>
        <w:jc w:val="both"/>
        <w:rPr>
          <w:rFonts w:ascii="Arial" w:eastAsia="Arial" w:hAnsi="Arial" w:cs="Arial"/>
          <w:color w:val="000000"/>
          <w:sz w:val="20"/>
          <w:szCs w:val="20"/>
        </w:rPr>
      </w:pPr>
      <w:r w:rsidRPr="002209FA">
        <w:rPr>
          <w:rFonts w:ascii="Arial" w:eastAsia="Arial" w:hAnsi="Arial" w:cs="Arial"/>
          <w:b/>
          <w:color w:val="000000"/>
          <w:sz w:val="20"/>
          <w:szCs w:val="20"/>
        </w:rPr>
        <w:t>DA APRESENTAÇÃO DA PROPOSTA E DOS DOCUMENTOS DE HABILITAÇÃO</w:t>
      </w:r>
    </w:p>
    <w:p w14:paraId="00749664"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13BA32FA"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O envio da proposta, acompanhada dos documentos de habilitação exigidos neste Edital, ocorrerá por meio de chave de acesso e senha.</w:t>
      </w:r>
    </w:p>
    <w:p w14:paraId="69426095" w14:textId="77777777" w:rsidR="00CC459E" w:rsidRPr="002209FA" w:rsidRDefault="00CC459E" w:rsidP="002209FA">
      <w:pPr>
        <w:numPr>
          <w:ilvl w:val="1"/>
          <w:numId w:val="10"/>
        </w:numPr>
        <w:tabs>
          <w:tab w:val="left" w:pos="0"/>
        </w:tabs>
        <w:spacing w:line="276" w:lineRule="auto"/>
        <w:ind w:left="0" w:firstLine="0"/>
        <w:jc w:val="both"/>
        <w:rPr>
          <w:rFonts w:ascii="Arial" w:hAnsi="Arial" w:cs="Arial"/>
          <w:sz w:val="20"/>
          <w:szCs w:val="20"/>
        </w:rPr>
      </w:pPr>
      <w:bookmarkStart w:id="2" w:name="_30j0zll"/>
      <w:bookmarkEnd w:id="2"/>
      <w:r w:rsidRPr="002209FA">
        <w:rPr>
          <w:rFonts w:ascii="Arial" w:eastAsia="Arial" w:hAnsi="Arial" w:cs="Arial"/>
          <w:color w:val="000000"/>
          <w:sz w:val="20"/>
          <w:szCs w:val="20"/>
        </w:rPr>
        <w:t>No cadastramento da proposta inicial, o licitante declarará, em campo próprio do sistema, que:</w:t>
      </w:r>
    </w:p>
    <w:p w14:paraId="32802F93" w14:textId="77777777" w:rsidR="00CC459E" w:rsidRPr="002209FA" w:rsidRDefault="00CC459E" w:rsidP="002209FA">
      <w:pPr>
        <w:numPr>
          <w:ilvl w:val="2"/>
          <w:numId w:val="10"/>
        </w:numPr>
        <w:tabs>
          <w:tab w:val="left" w:pos="0"/>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AADEAB9" w14:textId="77777777" w:rsidR="00CC459E" w:rsidRPr="002209FA" w:rsidRDefault="00CC459E" w:rsidP="002209FA">
      <w:pPr>
        <w:numPr>
          <w:ilvl w:val="2"/>
          <w:numId w:val="10"/>
        </w:numPr>
        <w:tabs>
          <w:tab w:val="left" w:pos="0"/>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14" w:anchor="art7" w:history="1">
        <w:r w:rsidRPr="002209FA">
          <w:rPr>
            <w:rStyle w:val="Hyperlink"/>
            <w:rFonts w:ascii="Arial" w:eastAsia="Arial" w:hAnsi="Arial" w:cs="Arial"/>
            <w:color w:val="000000"/>
            <w:sz w:val="20"/>
            <w:szCs w:val="20"/>
          </w:rPr>
          <w:t>artigo 7°, XXXIII, da Constituição</w:t>
        </w:r>
      </w:hyperlink>
      <w:r w:rsidRPr="002209FA">
        <w:rPr>
          <w:rFonts w:ascii="Arial" w:eastAsia="Arial" w:hAnsi="Arial" w:cs="Arial"/>
          <w:color w:val="000000"/>
          <w:sz w:val="20"/>
          <w:szCs w:val="20"/>
        </w:rPr>
        <w:t>;</w:t>
      </w:r>
    </w:p>
    <w:p w14:paraId="7D12B09E" w14:textId="77777777" w:rsidR="00CC459E" w:rsidRPr="002209FA" w:rsidRDefault="00CC459E" w:rsidP="002209FA">
      <w:pPr>
        <w:numPr>
          <w:ilvl w:val="2"/>
          <w:numId w:val="10"/>
        </w:numPr>
        <w:tabs>
          <w:tab w:val="left" w:pos="0"/>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 xml:space="preserve">não possui, em sua cadeia produtiva, empregados executando trabalho degradante ou forçado, observando o disposto nos </w:t>
      </w:r>
      <w:hyperlink r:id="rId15" w:history="1">
        <w:r w:rsidRPr="002209FA">
          <w:rPr>
            <w:rStyle w:val="Hyperlink"/>
            <w:rFonts w:ascii="Arial" w:eastAsia="Arial" w:hAnsi="Arial" w:cs="Arial"/>
            <w:color w:val="000000"/>
            <w:sz w:val="20"/>
            <w:szCs w:val="20"/>
          </w:rPr>
          <w:t>incisos III e IV do art. 1º e no inciso III do art. 5º da Constituição Federal</w:t>
        </w:r>
      </w:hyperlink>
      <w:r w:rsidRPr="002209FA">
        <w:rPr>
          <w:rFonts w:ascii="Arial" w:eastAsia="Arial" w:hAnsi="Arial" w:cs="Arial"/>
          <w:color w:val="000000"/>
          <w:sz w:val="20"/>
          <w:szCs w:val="20"/>
        </w:rPr>
        <w:t>;</w:t>
      </w:r>
    </w:p>
    <w:p w14:paraId="510E8F83" w14:textId="77777777" w:rsidR="00CC459E" w:rsidRPr="002209FA" w:rsidRDefault="00CC459E" w:rsidP="002209FA">
      <w:pPr>
        <w:numPr>
          <w:ilvl w:val="2"/>
          <w:numId w:val="10"/>
        </w:numPr>
        <w:tabs>
          <w:tab w:val="left" w:pos="0"/>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36A48702" w14:textId="77777777" w:rsidR="00CC459E" w:rsidRPr="002209FA" w:rsidRDefault="00CC459E" w:rsidP="002209FA">
      <w:pPr>
        <w:numPr>
          <w:ilvl w:val="1"/>
          <w:numId w:val="10"/>
        </w:numPr>
        <w:tabs>
          <w:tab w:val="left" w:pos="0"/>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6" w:anchor="art16" w:history="1">
        <w:r w:rsidRPr="002209FA">
          <w:rPr>
            <w:rStyle w:val="Hyperlink"/>
            <w:rFonts w:ascii="Arial" w:eastAsia="Arial" w:hAnsi="Arial" w:cs="Arial"/>
            <w:color w:val="000000"/>
            <w:sz w:val="20"/>
            <w:szCs w:val="20"/>
          </w:rPr>
          <w:t>artigo 16 da Lei nº 14.133, de 2021</w:t>
        </w:r>
      </w:hyperlink>
      <w:r w:rsidRPr="002209FA">
        <w:rPr>
          <w:rFonts w:ascii="Arial" w:eastAsia="Arial" w:hAnsi="Arial" w:cs="Arial"/>
          <w:color w:val="000000"/>
          <w:sz w:val="20"/>
          <w:szCs w:val="20"/>
        </w:rPr>
        <w:t>.</w:t>
      </w:r>
    </w:p>
    <w:p w14:paraId="60DC1936" w14:textId="77777777" w:rsidR="00CC459E" w:rsidRPr="002209FA" w:rsidRDefault="00CC459E" w:rsidP="002209FA">
      <w:pPr>
        <w:numPr>
          <w:ilvl w:val="1"/>
          <w:numId w:val="10"/>
        </w:numPr>
        <w:tabs>
          <w:tab w:val="left" w:pos="0"/>
        </w:tabs>
        <w:spacing w:line="276" w:lineRule="auto"/>
        <w:ind w:left="0" w:firstLine="0"/>
        <w:jc w:val="both"/>
        <w:rPr>
          <w:rFonts w:ascii="Arial" w:hAnsi="Arial" w:cs="Arial"/>
          <w:sz w:val="20"/>
          <w:szCs w:val="20"/>
        </w:rPr>
      </w:pPr>
      <w:bookmarkStart w:id="3" w:name="_1fob9te"/>
      <w:bookmarkEnd w:id="3"/>
      <w:r w:rsidRPr="002209FA">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Pr="002209FA">
          <w:rPr>
            <w:rStyle w:val="Hyperlink"/>
            <w:rFonts w:ascii="Arial" w:eastAsia="Arial" w:hAnsi="Arial" w:cs="Arial"/>
            <w:color w:val="000000"/>
            <w:sz w:val="20"/>
            <w:szCs w:val="20"/>
          </w:rPr>
          <w:t>artigo 3° da Lei Complementar nº 123, de 2006</w:t>
        </w:r>
      </w:hyperlink>
      <w:r w:rsidRPr="002209FA">
        <w:rPr>
          <w:rFonts w:ascii="Arial" w:eastAsia="Arial" w:hAnsi="Arial" w:cs="Arial"/>
          <w:color w:val="000000"/>
          <w:sz w:val="20"/>
          <w:szCs w:val="20"/>
        </w:rPr>
        <w:t xml:space="preserve">, estando apto a usufruir do tratamento favorecido estabelecido em seus </w:t>
      </w:r>
      <w:hyperlink r:id="rId18" w:anchor="art42" w:history="1">
        <w:proofErr w:type="spellStart"/>
        <w:r w:rsidRPr="002209FA">
          <w:rPr>
            <w:rStyle w:val="Hyperlink"/>
            <w:rFonts w:ascii="Arial" w:eastAsia="Arial" w:hAnsi="Arial" w:cs="Arial"/>
            <w:color w:val="000000"/>
            <w:sz w:val="20"/>
            <w:szCs w:val="20"/>
          </w:rPr>
          <w:t>arts</w:t>
        </w:r>
        <w:proofErr w:type="spellEnd"/>
        <w:r w:rsidRPr="002209FA">
          <w:rPr>
            <w:rStyle w:val="Hyperlink"/>
            <w:rFonts w:ascii="Arial" w:eastAsia="Arial" w:hAnsi="Arial" w:cs="Arial"/>
            <w:color w:val="000000"/>
            <w:sz w:val="20"/>
            <w:szCs w:val="20"/>
          </w:rPr>
          <w:t>. 42 a 49</w:t>
        </w:r>
      </w:hyperlink>
      <w:r w:rsidRPr="002209FA">
        <w:rPr>
          <w:rFonts w:ascii="Arial" w:eastAsia="Arial" w:hAnsi="Arial" w:cs="Arial"/>
          <w:color w:val="000000"/>
          <w:sz w:val="20"/>
          <w:szCs w:val="20"/>
        </w:rPr>
        <w:t xml:space="preserve">, observado o disposto nos </w:t>
      </w:r>
      <w:hyperlink r:id="rId19" w:anchor="art4%C2%A71" w:history="1">
        <w:r w:rsidRPr="002209FA">
          <w:rPr>
            <w:rStyle w:val="Hyperlink"/>
            <w:rFonts w:ascii="Arial" w:eastAsia="Arial" w:hAnsi="Arial" w:cs="Arial"/>
            <w:color w:val="000000"/>
            <w:sz w:val="20"/>
            <w:szCs w:val="20"/>
          </w:rPr>
          <w:t>§§ 1º ao 3º do art. 4º, da Lei n.º 14.133, de 2021.</w:t>
        </w:r>
      </w:hyperlink>
    </w:p>
    <w:p w14:paraId="76C02360" w14:textId="77777777" w:rsidR="00CC459E" w:rsidRPr="002209FA" w:rsidRDefault="00CC459E" w:rsidP="002209FA">
      <w:pPr>
        <w:numPr>
          <w:ilvl w:val="1"/>
          <w:numId w:val="10"/>
        </w:numPr>
        <w:tabs>
          <w:tab w:val="left" w:pos="0"/>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 xml:space="preserve">A falsidade da declaração de que trata os itens 5.3 ou 5.5 sujeitará o licitante às sanções previstas na </w:t>
      </w:r>
      <w:hyperlink r:id="rId20" w:history="1">
        <w:r w:rsidRPr="002209FA">
          <w:rPr>
            <w:rStyle w:val="Hyperlink"/>
            <w:rFonts w:ascii="Arial" w:eastAsia="Arial" w:hAnsi="Arial" w:cs="Arial"/>
            <w:color w:val="000000"/>
            <w:sz w:val="20"/>
            <w:szCs w:val="20"/>
          </w:rPr>
          <w:t>Lei nº 14.133, de 2021</w:t>
        </w:r>
      </w:hyperlink>
      <w:r w:rsidRPr="002209FA">
        <w:rPr>
          <w:rFonts w:ascii="Arial" w:eastAsia="Arial" w:hAnsi="Arial" w:cs="Arial"/>
          <w:color w:val="000000"/>
          <w:sz w:val="20"/>
          <w:szCs w:val="20"/>
        </w:rPr>
        <w:t>, e neste Edital.</w:t>
      </w:r>
    </w:p>
    <w:p w14:paraId="441A1642" w14:textId="77777777" w:rsidR="00CC459E" w:rsidRPr="002209FA" w:rsidRDefault="00CC459E" w:rsidP="002209FA">
      <w:pPr>
        <w:numPr>
          <w:ilvl w:val="1"/>
          <w:numId w:val="10"/>
        </w:numPr>
        <w:tabs>
          <w:tab w:val="left" w:pos="0"/>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7D4A989" w14:textId="77777777" w:rsidR="00CC459E" w:rsidRPr="002209FA" w:rsidRDefault="00CC459E" w:rsidP="002209FA">
      <w:pPr>
        <w:numPr>
          <w:ilvl w:val="1"/>
          <w:numId w:val="10"/>
        </w:numPr>
        <w:tabs>
          <w:tab w:val="left" w:pos="0"/>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7478B226" w14:textId="77777777" w:rsidR="00CC459E" w:rsidRPr="002209FA" w:rsidRDefault="00CC459E" w:rsidP="002209FA">
      <w:pPr>
        <w:numPr>
          <w:ilvl w:val="1"/>
          <w:numId w:val="10"/>
        </w:numPr>
        <w:tabs>
          <w:tab w:val="left" w:pos="0"/>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555763A6" w14:textId="77777777" w:rsidR="00CC459E" w:rsidRPr="002209FA" w:rsidRDefault="00CC459E" w:rsidP="002209FA">
      <w:pPr>
        <w:numPr>
          <w:ilvl w:val="1"/>
          <w:numId w:val="10"/>
        </w:numPr>
        <w:tabs>
          <w:tab w:val="left" w:pos="0"/>
        </w:tabs>
        <w:spacing w:line="276" w:lineRule="auto"/>
        <w:ind w:left="0" w:firstLine="0"/>
        <w:jc w:val="both"/>
        <w:rPr>
          <w:rFonts w:ascii="Arial" w:hAnsi="Arial" w:cs="Arial"/>
          <w:sz w:val="20"/>
          <w:szCs w:val="20"/>
        </w:rPr>
      </w:pPr>
      <w:bookmarkStart w:id="4" w:name="_3znysh7"/>
      <w:bookmarkEnd w:id="4"/>
      <w:r w:rsidRPr="002209FA">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1496BD49" w14:textId="77777777" w:rsidR="00CC459E" w:rsidRPr="002209FA" w:rsidRDefault="00CC459E" w:rsidP="002209FA">
      <w:pPr>
        <w:numPr>
          <w:ilvl w:val="2"/>
          <w:numId w:val="10"/>
        </w:numPr>
        <w:tabs>
          <w:tab w:val="left" w:pos="0"/>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75E85529" w14:textId="77777777" w:rsidR="00CC459E" w:rsidRPr="002209FA" w:rsidRDefault="00CC459E" w:rsidP="002209FA">
      <w:pPr>
        <w:numPr>
          <w:ilvl w:val="2"/>
          <w:numId w:val="10"/>
        </w:numPr>
        <w:tabs>
          <w:tab w:val="left" w:pos="0"/>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os lances serão de envio automático pelo sistema, respeitado o valor final mínimo estabelecido e o intervalo de que trata o subitem acima.</w:t>
      </w:r>
    </w:p>
    <w:p w14:paraId="6D17F636" w14:textId="77777777" w:rsidR="00CC459E" w:rsidRPr="002209FA" w:rsidRDefault="00CC459E" w:rsidP="002209FA">
      <w:pPr>
        <w:numPr>
          <w:ilvl w:val="1"/>
          <w:numId w:val="10"/>
        </w:numPr>
        <w:tabs>
          <w:tab w:val="left" w:pos="0"/>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lastRenderedPageBreak/>
        <w:t>O valor final mínimo ou o percentual de desconto final máximo parametrizado no sistema poderá ser alterado pelo fornecedor durante a fase de disputa, sendo vedado:</w:t>
      </w:r>
    </w:p>
    <w:p w14:paraId="4B4D5A3F" w14:textId="77777777" w:rsidR="00CC459E" w:rsidRPr="002209FA" w:rsidRDefault="00CC459E" w:rsidP="002209FA">
      <w:pPr>
        <w:numPr>
          <w:ilvl w:val="2"/>
          <w:numId w:val="10"/>
        </w:numPr>
        <w:tabs>
          <w:tab w:val="left" w:pos="0"/>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valor superior a lance já registrado pelo fornecedor no sistema, quando adotado o critério de julgamento por menor preço; e</w:t>
      </w:r>
    </w:p>
    <w:p w14:paraId="718BFAA0" w14:textId="77777777" w:rsidR="00CC459E" w:rsidRPr="002209FA" w:rsidRDefault="00CC459E" w:rsidP="002209FA">
      <w:pPr>
        <w:numPr>
          <w:ilvl w:val="2"/>
          <w:numId w:val="10"/>
        </w:numPr>
        <w:tabs>
          <w:tab w:val="left" w:pos="0"/>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 xml:space="preserve"> percentual de desconto inferior a lance já registrado pelo fornecedor no sistema, quando adotado o critério de julgamento por maior desconto.</w:t>
      </w:r>
    </w:p>
    <w:p w14:paraId="221AC0DE" w14:textId="77777777" w:rsidR="00CC459E" w:rsidRPr="002209FA" w:rsidRDefault="00CC459E" w:rsidP="002209FA">
      <w:pPr>
        <w:numPr>
          <w:ilvl w:val="1"/>
          <w:numId w:val="10"/>
        </w:numPr>
        <w:tabs>
          <w:tab w:val="left" w:pos="0"/>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7765B81F" w14:textId="77777777" w:rsidR="00CC459E" w:rsidRPr="002209FA" w:rsidRDefault="00CC459E" w:rsidP="002209FA">
      <w:pPr>
        <w:numPr>
          <w:ilvl w:val="1"/>
          <w:numId w:val="10"/>
        </w:numPr>
        <w:tabs>
          <w:tab w:val="left" w:pos="0"/>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455754D" w14:textId="77777777" w:rsidR="00CC459E" w:rsidRPr="002209FA" w:rsidRDefault="00CC459E" w:rsidP="002209FA">
      <w:pPr>
        <w:numPr>
          <w:ilvl w:val="1"/>
          <w:numId w:val="10"/>
        </w:numPr>
        <w:tabs>
          <w:tab w:val="left" w:pos="0"/>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2D81BE26" w14:textId="77777777" w:rsidR="00CC459E" w:rsidRPr="002209FA" w:rsidRDefault="00CC459E" w:rsidP="002209FA">
      <w:pPr>
        <w:tabs>
          <w:tab w:val="left" w:pos="0"/>
        </w:tabs>
        <w:spacing w:line="276" w:lineRule="auto"/>
        <w:jc w:val="both"/>
        <w:rPr>
          <w:rFonts w:ascii="Arial" w:eastAsia="Arial" w:hAnsi="Arial" w:cs="Arial"/>
          <w:color w:val="000000"/>
          <w:sz w:val="20"/>
          <w:szCs w:val="20"/>
        </w:rPr>
      </w:pPr>
    </w:p>
    <w:p w14:paraId="656893F7" w14:textId="77777777" w:rsidR="00CC459E" w:rsidRPr="002209FA" w:rsidRDefault="00CC459E" w:rsidP="002209FA">
      <w:pPr>
        <w:keepNext/>
        <w:keepLines/>
        <w:numPr>
          <w:ilvl w:val="0"/>
          <w:numId w:val="10"/>
        </w:numPr>
        <w:tabs>
          <w:tab w:val="left" w:pos="567"/>
        </w:tabs>
        <w:spacing w:line="276" w:lineRule="auto"/>
        <w:ind w:left="0" w:firstLine="0"/>
        <w:jc w:val="both"/>
        <w:rPr>
          <w:rFonts w:ascii="Arial" w:eastAsia="Arial" w:hAnsi="Arial" w:cs="Arial"/>
          <w:color w:val="000000"/>
          <w:sz w:val="20"/>
          <w:szCs w:val="20"/>
        </w:rPr>
      </w:pPr>
      <w:r w:rsidRPr="002209FA">
        <w:rPr>
          <w:rFonts w:ascii="Arial" w:eastAsia="Arial" w:hAnsi="Arial" w:cs="Arial"/>
          <w:b/>
          <w:color w:val="000000"/>
          <w:sz w:val="20"/>
          <w:szCs w:val="20"/>
        </w:rPr>
        <w:t>DO PREENCHIMENTO DA PROPOSTA</w:t>
      </w:r>
    </w:p>
    <w:p w14:paraId="7801549A"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O licitante deverá enviar sua proposta mediante o preenchimento, no sistema eletrônico, dos seguintes campos:</w:t>
      </w:r>
    </w:p>
    <w:p w14:paraId="66178B08" w14:textId="77777777" w:rsidR="00CC459E" w:rsidRPr="002209FA" w:rsidRDefault="00CC459E" w:rsidP="002209FA">
      <w:pPr>
        <w:numPr>
          <w:ilvl w:val="2"/>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Valor unitário e total do item/lote.</w:t>
      </w:r>
    </w:p>
    <w:p w14:paraId="303DB21C" w14:textId="77777777" w:rsidR="00CC459E" w:rsidRPr="002209FA" w:rsidRDefault="00CC459E" w:rsidP="002209FA">
      <w:pPr>
        <w:numPr>
          <w:ilvl w:val="2"/>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Marca.</w:t>
      </w:r>
    </w:p>
    <w:p w14:paraId="49E6ADD8" w14:textId="77777777" w:rsidR="00CC459E" w:rsidRPr="002209FA" w:rsidRDefault="00CC459E" w:rsidP="002209FA">
      <w:pPr>
        <w:numPr>
          <w:ilvl w:val="2"/>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Fabricante;</w:t>
      </w:r>
    </w:p>
    <w:p w14:paraId="31A810DC" w14:textId="77777777" w:rsidR="00CC459E" w:rsidRPr="002209FA" w:rsidRDefault="00CC459E" w:rsidP="002209FA">
      <w:pPr>
        <w:numPr>
          <w:ilvl w:val="2"/>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Descrição do objeto, contendo as informações similares à especificação do Termo de Referência.</w:t>
      </w:r>
    </w:p>
    <w:p w14:paraId="179B9626" w14:textId="77777777" w:rsidR="00CC459E" w:rsidRPr="002209FA" w:rsidRDefault="00CC459E" w:rsidP="002209FA">
      <w:pPr>
        <w:numPr>
          <w:ilvl w:val="2"/>
          <w:numId w:val="10"/>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Os licitantes só podem oferecer proposta para a totalidade dos itens licitados.</w:t>
      </w:r>
      <w:r w:rsidRPr="002209FA">
        <w:rPr>
          <w:rFonts w:ascii="Arial" w:eastAsia="Arial" w:hAnsi="Arial" w:cs="Arial"/>
          <w:sz w:val="20"/>
          <w:szCs w:val="20"/>
        </w:rPr>
        <w:t xml:space="preserve">  </w:t>
      </w:r>
    </w:p>
    <w:p w14:paraId="46DBFB8F"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Todas as especificações do objeto contidas na proposta vinculam a Contratada.</w:t>
      </w:r>
    </w:p>
    <w:p w14:paraId="004E68EE"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5B1C2CFB"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62F66DB4"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2DB766C"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bookmarkStart w:id="5" w:name="_2et92p0"/>
      <w:bookmarkEnd w:id="5"/>
      <w:r w:rsidRPr="002209FA">
        <w:rPr>
          <w:rFonts w:ascii="Arial" w:eastAsia="Arial" w:hAnsi="Arial" w:cs="Arial"/>
          <w:color w:val="000000"/>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585AD384"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A empresa é a única responsável pela cotação correta dos encargos tributários. Em caso de erro ou cotação incompatível com o regime tributário a que se submete, serão adotadas as orientações a seguir:</w:t>
      </w:r>
    </w:p>
    <w:p w14:paraId="2F715754" w14:textId="77777777" w:rsidR="00CC459E" w:rsidRPr="002209FA" w:rsidRDefault="00CC459E" w:rsidP="002209FA">
      <w:pPr>
        <w:numPr>
          <w:ilvl w:val="2"/>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cotação de percentual menor que o adequado: o percentual será mantido durante toda a execução contratual;</w:t>
      </w:r>
    </w:p>
    <w:p w14:paraId="2A300C55" w14:textId="77777777" w:rsidR="00CC459E" w:rsidRPr="002209FA" w:rsidRDefault="00CC459E" w:rsidP="002209FA">
      <w:pPr>
        <w:numPr>
          <w:ilvl w:val="2"/>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cotação de percentual maior que o adequado: o excesso será suprimido, unilateralmente, da planilha e haverá glosa, quando do pagamento, e/ou redução, quando da repactuação, para fins de total ressarcimento do débito.</w:t>
      </w:r>
    </w:p>
    <w:p w14:paraId="1055D20D"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476806E7"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Independentemente do percentual de tributo inserido na planilha, no pagamento dos serviços, serão retidos na fonte os percentuais estabelecidos na legislação vigente.</w:t>
      </w:r>
    </w:p>
    <w:p w14:paraId="7CDD9F03"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 xml:space="preserve">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w:t>
      </w:r>
      <w:r w:rsidRPr="002209FA">
        <w:rPr>
          <w:rFonts w:ascii="Arial" w:eastAsia="Arial" w:hAnsi="Arial" w:cs="Arial"/>
          <w:sz w:val="20"/>
          <w:szCs w:val="20"/>
        </w:rPr>
        <w:lastRenderedPageBreak/>
        <w:t>em quantidades e qualidades adequadas à perfeita execução contratual, promovendo, quando requerido, sua substituição.</w:t>
      </w:r>
    </w:p>
    <w:p w14:paraId="5D2A20C9"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3438B209"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bookmarkStart w:id="6" w:name="_tyjcwt"/>
      <w:bookmarkEnd w:id="6"/>
      <w:r w:rsidRPr="002209FA">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E12D623"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 xml:space="preserve">O prazo de validade da proposta não será inferior a 60 (sessenta) dias, a contar da data de sua apresentação. </w:t>
      </w:r>
    </w:p>
    <w:p w14:paraId="33ADF8DF"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 xml:space="preserve">Os licitantes devem respeitar os preços máximos estabelecidos nas normas de regência de contratações públicas, quando participarem de licitações públicas.  </w:t>
      </w:r>
    </w:p>
    <w:p w14:paraId="34315C1A"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 xml:space="preserve">Caso o critério de julgamento seja o de maior desconto, o preço já decorrente da aplicação do desconto ofertado deverá respeitar os preços máximos; </w:t>
      </w:r>
    </w:p>
    <w:p w14:paraId="64A72A29" w14:textId="77777777" w:rsidR="00CC459E" w:rsidRPr="002209FA" w:rsidRDefault="00CC459E" w:rsidP="002209FA">
      <w:pPr>
        <w:numPr>
          <w:ilvl w:val="2"/>
          <w:numId w:val="10"/>
        </w:numPr>
        <w:tabs>
          <w:tab w:val="left" w:pos="709"/>
        </w:tabs>
        <w:spacing w:line="276" w:lineRule="auto"/>
        <w:ind w:left="0" w:firstLine="0"/>
        <w:jc w:val="both"/>
        <w:rPr>
          <w:rFonts w:ascii="Arial" w:hAnsi="Arial" w:cs="Arial"/>
          <w:sz w:val="20"/>
          <w:szCs w:val="20"/>
        </w:rPr>
      </w:pPr>
      <w:r w:rsidRPr="002209FA">
        <w:rPr>
          <w:rFonts w:ascii="Arial" w:eastAsia="Arial" w:hAnsi="Arial"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C094321" w14:textId="77777777" w:rsidR="00CC459E" w:rsidRPr="002209FA" w:rsidRDefault="00CC459E" w:rsidP="002209FA">
      <w:pPr>
        <w:tabs>
          <w:tab w:val="left" w:pos="709"/>
        </w:tabs>
        <w:spacing w:line="276" w:lineRule="auto"/>
        <w:jc w:val="both"/>
        <w:rPr>
          <w:rFonts w:ascii="Arial" w:eastAsia="Arial" w:hAnsi="Arial" w:cs="Arial"/>
          <w:sz w:val="20"/>
          <w:szCs w:val="20"/>
        </w:rPr>
      </w:pPr>
    </w:p>
    <w:p w14:paraId="0A6139D5" w14:textId="77777777" w:rsidR="00CC459E" w:rsidRPr="002209FA" w:rsidRDefault="00CC459E" w:rsidP="002209FA">
      <w:pPr>
        <w:keepNext/>
        <w:keepLines/>
        <w:numPr>
          <w:ilvl w:val="0"/>
          <w:numId w:val="10"/>
        </w:numPr>
        <w:tabs>
          <w:tab w:val="left" w:pos="567"/>
        </w:tabs>
        <w:spacing w:line="276" w:lineRule="auto"/>
        <w:ind w:left="0" w:firstLine="0"/>
        <w:jc w:val="both"/>
        <w:rPr>
          <w:rFonts w:ascii="Arial" w:eastAsia="Arial" w:hAnsi="Arial" w:cs="Arial"/>
          <w:color w:val="000000"/>
          <w:sz w:val="20"/>
          <w:szCs w:val="20"/>
        </w:rPr>
      </w:pPr>
      <w:r w:rsidRPr="002209FA">
        <w:rPr>
          <w:rFonts w:ascii="Arial" w:eastAsia="Arial" w:hAnsi="Arial" w:cs="Arial"/>
          <w:b/>
          <w:color w:val="000000"/>
          <w:sz w:val="20"/>
          <w:szCs w:val="20"/>
        </w:rPr>
        <w:t>DA ABERTURA DA SESSÃO, CLASSIFICAÇÃO DAS PROPOSTAS E FORMULAÇÃO DE LANCES</w:t>
      </w:r>
    </w:p>
    <w:p w14:paraId="4EF46922"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A abertura da presente licitação dar-se-á em sessão pública, por meio de sistema eletrônico, na data, horário e local indicados neste Edital.</w:t>
      </w:r>
    </w:p>
    <w:p w14:paraId="11722581"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Os licitantes poderão retirar ou substituir a proposta ou os documentos de habilitação, quando for o caso, anteriormente inseridos no sistema, até a abertura da sessão pública.</w:t>
      </w:r>
    </w:p>
    <w:p w14:paraId="63158BC5"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C9FF076" w14:textId="77777777" w:rsidR="00CC459E" w:rsidRPr="002209FA" w:rsidRDefault="00CC459E" w:rsidP="002209FA">
      <w:pPr>
        <w:numPr>
          <w:ilvl w:val="2"/>
          <w:numId w:val="10"/>
        </w:numPr>
        <w:tabs>
          <w:tab w:val="left" w:pos="709"/>
        </w:tabs>
        <w:spacing w:line="276" w:lineRule="auto"/>
        <w:ind w:left="0" w:firstLine="0"/>
        <w:jc w:val="both"/>
        <w:rPr>
          <w:rFonts w:ascii="Arial" w:hAnsi="Arial" w:cs="Arial"/>
          <w:sz w:val="20"/>
          <w:szCs w:val="20"/>
        </w:rPr>
      </w:pPr>
      <w:bookmarkStart w:id="7" w:name="_3dy6vkm"/>
      <w:bookmarkEnd w:id="7"/>
      <w:r w:rsidRPr="002209FA">
        <w:rPr>
          <w:rFonts w:ascii="Arial" w:eastAsia="Arial" w:hAnsi="Arial" w:cs="Arial"/>
          <w:color w:val="000000"/>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2ED8CE49" w14:textId="77777777" w:rsidR="00CC459E" w:rsidRPr="002209FA" w:rsidRDefault="00CC459E" w:rsidP="002209FA">
      <w:pPr>
        <w:numPr>
          <w:ilvl w:val="2"/>
          <w:numId w:val="10"/>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 xml:space="preserve">Também será desclassificada a proposta que </w:t>
      </w:r>
      <w:r w:rsidRPr="002209FA">
        <w:rPr>
          <w:rFonts w:ascii="Arial" w:eastAsia="Arial" w:hAnsi="Arial" w:cs="Arial"/>
          <w:b/>
          <w:bCs/>
          <w:color w:val="000000"/>
          <w:sz w:val="20"/>
          <w:szCs w:val="20"/>
        </w:rPr>
        <w:t>identifique o licitante</w:t>
      </w:r>
      <w:r w:rsidRPr="002209FA">
        <w:rPr>
          <w:rFonts w:ascii="Arial" w:eastAsia="Arial" w:hAnsi="Arial" w:cs="Arial"/>
          <w:color w:val="000000"/>
          <w:sz w:val="20"/>
          <w:szCs w:val="20"/>
        </w:rPr>
        <w:t>.</w:t>
      </w:r>
    </w:p>
    <w:p w14:paraId="4E6EA42E" w14:textId="77777777" w:rsidR="00CC459E" w:rsidRPr="002209FA" w:rsidRDefault="00CC459E" w:rsidP="002209FA">
      <w:pPr>
        <w:numPr>
          <w:ilvl w:val="2"/>
          <w:numId w:val="10"/>
        </w:numPr>
        <w:tabs>
          <w:tab w:val="left" w:pos="709"/>
        </w:tabs>
        <w:spacing w:line="276" w:lineRule="auto"/>
        <w:ind w:left="0" w:firstLine="0"/>
        <w:jc w:val="both"/>
        <w:rPr>
          <w:rFonts w:ascii="Arial" w:hAnsi="Arial" w:cs="Arial"/>
          <w:sz w:val="20"/>
          <w:szCs w:val="20"/>
        </w:rPr>
      </w:pPr>
      <w:r w:rsidRPr="002209FA">
        <w:rPr>
          <w:rFonts w:ascii="Arial" w:eastAsia="Arial" w:hAnsi="Arial" w:cs="Arial"/>
          <w:sz w:val="20"/>
          <w:szCs w:val="20"/>
        </w:rPr>
        <w:t>A desclassificação será sempre fundamentada e registrada no sistema, com acompanhamento em tempo real por todos os participantes.</w:t>
      </w:r>
    </w:p>
    <w:p w14:paraId="059D5481" w14:textId="77777777" w:rsidR="00CC459E" w:rsidRPr="002209FA" w:rsidRDefault="00CC459E" w:rsidP="002209FA">
      <w:pPr>
        <w:numPr>
          <w:ilvl w:val="2"/>
          <w:numId w:val="10"/>
        </w:numPr>
        <w:tabs>
          <w:tab w:val="left" w:pos="709"/>
        </w:tabs>
        <w:spacing w:line="276" w:lineRule="auto"/>
        <w:ind w:left="0" w:firstLine="0"/>
        <w:jc w:val="both"/>
        <w:rPr>
          <w:rFonts w:ascii="Arial" w:hAnsi="Arial" w:cs="Arial"/>
          <w:sz w:val="20"/>
          <w:szCs w:val="20"/>
        </w:rPr>
      </w:pPr>
      <w:r w:rsidRPr="002209FA">
        <w:rPr>
          <w:rFonts w:ascii="Arial" w:eastAsia="Arial" w:hAnsi="Arial" w:cs="Arial"/>
          <w:sz w:val="20"/>
          <w:szCs w:val="20"/>
        </w:rPr>
        <w:t>A não desclassificação da proposta não impede o seu julgamento definitivo em sentido contrário, levado a efeito na fase de aceitação.</w:t>
      </w:r>
    </w:p>
    <w:p w14:paraId="7FBF7987"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O sistema ordenará automaticamente as propostas classificadas, sendo que somente estas participarão da fase de lances.</w:t>
      </w:r>
    </w:p>
    <w:p w14:paraId="6FA637BC" w14:textId="77777777" w:rsidR="00CC459E" w:rsidRPr="002209FA" w:rsidRDefault="00CC459E" w:rsidP="002209FA">
      <w:pPr>
        <w:numPr>
          <w:ilvl w:val="1"/>
          <w:numId w:val="10"/>
        </w:numPr>
        <w:tabs>
          <w:tab w:val="left" w:pos="709"/>
        </w:tabs>
        <w:spacing w:line="276" w:lineRule="auto"/>
        <w:ind w:left="0" w:firstLine="0"/>
        <w:jc w:val="both"/>
        <w:rPr>
          <w:rFonts w:ascii="Arial" w:hAnsi="Arial" w:cs="Arial"/>
          <w:sz w:val="20"/>
          <w:szCs w:val="20"/>
        </w:rPr>
      </w:pPr>
      <w:r w:rsidRPr="002209FA">
        <w:rPr>
          <w:rFonts w:ascii="Arial" w:eastAsia="Arial" w:hAnsi="Arial" w:cs="Arial"/>
          <w:sz w:val="20"/>
          <w:szCs w:val="20"/>
        </w:rPr>
        <w:t xml:space="preserve"> O sistema disponibilizará campo próprio para troca de mensagens entre o Pregoeiro e os licitantes.</w:t>
      </w:r>
    </w:p>
    <w:p w14:paraId="56B525B3" w14:textId="77777777" w:rsidR="00CC459E" w:rsidRPr="002209FA" w:rsidRDefault="00CC459E" w:rsidP="002209FA">
      <w:pPr>
        <w:numPr>
          <w:ilvl w:val="1"/>
          <w:numId w:val="10"/>
        </w:numPr>
        <w:tabs>
          <w:tab w:val="left" w:pos="709"/>
        </w:tabs>
        <w:spacing w:line="276" w:lineRule="auto"/>
        <w:ind w:left="0" w:firstLine="0"/>
        <w:jc w:val="both"/>
        <w:rPr>
          <w:rFonts w:ascii="Arial" w:hAnsi="Arial" w:cs="Arial"/>
          <w:sz w:val="20"/>
          <w:szCs w:val="20"/>
        </w:rPr>
      </w:pPr>
      <w:r w:rsidRPr="002209FA">
        <w:rPr>
          <w:rFonts w:ascii="Arial" w:eastAsia="Arial" w:hAnsi="Arial"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7E742E59" w14:textId="77777777" w:rsidR="00CC459E" w:rsidRPr="002209FA" w:rsidRDefault="00CC459E" w:rsidP="002209FA">
      <w:pPr>
        <w:numPr>
          <w:ilvl w:val="2"/>
          <w:numId w:val="10"/>
        </w:numPr>
        <w:tabs>
          <w:tab w:val="left" w:pos="709"/>
        </w:tabs>
        <w:spacing w:line="276" w:lineRule="auto"/>
        <w:ind w:left="0" w:firstLine="0"/>
        <w:jc w:val="both"/>
        <w:rPr>
          <w:rFonts w:ascii="Arial" w:hAnsi="Arial" w:cs="Arial"/>
          <w:sz w:val="20"/>
          <w:szCs w:val="20"/>
        </w:rPr>
      </w:pPr>
      <w:r w:rsidRPr="002209FA">
        <w:rPr>
          <w:rFonts w:ascii="Arial" w:eastAsia="Arial" w:hAnsi="Arial" w:cs="Arial"/>
          <w:sz w:val="20"/>
          <w:szCs w:val="20"/>
        </w:rPr>
        <w:t xml:space="preserve">O lance deverá ser ofertado pelo </w:t>
      </w:r>
      <w:r w:rsidRPr="002209FA">
        <w:rPr>
          <w:rFonts w:ascii="Arial" w:eastAsia="Arial" w:hAnsi="Arial" w:cs="Arial"/>
          <w:b/>
          <w:bCs/>
          <w:sz w:val="20"/>
          <w:szCs w:val="20"/>
        </w:rPr>
        <w:t>valor total do lote</w:t>
      </w:r>
      <w:r w:rsidRPr="002209FA">
        <w:rPr>
          <w:rFonts w:ascii="Arial" w:eastAsia="Arial" w:hAnsi="Arial" w:cs="Arial"/>
          <w:b/>
          <w:bCs/>
          <w:color w:val="FF0000"/>
          <w:sz w:val="20"/>
          <w:szCs w:val="20"/>
        </w:rPr>
        <w:t>.</w:t>
      </w:r>
    </w:p>
    <w:p w14:paraId="4A2302DE" w14:textId="77777777" w:rsidR="00CC459E" w:rsidRPr="002209FA" w:rsidRDefault="00CC459E" w:rsidP="002209FA">
      <w:pPr>
        <w:numPr>
          <w:ilvl w:val="2"/>
          <w:numId w:val="10"/>
        </w:numPr>
        <w:tabs>
          <w:tab w:val="left" w:pos="709"/>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Caso seja atribuído o critério de julgamento de maior desconto, o lance a ser aplicado deverá ser expresso em moeda real, correspondente de maior desconto atribuído na sua proposta, quando for o caso.</w:t>
      </w:r>
    </w:p>
    <w:p w14:paraId="3C31E646" w14:textId="77777777" w:rsidR="00CC459E" w:rsidRPr="002209FA" w:rsidRDefault="00CC459E" w:rsidP="002209FA">
      <w:pPr>
        <w:numPr>
          <w:ilvl w:val="1"/>
          <w:numId w:val="10"/>
        </w:numPr>
        <w:tabs>
          <w:tab w:val="left" w:pos="709"/>
        </w:tabs>
        <w:spacing w:line="276" w:lineRule="auto"/>
        <w:ind w:left="0" w:firstLine="0"/>
        <w:jc w:val="both"/>
        <w:rPr>
          <w:rFonts w:ascii="Arial" w:hAnsi="Arial" w:cs="Arial"/>
          <w:sz w:val="20"/>
          <w:szCs w:val="20"/>
        </w:rPr>
      </w:pPr>
      <w:r w:rsidRPr="002209FA">
        <w:rPr>
          <w:rFonts w:ascii="Arial" w:eastAsia="Arial" w:hAnsi="Arial" w:cs="Arial"/>
          <w:sz w:val="20"/>
          <w:szCs w:val="20"/>
        </w:rPr>
        <w:t>Os licitantes poderão oferecer lances sucessivos, observando o horário fixado para abertura da sessão e as regras estabelecidas no Edital.</w:t>
      </w:r>
    </w:p>
    <w:p w14:paraId="615BED49"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 xml:space="preserve">O licitante somente poderá oferecer lance de valor inferior ao último por ele ofertado e registrado pelo sistema. </w:t>
      </w:r>
    </w:p>
    <w:p w14:paraId="1EAAEBE7"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1E28C35A" w14:textId="77777777" w:rsidR="00CC459E" w:rsidRPr="002209FA" w:rsidRDefault="00CC459E" w:rsidP="002209FA">
      <w:pPr>
        <w:numPr>
          <w:ilvl w:val="1"/>
          <w:numId w:val="10"/>
        </w:numPr>
        <w:spacing w:line="276" w:lineRule="auto"/>
        <w:ind w:left="0" w:firstLine="0"/>
        <w:jc w:val="both"/>
        <w:rPr>
          <w:rFonts w:ascii="Arial" w:hAnsi="Arial" w:cs="Arial"/>
          <w:sz w:val="20"/>
          <w:szCs w:val="20"/>
        </w:rPr>
      </w:pPr>
      <w:r w:rsidRPr="002209FA">
        <w:rPr>
          <w:rFonts w:ascii="Arial" w:eastAsia="Arial" w:hAnsi="Arial" w:cs="Arial"/>
          <w:sz w:val="20"/>
          <w:szCs w:val="20"/>
        </w:rPr>
        <w:t xml:space="preserve">O intervalo mínimo de diferença de valores ou percentuais entre os lances, que incidirá tanto em relação aos lances intermediários quanto em relação à proposta que cobrir a </w:t>
      </w:r>
      <w:r w:rsidRPr="002209FA">
        <w:rPr>
          <w:rFonts w:ascii="Arial" w:hAnsi="Arial" w:cs="Arial"/>
          <w:sz w:val="20"/>
          <w:szCs w:val="20"/>
        </w:rPr>
        <w:t xml:space="preserve">melhor oferta deverá ser de </w:t>
      </w:r>
      <w:bookmarkStart w:id="8" w:name="_Hlk163661428"/>
      <w:r w:rsidRPr="002209FA">
        <w:rPr>
          <w:rFonts w:ascii="Arial" w:hAnsi="Arial" w:cs="Arial"/>
          <w:b/>
          <w:bCs/>
          <w:sz w:val="20"/>
          <w:szCs w:val="20"/>
        </w:rPr>
        <w:t>1% (um por cento).</w:t>
      </w:r>
      <w:bookmarkEnd w:id="8"/>
    </w:p>
    <w:p w14:paraId="1CDB23A5" w14:textId="77777777" w:rsidR="00CC459E" w:rsidRPr="002209FA" w:rsidRDefault="00CC459E" w:rsidP="002209FA">
      <w:pPr>
        <w:numPr>
          <w:ilvl w:val="1"/>
          <w:numId w:val="11"/>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lastRenderedPageBreak/>
        <w:t xml:space="preserve">Será adotado para o envio de lances no pregão eletrônico o modo de disputa </w:t>
      </w:r>
      <w:r w:rsidRPr="002209FA">
        <w:rPr>
          <w:rFonts w:ascii="Arial" w:eastAsia="Arial" w:hAnsi="Arial" w:cs="Arial"/>
          <w:b/>
          <w:bCs/>
          <w:color w:val="000000"/>
          <w:sz w:val="20"/>
          <w:szCs w:val="20"/>
        </w:rPr>
        <w:t>“aberto e fechado”,</w:t>
      </w:r>
      <w:r w:rsidRPr="002209FA">
        <w:rPr>
          <w:rFonts w:ascii="Arial" w:eastAsia="Arial" w:hAnsi="Arial" w:cs="Arial"/>
          <w:color w:val="000000"/>
          <w:sz w:val="20"/>
          <w:szCs w:val="20"/>
        </w:rPr>
        <w:t xml:space="preserve"> em que os licitantes apresentarão lances públicos e sucessivos, com lance final e fechado.</w:t>
      </w:r>
    </w:p>
    <w:p w14:paraId="1DF34384" w14:textId="77777777" w:rsidR="00CC459E" w:rsidRPr="002209FA" w:rsidRDefault="00CC459E" w:rsidP="002209FA">
      <w:pPr>
        <w:numPr>
          <w:ilvl w:val="1"/>
          <w:numId w:val="11"/>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871D8E0" w14:textId="45947F4B" w:rsidR="00CC459E" w:rsidRPr="002209FA" w:rsidRDefault="00CC459E" w:rsidP="002209FA">
      <w:pPr>
        <w:numPr>
          <w:ilvl w:val="1"/>
          <w:numId w:val="11"/>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299CC82" w14:textId="77777777" w:rsidR="00CC459E" w:rsidRPr="002209FA" w:rsidRDefault="00CC459E" w:rsidP="002209FA">
      <w:pPr>
        <w:numPr>
          <w:ilvl w:val="2"/>
          <w:numId w:val="12"/>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1478DD7" w14:textId="77777777" w:rsidR="00CC459E" w:rsidRPr="002209FA" w:rsidRDefault="00CC459E" w:rsidP="002209FA">
      <w:pPr>
        <w:numPr>
          <w:ilvl w:val="1"/>
          <w:numId w:val="11"/>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Após o término dos prazos estabelecidos nos itens anteriores, o sistema ordenará os lances segundo a ordem crescente de valores.</w:t>
      </w:r>
    </w:p>
    <w:p w14:paraId="7119392F" w14:textId="77777777" w:rsidR="00CC459E" w:rsidRPr="002209FA" w:rsidRDefault="00CC459E" w:rsidP="002209FA">
      <w:pPr>
        <w:numPr>
          <w:ilvl w:val="1"/>
          <w:numId w:val="11"/>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FB3B63C" w14:textId="77777777" w:rsidR="00CC459E" w:rsidRPr="002209FA" w:rsidRDefault="00CC459E" w:rsidP="002209FA">
      <w:pPr>
        <w:numPr>
          <w:ilvl w:val="1"/>
          <w:numId w:val="11"/>
        </w:numPr>
        <w:spacing w:line="276" w:lineRule="auto"/>
        <w:ind w:left="0" w:firstLine="0"/>
        <w:jc w:val="both"/>
        <w:rPr>
          <w:rFonts w:ascii="Arial" w:hAnsi="Arial" w:cs="Arial"/>
          <w:sz w:val="20"/>
          <w:szCs w:val="20"/>
        </w:rPr>
      </w:pPr>
      <w:r w:rsidRPr="002209FA">
        <w:rPr>
          <w:rFonts w:ascii="Arial" w:eastAsia="Arial" w:hAnsi="Arial"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5C6306DE" w14:textId="77777777" w:rsidR="00CC459E" w:rsidRPr="002209FA" w:rsidRDefault="00CC459E" w:rsidP="002209FA">
      <w:pPr>
        <w:numPr>
          <w:ilvl w:val="1"/>
          <w:numId w:val="11"/>
        </w:numPr>
        <w:spacing w:line="276" w:lineRule="auto"/>
        <w:ind w:left="0" w:firstLine="0"/>
        <w:jc w:val="both"/>
        <w:rPr>
          <w:rFonts w:ascii="Arial" w:hAnsi="Arial" w:cs="Arial"/>
          <w:sz w:val="20"/>
          <w:szCs w:val="20"/>
        </w:rPr>
      </w:pPr>
      <w:r w:rsidRPr="002209FA">
        <w:rPr>
          <w:rFonts w:ascii="Arial" w:eastAsia="Arial" w:hAnsi="Arial" w:cs="Arial"/>
          <w:sz w:val="20"/>
          <w:szCs w:val="20"/>
        </w:rPr>
        <w:t xml:space="preserve">Após o termino dos prazos estabelecidos nos subitens anteriores, o sistema ordenará e divulgará os lances segundo o ardem crescente de valores. </w:t>
      </w:r>
    </w:p>
    <w:p w14:paraId="5E0B6237" w14:textId="77777777" w:rsidR="00CC459E" w:rsidRPr="002209FA" w:rsidRDefault="00CC459E" w:rsidP="002209FA">
      <w:pPr>
        <w:numPr>
          <w:ilvl w:val="1"/>
          <w:numId w:val="11"/>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 xml:space="preserve">Não serão aceitos dois ou mais lances de mesmo valor, prevalecendo aquele que for recebido e registrado em </w:t>
      </w:r>
      <w:r w:rsidRPr="002209FA">
        <w:rPr>
          <w:rFonts w:ascii="Arial" w:eastAsia="Arial" w:hAnsi="Arial" w:cs="Arial"/>
          <w:sz w:val="20"/>
          <w:szCs w:val="20"/>
        </w:rPr>
        <w:t>primeiro</w:t>
      </w:r>
      <w:r w:rsidRPr="002209FA">
        <w:rPr>
          <w:rFonts w:ascii="Arial" w:eastAsia="Arial" w:hAnsi="Arial" w:cs="Arial"/>
          <w:color w:val="000000"/>
          <w:sz w:val="20"/>
          <w:szCs w:val="20"/>
        </w:rPr>
        <w:t xml:space="preserve"> lugar. </w:t>
      </w:r>
    </w:p>
    <w:p w14:paraId="75C3C393" w14:textId="77777777" w:rsidR="00CC459E" w:rsidRPr="002209FA" w:rsidRDefault="00CC459E" w:rsidP="002209FA">
      <w:pPr>
        <w:numPr>
          <w:ilvl w:val="1"/>
          <w:numId w:val="11"/>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 xml:space="preserve">Durante o transcurso </w:t>
      </w:r>
      <w:r w:rsidRPr="002209FA">
        <w:rPr>
          <w:rFonts w:ascii="Arial" w:eastAsia="Arial" w:hAnsi="Arial" w:cs="Arial"/>
          <w:sz w:val="20"/>
          <w:szCs w:val="20"/>
        </w:rPr>
        <w:t>da</w:t>
      </w:r>
      <w:r w:rsidRPr="002209FA">
        <w:rPr>
          <w:rFonts w:ascii="Arial" w:eastAsia="Arial" w:hAnsi="Arial" w:cs="Arial"/>
          <w:color w:val="000000"/>
          <w:sz w:val="20"/>
          <w:szCs w:val="20"/>
        </w:rPr>
        <w:t xml:space="preserve"> sessão pública, os licitantes serão informados, em tempo real, do valor do menor lance registrado, vedada a identificação do licitante. </w:t>
      </w:r>
    </w:p>
    <w:p w14:paraId="7232D84F" w14:textId="77777777" w:rsidR="00CC459E" w:rsidRPr="002209FA" w:rsidRDefault="00CC459E" w:rsidP="002209FA">
      <w:pPr>
        <w:numPr>
          <w:ilvl w:val="1"/>
          <w:numId w:val="11"/>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No caso de desconexão com o Pregoeiro, no decorrer da etapa competitiva do Pregão, o sistema eletrônico poderá permanecer acessível aos licitantes para a recepção dos lances.</w:t>
      </w:r>
    </w:p>
    <w:p w14:paraId="23A13CEC" w14:textId="77777777" w:rsidR="00CC459E" w:rsidRPr="002209FA" w:rsidRDefault="00CC459E" w:rsidP="002209FA">
      <w:pPr>
        <w:numPr>
          <w:ilvl w:val="1"/>
          <w:numId w:val="11"/>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7BAAE4B3" w14:textId="3270090E" w:rsidR="00CC459E" w:rsidRPr="002209FA" w:rsidRDefault="00CC459E" w:rsidP="002209FA">
      <w:pPr>
        <w:numPr>
          <w:ilvl w:val="1"/>
          <w:numId w:val="11"/>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 xml:space="preserve">O critério de julgamento adotado será o </w:t>
      </w:r>
      <w:r w:rsidRPr="002209FA">
        <w:rPr>
          <w:rFonts w:ascii="Arial" w:eastAsia="Arial" w:hAnsi="Arial" w:cs="Arial"/>
          <w:b/>
          <w:color w:val="000000"/>
          <w:sz w:val="20"/>
          <w:szCs w:val="20"/>
        </w:rPr>
        <w:t xml:space="preserve">menor preço </w:t>
      </w:r>
      <w:r w:rsidR="00901259" w:rsidRPr="002209FA">
        <w:rPr>
          <w:rFonts w:ascii="Arial" w:eastAsia="Arial" w:hAnsi="Arial" w:cs="Arial"/>
          <w:b/>
          <w:color w:val="000000"/>
          <w:sz w:val="20"/>
          <w:szCs w:val="20"/>
        </w:rPr>
        <w:t>por lote</w:t>
      </w:r>
      <w:r w:rsidRPr="002209FA">
        <w:rPr>
          <w:rFonts w:ascii="Arial" w:eastAsia="Arial" w:hAnsi="Arial" w:cs="Arial"/>
          <w:color w:val="000000"/>
          <w:sz w:val="20"/>
          <w:szCs w:val="20"/>
        </w:rPr>
        <w:t>, conforme definido em anexos acompanhados a este Edital.</w:t>
      </w:r>
    </w:p>
    <w:p w14:paraId="6614A55B" w14:textId="77777777" w:rsidR="00CC459E" w:rsidRPr="002209FA" w:rsidRDefault="00CC459E" w:rsidP="002209FA">
      <w:pPr>
        <w:numPr>
          <w:ilvl w:val="1"/>
          <w:numId w:val="11"/>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Caso o licitante não apresente lances, concorrerá com o valor de sua proposta.</w:t>
      </w:r>
    </w:p>
    <w:p w14:paraId="4118777D" w14:textId="77777777" w:rsidR="00CC459E" w:rsidRPr="002209FA" w:rsidRDefault="00CC459E" w:rsidP="002209FA">
      <w:pPr>
        <w:numPr>
          <w:ilvl w:val="1"/>
          <w:numId w:val="11"/>
        </w:numPr>
        <w:tabs>
          <w:tab w:val="left" w:pos="0"/>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Em relação a participação de microempresas e empresas de pequeno porte, uma vez encerrada a etapa de lances</w:t>
      </w:r>
      <w:r w:rsidRPr="002209FA">
        <w:rPr>
          <w:rFonts w:ascii="Arial" w:eastAsia="Arial" w:hAnsi="Arial" w:cs="Arial"/>
          <w:sz w:val="20"/>
          <w:szCs w:val="20"/>
        </w:rPr>
        <w:t xml:space="preserve">, será efetivada a verificação automática, junto à Receita Federal, do porte da entidade empresarial. O sistema identificará em coluna própria as </w:t>
      </w:r>
      <w:r w:rsidRPr="002209FA">
        <w:rPr>
          <w:rFonts w:ascii="Arial" w:eastAsia="Arial" w:hAnsi="Arial" w:cs="Arial"/>
          <w:color w:val="000000"/>
          <w:sz w:val="20"/>
          <w:szCs w:val="20"/>
        </w:rPr>
        <w:t>microempresas e empresas de pequeno</w:t>
      </w:r>
      <w:r w:rsidRPr="002209FA">
        <w:rPr>
          <w:rFonts w:ascii="Arial" w:eastAsia="Arial" w:hAnsi="Arial" w:cs="Arial"/>
          <w:sz w:val="20"/>
          <w:szCs w:val="20"/>
        </w:rPr>
        <w:t xml:space="preserve"> porte participantes, procedendo à comparação com os valores da primeira colocada, e esta for empresa de maior porte, assim como das demais classificadas, para o fim de aplicar-se o disposto nos </w:t>
      </w:r>
      <w:proofErr w:type="spellStart"/>
      <w:r w:rsidRPr="002209FA">
        <w:rPr>
          <w:rFonts w:ascii="Arial" w:eastAsia="Arial" w:hAnsi="Arial" w:cs="Arial"/>
          <w:sz w:val="20"/>
          <w:szCs w:val="20"/>
        </w:rPr>
        <w:t>arts</w:t>
      </w:r>
      <w:proofErr w:type="spellEnd"/>
      <w:r w:rsidRPr="002209FA">
        <w:rPr>
          <w:rFonts w:ascii="Arial" w:eastAsia="Arial" w:hAnsi="Arial" w:cs="Arial"/>
          <w:sz w:val="20"/>
          <w:szCs w:val="20"/>
        </w:rPr>
        <w:t>. 44 e 45 da LC nº 123, de 2006, regulamentada pelo Decreto nº 8.538, de 2015.</w:t>
      </w:r>
    </w:p>
    <w:p w14:paraId="62ACD1AC" w14:textId="77777777" w:rsidR="00CC459E" w:rsidRPr="002209FA" w:rsidRDefault="00CC459E" w:rsidP="002209FA">
      <w:pPr>
        <w:numPr>
          <w:ilvl w:val="1"/>
          <w:numId w:val="11"/>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 xml:space="preserve">Nessas condições, as propostas de microempresas e empresas de pequeno porte que se encontrarem na faixa de até 5% (cinco por cento) acima do </w:t>
      </w:r>
      <w:r w:rsidRPr="002209FA">
        <w:rPr>
          <w:rFonts w:ascii="Arial" w:eastAsia="Arial" w:hAnsi="Arial" w:cs="Arial"/>
          <w:b/>
          <w:bCs/>
          <w:color w:val="000000"/>
          <w:sz w:val="20"/>
          <w:szCs w:val="20"/>
        </w:rPr>
        <w:t>melhor lance</w:t>
      </w:r>
      <w:r w:rsidRPr="002209FA">
        <w:rPr>
          <w:rFonts w:ascii="Arial" w:eastAsia="Arial" w:hAnsi="Arial" w:cs="Arial"/>
          <w:color w:val="000000"/>
          <w:sz w:val="20"/>
          <w:szCs w:val="20"/>
        </w:rPr>
        <w:t xml:space="preserve"> serão consideradas empatadas com a primeira colocada.</w:t>
      </w:r>
    </w:p>
    <w:p w14:paraId="1AF49678" w14:textId="77777777" w:rsidR="00CC459E" w:rsidRPr="002209FA" w:rsidRDefault="00CC459E" w:rsidP="002209FA">
      <w:pPr>
        <w:numPr>
          <w:ilvl w:val="1"/>
          <w:numId w:val="11"/>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43D2B0C" w14:textId="77777777" w:rsidR="00CC459E" w:rsidRPr="002209FA" w:rsidRDefault="00CC459E" w:rsidP="002209FA">
      <w:pPr>
        <w:numPr>
          <w:ilvl w:val="1"/>
          <w:numId w:val="11"/>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9A940B4" w14:textId="77777777" w:rsidR="00CC459E" w:rsidRPr="002209FA" w:rsidRDefault="00CC459E" w:rsidP="002209FA">
      <w:pPr>
        <w:numPr>
          <w:ilvl w:val="1"/>
          <w:numId w:val="11"/>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D240EF5" w14:textId="77777777" w:rsidR="00CC459E" w:rsidRPr="002209FA" w:rsidRDefault="00CC459E" w:rsidP="002209FA">
      <w:pPr>
        <w:numPr>
          <w:ilvl w:val="1"/>
          <w:numId w:val="11"/>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4B5EB77A" w14:textId="77777777" w:rsidR="00CC459E" w:rsidRPr="002209FA" w:rsidRDefault="00CC459E" w:rsidP="002209FA">
      <w:pPr>
        <w:numPr>
          <w:ilvl w:val="2"/>
          <w:numId w:val="11"/>
        </w:numPr>
        <w:tabs>
          <w:tab w:val="left" w:pos="567"/>
        </w:tabs>
        <w:spacing w:line="276" w:lineRule="auto"/>
        <w:ind w:left="0" w:firstLine="0"/>
        <w:jc w:val="both"/>
        <w:rPr>
          <w:rFonts w:ascii="Arial" w:hAnsi="Arial" w:cs="Arial"/>
          <w:sz w:val="20"/>
          <w:szCs w:val="20"/>
        </w:rPr>
      </w:pPr>
      <w:bookmarkStart w:id="9" w:name="_1t3h5sf"/>
      <w:bookmarkEnd w:id="9"/>
      <w:r w:rsidRPr="002209FA">
        <w:rPr>
          <w:rFonts w:ascii="Arial" w:eastAsia="Arial" w:hAnsi="Arial" w:cs="Arial"/>
          <w:color w:val="000000"/>
          <w:sz w:val="20"/>
          <w:szCs w:val="20"/>
        </w:rPr>
        <w:lastRenderedPageBreak/>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0BB1A16F" w14:textId="77777777" w:rsidR="00CC459E" w:rsidRPr="002209FA" w:rsidRDefault="00CC459E" w:rsidP="002209FA">
      <w:pPr>
        <w:numPr>
          <w:ilvl w:val="3"/>
          <w:numId w:val="11"/>
        </w:numPr>
        <w:tabs>
          <w:tab w:val="left" w:pos="1276"/>
        </w:tabs>
        <w:spacing w:line="276" w:lineRule="auto"/>
        <w:ind w:left="0" w:firstLine="0"/>
        <w:jc w:val="both"/>
        <w:rPr>
          <w:rFonts w:ascii="Arial" w:eastAsia="Arial" w:hAnsi="Arial" w:cs="Arial"/>
          <w:color w:val="000000"/>
          <w:sz w:val="20"/>
          <w:szCs w:val="20"/>
        </w:rPr>
      </w:pPr>
      <w:bookmarkStart w:id="10" w:name="_4d34og8"/>
      <w:bookmarkEnd w:id="10"/>
      <w:r w:rsidRPr="002209FA">
        <w:rPr>
          <w:rFonts w:ascii="Arial" w:eastAsia="Arial" w:hAnsi="Arial" w:cs="Arial"/>
          <w:color w:val="000000"/>
          <w:sz w:val="20"/>
          <w:szCs w:val="20"/>
        </w:rPr>
        <w:t>disputa final, hipótese em que os licitantes empatados poderão apresentar nova proposta em ato contínuo à classificação.</w:t>
      </w:r>
    </w:p>
    <w:p w14:paraId="388AD832" w14:textId="77777777" w:rsidR="00CC459E" w:rsidRPr="002209FA" w:rsidRDefault="00CC459E" w:rsidP="002209FA">
      <w:pPr>
        <w:numPr>
          <w:ilvl w:val="3"/>
          <w:numId w:val="11"/>
        </w:numPr>
        <w:tabs>
          <w:tab w:val="left" w:pos="1276"/>
        </w:tabs>
        <w:spacing w:line="276" w:lineRule="auto"/>
        <w:ind w:left="0" w:firstLine="0"/>
        <w:jc w:val="both"/>
        <w:rPr>
          <w:rFonts w:ascii="Arial" w:eastAsia="Arial" w:hAnsi="Arial" w:cs="Arial"/>
          <w:color w:val="000000"/>
          <w:sz w:val="20"/>
          <w:szCs w:val="20"/>
        </w:rPr>
      </w:pPr>
      <w:bookmarkStart w:id="11" w:name="_2s8eyo1"/>
      <w:bookmarkEnd w:id="11"/>
      <w:r w:rsidRPr="002209FA">
        <w:rPr>
          <w:rFonts w:ascii="Arial" w:eastAsia="Arial" w:hAnsi="Arial" w:cs="Arial"/>
          <w:color w:val="000000"/>
          <w:sz w:val="20"/>
          <w:szCs w:val="20"/>
        </w:rPr>
        <w:t>avaliação do desempenho contratual prévio dos licitantes, para a qual deverão preferencialmente ser utilizados registros cadastrais para efeito de atesto de cumprimento de obrigações previstos nesta Lei;</w:t>
      </w:r>
    </w:p>
    <w:p w14:paraId="4194CAD5" w14:textId="77777777" w:rsidR="00CC459E" w:rsidRPr="002209FA" w:rsidRDefault="00CC459E" w:rsidP="002209FA">
      <w:pPr>
        <w:numPr>
          <w:ilvl w:val="3"/>
          <w:numId w:val="11"/>
        </w:numPr>
        <w:tabs>
          <w:tab w:val="left" w:pos="1276"/>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desenvolvimento pelo licitante de ações de equidade entre homens e mulheres no ambiente de trabalho, conforme regulamento;</w:t>
      </w:r>
    </w:p>
    <w:p w14:paraId="043630F6" w14:textId="77777777" w:rsidR="00CC459E" w:rsidRPr="002209FA" w:rsidRDefault="00CC459E" w:rsidP="002209FA">
      <w:pPr>
        <w:numPr>
          <w:ilvl w:val="3"/>
          <w:numId w:val="11"/>
        </w:numPr>
        <w:tabs>
          <w:tab w:val="left" w:pos="1276"/>
        </w:tabs>
        <w:spacing w:line="276" w:lineRule="auto"/>
        <w:ind w:left="0" w:firstLine="0"/>
        <w:jc w:val="both"/>
        <w:rPr>
          <w:rFonts w:ascii="Arial" w:eastAsia="Arial" w:hAnsi="Arial" w:cs="Arial"/>
          <w:color w:val="000000"/>
          <w:sz w:val="20"/>
          <w:szCs w:val="20"/>
        </w:rPr>
      </w:pPr>
      <w:bookmarkStart w:id="12" w:name="_17dp8vu"/>
      <w:bookmarkEnd w:id="12"/>
      <w:r w:rsidRPr="002209FA">
        <w:rPr>
          <w:rFonts w:ascii="Arial" w:eastAsia="Arial" w:hAnsi="Arial" w:cs="Arial"/>
          <w:color w:val="000000"/>
          <w:sz w:val="20"/>
          <w:szCs w:val="20"/>
        </w:rPr>
        <w:t>desenvolvimento pelo licitante de programa de integridade, conforme orientações dos órgãos de controle.</w:t>
      </w:r>
    </w:p>
    <w:p w14:paraId="2E011034" w14:textId="77777777" w:rsidR="00CC459E" w:rsidRPr="002209FA" w:rsidRDefault="00CC459E" w:rsidP="002209FA">
      <w:pPr>
        <w:numPr>
          <w:ilvl w:val="2"/>
          <w:numId w:val="11"/>
        </w:numPr>
        <w:tabs>
          <w:tab w:val="left" w:pos="567"/>
          <w:tab w:val="left" w:pos="1276"/>
        </w:tabs>
        <w:spacing w:line="276" w:lineRule="auto"/>
        <w:ind w:left="0" w:firstLine="0"/>
        <w:jc w:val="both"/>
        <w:rPr>
          <w:rFonts w:ascii="Arial" w:hAnsi="Arial" w:cs="Arial"/>
          <w:sz w:val="20"/>
          <w:szCs w:val="20"/>
        </w:rPr>
      </w:pPr>
      <w:bookmarkStart w:id="13" w:name="_3rdcrjn"/>
      <w:bookmarkEnd w:id="13"/>
      <w:r w:rsidRPr="002209FA">
        <w:rPr>
          <w:rFonts w:ascii="Arial" w:eastAsia="Arial" w:hAnsi="Arial" w:cs="Arial"/>
          <w:color w:val="000000"/>
          <w:sz w:val="20"/>
          <w:szCs w:val="20"/>
        </w:rPr>
        <w:t xml:space="preserve">Persistindo o empate, será assegurado preferência, sucessivamente, aos bens e serviços produzidos ou prestados por:  </w:t>
      </w:r>
    </w:p>
    <w:p w14:paraId="79D775A0" w14:textId="77777777" w:rsidR="00CC459E" w:rsidRPr="002209FA" w:rsidRDefault="00CC459E" w:rsidP="002209FA">
      <w:pPr>
        <w:numPr>
          <w:ilvl w:val="3"/>
          <w:numId w:val="11"/>
        </w:numPr>
        <w:tabs>
          <w:tab w:val="left" w:pos="567"/>
          <w:tab w:val="left" w:pos="1276"/>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9C87A0D" w14:textId="77777777" w:rsidR="00CC459E" w:rsidRPr="002209FA" w:rsidRDefault="00CC459E" w:rsidP="002209FA">
      <w:pPr>
        <w:numPr>
          <w:ilvl w:val="3"/>
          <w:numId w:val="11"/>
        </w:numPr>
        <w:tabs>
          <w:tab w:val="left" w:pos="567"/>
          <w:tab w:val="left" w:pos="1276"/>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Empresas brasileiras</w:t>
      </w:r>
    </w:p>
    <w:p w14:paraId="7AFF3988" w14:textId="77777777" w:rsidR="00CC459E" w:rsidRPr="002209FA" w:rsidRDefault="00CC459E" w:rsidP="002209FA">
      <w:pPr>
        <w:numPr>
          <w:ilvl w:val="3"/>
          <w:numId w:val="11"/>
        </w:numPr>
        <w:tabs>
          <w:tab w:val="left" w:pos="1276"/>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Empresas que invistam em pesquisa e no desenvolvimento de tecnologia no País;</w:t>
      </w:r>
    </w:p>
    <w:p w14:paraId="2C4F1D6E" w14:textId="77777777" w:rsidR="00CC459E" w:rsidRPr="002209FA" w:rsidRDefault="00CC459E" w:rsidP="002209FA">
      <w:pPr>
        <w:numPr>
          <w:ilvl w:val="3"/>
          <w:numId w:val="11"/>
        </w:numPr>
        <w:tabs>
          <w:tab w:val="left" w:pos="1276"/>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Empresas que comprovem a prática de mitigação, nos termos da </w:t>
      </w:r>
      <w:hyperlink r:id="rId21" w:anchor=":~:text=LEI%20N%C2%BA%2012.187%2C%20DE%2029%20DE%20DEZEMBRO%20DE%202009.&amp;text=Institui%20a%20Pol%C3%ADtica%20Nacional%20sobre,PNMC%20e%20d%C3%A1%20outras%20provid%C3%AAncias." w:history="1">
        <w:r w:rsidRPr="002209FA">
          <w:rPr>
            <w:rStyle w:val="Hyperlink"/>
            <w:rFonts w:ascii="Arial" w:eastAsia="Arial" w:hAnsi="Arial" w:cs="Arial"/>
            <w:color w:val="000000"/>
            <w:sz w:val="20"/>
            <w:szCs w:val="20"/>
          </w:rPr>
          <w:t>Lei nº 12.187, de 29 de dezembro de 2009</w:t>
        </w:r>
      </w:hyperlink>
      <w:r w:rsidRPr="002209FA">
        <w:rPr>
          <w:rFonts w:ascii="Arial" w:eastAsia="Arial" w:hAnsi="Arial" w:cs="Arial"/>
          <w:color w:val="000000"/>
          <w:sz w:val="20"/>
          <w:szCs w:val="20"/>
        </w:rPr>
        <w:t>.</w:t>
      </w:r>
    </w:p>
    <w:p w14:paraId="7228C4B9" w14:textId="77777777" w:rsidR="00CC459E" w:rsidRPr="002209FA" w:rsidRDefault="00CC459E" w:rsidP="002209FA">
      <w:pPr>
        <w:numPr>
          <w:ilvl w:val="1"/>
          <w:numId w:val="11"/>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 xml:space="preserve">Caso ainda haja persistência no empate, a proposta vencedora será sorteada pelo sistema eletrônico dentre as propostas ou os lances empatados. </w:t>
      </w:r>
    </w:p>
    <w:p w14:paraId="210FDD27" w14:textId="77777777" w:rsidR="00CC459E" w:rsidRPr="002209FA" w:rsidRDefault="00CC459E" w:rsidP="002209FA">
      <w:pPr>
        <w:numPr>
          <w:ilvl w:val="1"/>
          <w:numId w:val="11"/>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78A3E307" w14:textId="77777777" w:rsidR="00CC459E" w:rsidRPr="002209FA" w:rsidRDefault="00CC459E" w:rsidP="002209FA">
      <w:pPr>
        <w:numPr>
          <w:ilvl w:val="2"/>
          <w:numId w:val="11"/>
        </w:numPr>
        <w:spacing w:line="276" w:lineRule="auto"/>
        <w:ind w:left="0" w:firstLine="0"/>
        <w:jc w:val="both"/>
        <w:rPr>
          <w:rFonts w:ascii="Arial" w:hAnsi="Arial" w:cs="Arial"/>
          <w:sz w:val="20"/>
          <w:szCs w:val="20"/>
        </w:rPr>
      </w:pPr>
      <w:bookmarkStart w:id="14" w:name="_26in1rg"/>
      <w:bookmarkEnd w:id="14"/>
      <w:r w:rsidRPr="002209FA">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24976C8" w14:textId="77777777" w:rsidR="00CC459E" w:rsidRPr="002209FA" w:rsidRDefault="00CC459E" w:rsidP="002209FA">
      <w:pPr>
        <w:numPr>
          <w:ilvl w:val="2"/>
          <w:numId w:val="11"/>
        </w:numPr>
        <w:tabs>
          <w:tab w:val="left" w:pos="567"/>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A negociação será realizada por meio do sistema, podendo ser acompanhada pelos demais licitantes.</w:t>
      </w:r>
    </w:p>
    <w:p w14:paraId="175EBE96" w14:textId="77777777" w:rsidR="00CC459E" w:rsidRPr="002209FA" w:rsidRDefault="00CC459E" w:rsidP="002209FA">
      <w:pPr>
        <w:numPr>
          <w:ilvl w:val="2"/>
          <w:numId w:val="11"/>
        </w:numPr>
        <w:tabs>
          <w:tab w:val="left" w:pos="567"/>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 xml:space="preserve">O resultado da negociação será divulgado a todos os licitantes e anexado aos autos do processo licitatório. </w:t>
      </w:r>
    </w:p>
    <w:p w14:paraId="28C2317F" w14:textId="77777777" w:rsidR="00CC459E" w:rsidRPr="002209FA" w:rsidRDefault="00CC459E" w:rsidP="002209FA">
      <w:pPr>
        <w:numPr>
          <w:ilvl w:val="2"/>
          <w:numId w:val="11"/>
        </w:numPr>
        <w:tabs>
          <w:tab w:val="left" w:pos="567"/>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3CF1A709" w14:textId="77777777" w:rsidR="00CC459E" w:rsidRPr="002209FA" w:rsidRDefault="00CC459E" w:rsidP="002209FA">
      <w:pPr>
        <w:numPr>
          <w:ilvl w:val="2"/>
          <w:numId w:val="11"/>
        </w:numPr>
        <w:tabs>
          <w:tab w:val="left" w:pos="567"/>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É facultado ao pregoeiro prorrogar o prazo estabelecido, a partir de solicitação fundamentada feita no chat pelo licitante, antes de findo o prazo.</w:t>
      </w:r>
    </w:p>
    <w:p w14:paraId="1DA1CC34" w14:textId="77777777" w:rsidR="00CC459E" w:rsidRPr="002209FA" w:rsidRDefault="00CC459E" w:rsidP="002209FA">
      <w:pPr>
        <w:numPr>
          <w:ilvl w:val="1"/>
          <w:numId w:val="11"/>
        </w:numPr>
        <w:tabs>
          <w:tab w:val="left" w:pos="567"/>
        </w:tabs>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Após a negociação do preço, o Pregoeiro iniciará a fase de aceitação e julgamento da proposta.</w:t>
      </w:r>
    </w:p>
    <w:p w14:paraId="6323A8C0" w14:textId="77777777" w:rsidR="00CC459E" w:rsidRPr="002209FA" w:rsidRDefault="00CC459E" w:rsidP="002209FA">
      <w:pPr>
        <w:tabs>
          <w:tab w:val="left" w:pos="567"/>
        </w:tabs>
        <w:spacing w:line="276" w:lineRule="auto"/>
        <w:jc w:val="both"/>
        <w:rPr>
          <w:rFonts w:ascii="Arial" w:hAnsi="Arial" w:cs="Arial"/>
          <w:sz w:val="20"/>
          <w:szCs w:val="20"/>
        </w:rPr>
      </w:pPr>
    </w:p>
    <w:p w14:paraId="6A0DC0FD" w14:textId="77777777" w:rsidR="00CC459E" w:rsidRPr="002209FA" w:rsidRDefault="00CC459E" w:rsidP="002209FA">
      <w:pPr>
        <w:keepNext/>
        <w:keepLines/>
        <w:numPr>
          <w:ilvl w:val="0"/>
          <w:numId w:val="11"/>
        </w:numPr>
        <w:tabs>
          <w:tab w:val="left" w:pos="567"/>
        </w:tabs>
        <w:spacing w:line="276" w:lineRule="auto"/>
        <w:ind w:left="0" w:firstLine="0"/>
        <w:jc w:val="both"/>
        <w:rPr>
          <w:rFonts w:ascii="Arial" w:eastAsia="Arial" w:hAnsi="Arial" w:cs="Arial"/>
          <w:color w:val="000000"/>
          <w:sz w:val="20"/>
          <w:szCs w:val="20"/>
        </w:rPr>
      </w:pPr>
      <w:r w:rsidRPr="002209FA">
        <w:rPr>
          <w:rFonts w:ascii="Arial" w:eastAsia="Arial" w:hAnsi="Arial" w:cs="Arial"/>
          <w:b/>
          <w:color w:val="000000"/>
          <w:sz w:val="20"/>
          <w:szCs w:val="20"/>
        </w:rPr>
        <w:t>DA FASE DE JULGAMENTO</w:t>
      </w:r>
    </w:p>
    <w:p w14:paraId="2CB191B0" w14:textId="77777777" w:rsidR="00CC459E" w:rsidRPr="002209FA" w:rsidRDefault="00CC459E" w:rsidP="002209FA">
      <w:pPr>
        <w:spacing w:line="276" w:lineRule="auto"/>
        <w:jc w:val="both"/>
        <w:rPr>
          <w:rFonts w:ascii="Arial" w:hAnsi="Arial" w:cs="Arial"/>
          <w:sz w:val="20"/>
          <w:szCs w:val="20"/>
        </w:rPr>
      </w:pPr>
      <w:bookmarkStart w:id="15" w:name="lnxbz9"/>
      <w:bookmarkStart w:id="16" w:name="_35nkun2"/>
      <w:bookmarkEnd w:id="15"/>
      <w:bookmarkEnd w:id="16"/>
      <w:r w:rsidRPr="002209FA">
        <w:rPr>
          <w:rFonts w:ascii="Arial" w:eastAsia="Arial" w:hAnsi="Arial" w:cs="Arial"/>
          <w:b/>
          <w:bCs/>
          <w:color w:val="000000"/>
          <w:sz w:val="20"/>
          <w:szCs w:val="20"/>
        </w:rPr>
        <w:t>8.1.</w:t>
      </w:r>
      <w:r w:rsidRPr="002209FA">
        <w:rPr>
          <w:rFonts w:ascii="Arial" w:eastAsia="Arial" w:hAnsi="Arial" w:cs="Arial"/>
          <w:color w:val="000000"/>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32ED65E" w14:textId="77777777" w:rsidR="00CC459E" w:rsidRPr="002209FA" w:rsidRDefault="00CC459E" w:rsidP="002209FA">
      <w:pPr>
        <w:numPr>
          <w:ilvl w:val="0"/>
          <w:numId w:val="13"/>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Cadastro Nacional de Empresas Inidôneas e Suspensas - CEIS, mantido pela Controladoria-Geral da União (</w:t>
      </w:r>
      <w:hyperlink r:id="rId22" w:history="1">
        <w:r w:rsidRPr="002209FA">
          <w:rPr>
            <w:rStyle w:val="Hyperlink"/>
            <w:rFonts w:ascii="Arial" w:eastAsia="Arial" w:hAnsi="Arial" w:cs="Arial"/>
            <w:color w:val="000000"/>
            <w:sz w:val="20"/>
            <w:szCs w:val="20"/>
          </w:rPr>
          <w:t>https://www.portaltransparencia.gov.br/sancoes/ceis</w:t>
        </w:r>
      </w:hyperlink>
      <w:r w:rsidRPr="002209FA">
        <w:rPr>
          <w:rFonts w:ascii="Arial" w:eastAsia="Arial" w:hAnsi="Arial" w:cs="Arial"/>
          <w:color w:val="000000"/>
          <w:sz w:val="20"/>
          <w:szCs w:val="20"/>
        </w:rPr>
        <w:t xml:space="preserve">); e </w:t>
      </w:r>
    </w:p>
    <w:p w14:paraId="26E2AE4A" w14:textId="77777777" w:rsidR="00CC459E" w:rsidRPr="002209FA" w:rsidRDefault="00CC459E" w:rsidP="002209FA">
      <w:pPr>
        <w:numPr>
          <w:ilvl w:val="0"/>
          <w:numId w:val="13"/>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Cadastro Nacional de Empresas Punidas – CNEP, mantido pela Controladoria-Geral da União (</w:t>
      </w:r>
      <w:hyperlink r:id="rId23" w:history="1">
        <w:r w:rsidRPr="002209FA">
          <w:rPr>
            <w:rStyle w:val="Hyperlink"/>
            <w:rFonts w:ascii="Arial" w:eastAsia="Arial" w:hAnsi="Arial" w:cs="Arial"/>
            <w:color w:val="000000"/>
            <w:sz w:val="20"/>
            <w:szCs w:val="20"/>
          </w:rPr>
          <w:t>https://www.portaltransparencia.gov.br/sancoes/cnep</w:t>
        </w:r>
      </w:hyperlink>
      <w:r w:rsidRPr="002209FA">
        <w:rPr>
          <w:rFonts w:ascii="Arial" w:eastAsia="Arial" w:hAnsi="Arial" w:cs="Arial"/>
          <w:color w:val="000000"/>
          <w:sz w:val="20"/>
          <w:szCs w:val="20"/>
        </w:rPr>
        <w:t>).</w:t>
      </w:r>
    </w:p>
    <w:p w14:paraId="61451410"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b/>
          <w:bCs/>
          <w:color w:val="000000"/>
          <w:sz w:val="20"/>
          <w:szCs w:val="20"/>
        </w:rPr>
        <w:t>8.2.</w:t>
      </w:r>
      <w:r w:rsidRPr="002209FA">
        <w:rPr>
          <w:rFonts w:ascii="Arial" w:eastAsia="Arial" w:hAnsi="Arial" w:cs="Arial"/>
          <w:color w:val="000000"/>
          <w:sz w:val="20"/>
          <w:szCs w:val="20"/>
        </w:rPr>
        <w:t xml:space="preserve"> A consulta aos cadastros será realizada em nome da empresa licitante e também de seu sócio majoritário, por força da vedação de que trata o </w:t>
      </w:r>
      <w:hyperlink r:id="rId24" w:anchor=":~:text=%C3%A0s%20seguintes%20comina%C3%A7%C3%B5es%3A-,Art.,n%C2%BA%2012.120%2C%20de%202009)." w:history="1">
        <w:r w:rsidRPr="002209FA">
          <w:rPr>
            <w:rStyle w:val="Hyperlink"/>
            <w:rFonts w:ascii="Arial" w:eastAsia="Arial" w:hAnsi="Arial" w:cs="Arial"/>
            <w:color w:val="000000"/>
            <w:sz w:val="20"/>
            <w:szCs w:val="20"/>
          </w:rPr>
          <w:t>artigo 12 da Lei n° 8.429, de 1992</w:t>
        </w:r>
      </w:hyperlink>
      <w:r w:rsidRPr="002209FA">
        <w:rPr>
          <w:rFonts w:ascii="Arial" w:eastAsia="Arial" w:hAnsi="Arial" w:cs="Arial"/>
          <w:color w:val="000000"/>
          <w:sz w:val="20"/>
          <w:szCs w:val="20"/>
        </w:rPr>
        <w:t>.</w:t>
      </w:r>
    </w:p>
    <w:p w14:paraId="321F9915"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b/>
          <w:bCs/>
          <w:color w:val="000000"/>
          <w:sz w:val="20"/>
          <w:szCs w:val="20"/>
        </w:rPr>
        <w:t>8.3.</w:t>
      </w:r>
      <w:r w:rsidRPr="002209FA">
        <w:rPr>
          <w:rFonts w:ascii="Arial" w:eastAsia="Arial" w:hAnsi="Arial" w:cs="Arial"/>
          <w:color w:val="000000"/>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01408A5B"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color w:val="000000"/>
          <w:sz w:val="20"/>
          <w:szCs w:val="20"/>
        </w:rPr>
        <w:t xml:space="preserve">8.3.1. A tentativa de burla será verificada por meio dos vínculos societários, linhas de fornecimento similares, dentre outros. </w:t>
      </w:r>
    </w:p>
    <w:p w14:paraId="240882BA"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color w:val="000000"/>
          <w:sz w:val="20"/>
          <w:szCs w:val="20"/>
        </w:rPr>
        <w:lastRenderedPageBreak/>
        <w:t xml:space="preserve">8.3.2. O licitante será convocado para manifestação previamente a uma eventual desclassificação. </w:t>
      </w:r>
    </w:p>
    <w:p w14:paraId="758BDFDA"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color w:val="000000"/>
          <w:sz w:val="20"/>
          <w:szCs w:val="20"/>
        </w:rPr>
        <w:t>8.3.3. Constatada a existência de sanção, o licitante será reputado inabilitado, por falta de condição de participação.</w:t>
      </w:r>
    </w:p>
    <w:p w14:paraId="1217A213"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b/>
          <w:bCs/>
          <w:color w:val="000000"/>
          <w:sz w:val="20"/>
          <w:szCs w:val="20"/>
        </w:rPr>
        <w:t>8.4.</w:t>
      </w:r>
      <w:r w:rsidRPr="002209FA">
        <w:rPr>
          <w:rFonts w:ascii="Arial" w:eastAsia="Arial" w:hAnsi="Arial" w:cs="Arial"/>
          <w:color w:val="000000"/>
          <w:sz w:val="20"/>
          <w:szCs w:val="20"/>
        </w:rPr>
        <w:t xml:space="preserve"> Caso atendidas as condições de participação, será iniciado o procedimento de habilitação.</w:t>
      </w:r>
    </w:p>
    <w:p w14:paraId="2FB1761D" w14:textId="77777777" w:rsidR="00CC459E" w:rsidRPr="002209FA" w:rsidRDefault="00CC459E" w:rsidP="002209FA">
      <w:pPr>
        <w:spacing w:line="276" w:lineRule="auto"/>
        <w:jc w:val="both"/>
        <w:rPr>
          <w:rFonts w:ascii="Arial" w:hAnsi="Arial" w:cs="Arial"/>
          <w:sz w:val="20"/>
          <w:szCs w:val="20"/>
        </w:rPr>
      </w:pPr>
      <w:bookmarkStart w:id="17" w:name="_1ksv4uv"/>
      <w:bookmarkEnd w:id="17"/>
      <w:r w:rsidRPr="002209FA">
        <w:rPr>
          <w:rFonts w:ascii="Arial" w:eastAsia="Arial" w:hAnsi="Arial" w:cs="Arial"/>
          <w:b/>
          <w:bCs/>
          <w:color w:val="000000"/>
          <w:sz w:val="20"/>
          <w:szCs w:val="20"/>
        </w:rPr>
        <w:t>8.5.</w:t>
      </w:r>
      <w:r w:rsidRPr="002209FA">
        <w:rPr>
          <w:rFonts w:ascii="Arial" w:eastAsia="Arial" w:hAnsi="Arial" w:cs="Arial"/>
          <w:color w:val="000000"/>
          <w:sz w:val="20"/>
          <w:szCs w:val="20"/>
        </w:rPr>
        <w:t xml:space="preserve"> Caso o licitante provisoriamente classificado em primeiro lugar tenha se utilizado de algum tratamento favorecido às ME/</w:t>
      </w:r>
      <w:proofErr w:type="spellStart"/>
      <w:r w:rsidRPr="002209FA">
        <w:rPr>
          <w:rFonts w:ascii="Arial" w:eastAsia="Arial" w:hAnsi="Arial" w:cs="Arial"/>
          <w:color w:val="000000"/>
          <w:sz w:val="20"/>
          <w:szCs w:val="20"/>
        </w:rPr>
        <w:t>EPPs</w:t>
      </w:r>
      <w:proofErr w:type="spellEnd"/>
      <w:r w:rsidRPr="002209FA">
        <w:rPr>
          <w:rFonts w:ascii="Arial" w:eastAsia="Arial" w:hAnsi="Arial" w:cs="Arial"/>
          <w:color w:val="000000"/>
          <w:sz w:val="20"/>
          <w:szCs w:val="20"/>
        </w:rPr>
        <w:t>, o pregoeiro verificará se faz jus ao benefício, em conformidade com o estabelecido neste edital.</w:t>
      </w:r>
    </w:p>
    <w:p w14:paraId="460D0DC0"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b/>
          <w:bCs/>
          <w:color w:val="000000"/>
          <w:sz w:val="20"/>
          <w:szCs w:val="20"/>
        </w:rPr>
        <w:t>8.6.</w:t>
      </w:r>
      <w:r w:rsidRPr="002209FA">
        <w:rPr>
          <w:rFonts w:ascii="Arial" w:eastAsia="Arial" w:hAnsi="Arial" w:cs="Arial"/>
          <w:color w:val="000000"/>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Municipal nº 68/2023.</w:t>
      </w:r>
    </w:p>
    <w:p w14:paraId="7DD56912"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b/>
          <w:bCs/>
          <w:color w:val="000000"/>
          <w:sz w:val="20"/>
          <w:szCs w:val="20"/>
        </w:rPr>
        <w:t>8.7.</w:t>
      </w:r>
      <w:r w:rsidRPr="002209FA">
        <w:rPr>
          <w:rFonts w:ascii="Arial" w:eastAsia="Arial" w:hAnsi="Arial" w:cs="Arial"/>
          <w:color w:val="000000"/>
          <w:sz w:val="20"/>
          <w:szCs w:val="20"/>
        </w:rPr>
        <w:t xml:space="preserve"> Será desclassificada a proposta vencedora que: </w:t>
      </w:r>
    </w:p>
    <w:p w14:paraId="7F2CCE12"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color w:val="000000"/>
          <w:sz w:val="20"/>
          <w:szCs w:val="20"/>
        </w:rPr>
        <w:t>8.7.1. contiver vícios insanáveis;</w:t>
      </w:r>
    </w:p>
    <w:p w14:paraId="74EA9686"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color w:val="000000"/>
          <w:sz w:val="20"/>
          <w:szCs w:val="20"/>
        </w:rPr>
        <w:t>8.7.2. não obedecer às especificações técnicas contidas no Termo de Referência;</w:t>
      </w:r>
    </w:p>
    <w:p w14:paraId="669D9AF9"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color w:val="000000"/>
          <w:sz w:val="20"/>
          <w:szCs w:val="20"/>
        </w:rPr>
        <w:t>8.7.3. apresentar preços inexequíveis ou permanecerem acima do preço máximo definido para a contratação;</w:t>
      </w:r>
    </w:p>
    <w:p w14:paraId="474F2BE2"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color w:val="000000"/>
          <w:sz w:val="20"/>
          <w:szCs w:val="20"/>
        </w:rPr>
        <w:t>8.7.4. não tiverem sua exequibilidade demonstrada, quando exigido pela Administração;</w:t>
      </w:r>
    </w:p>
    <w:p w14:paraId="43534662"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color w:val="000000"/>
          <w:sz w:val="20"/>
          <w:szCs w:val="20"/>
        </w:rPr>
        <w:t>8.7.5. apresentar desconformidade com quaisquer outras exigências deste Edital ou seus anexos, desde que insanável.</w:t>
      </w:r>
    </w:p>
    <w:p w14:paraId="6CBFE9CD"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b/>
          <w:bCs/>
          <w:color w:val="000000"/>
          <w:sz w:val="20"/>
          <w:szCs w:val="20"/>
        </w:rPr>
        <w:t>8.8.</w:t>
      </w:r>
      <w:r w:rsidRPr="002209FA">
        <w:rPr>
          <w:rFonts w:ascii="Arial" w:eastAsia="Arial" w:hAnsi="Arial" w:cs="Arial"/>
          <w:color w:val="000000"/>
          <w:sz w:val="20"/>
          <w:szCs w:val="20"/>
        </w:rPr>
        <w:t xml:space="preserve"> No caso de bens e serviços em geral, é indício de inexequibilidade das propostas valores inferiores a 50% (cinquenta por cento) do valor orçado pela Administração.</w:t>
      </w:r>
    </w:p>
    <w:p w14:paraId="19795343"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color w:val="000000"/>
          <w:sz w:val="20"/>
          <w:szCs w:val="20"/>
        </w:rPr>
        <w:t>8.8.1. A inexequibilidade, na hipótese de que trata o caput, só será considerada após diligência do pregoeiro, que comprove:</w:t>
      </w:r>
    </w:p>
    <w:p w14:paraId="5E7BF97F" w14:textId="77777777" w:rsidR="00CC459E" w:rsidRPr="002209FA" w:rsidRDefault="00CC459E" w:rsidP="002209FA">
      <w:pP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8.8.1.1. que o custo do licitante ultrapassa o valor da proposta; e</w:t>
      </w:r>
    </w:p>
    <w:p w14:paraId="551F53E7" w14:textId="77777777" w:rsidR="00CC459E" w:rsidRPr="002209FA" w:rsidRDefault="00CC459E" w:rsidP="002209FA">
      <w:pP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8.8.1.2. inexistirem custos de oportunidade capazes de justificar o vulto da oferta.</w:t>
      </w:r>
    </w:p>
    <w:p w14:paraId="2DE2ABCC"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color w:val="000000"/>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BE573A5"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b/>
          <w:bCs/>
          <w:color w:val="000000"/>
          <w:sz w:val="20"/>
          <w:szCs w:val="20"/>
        </w:rPr>
        <w:t>8.9.</w:t>
      </w:r>
      <w:r w:rsidRPr="002209FA">
        <w:rPr>
          <w:rFonts w:ascii="Arial" w:eastAsia="Arial" w:hAnsi="Arial" w:cs="Arial"/>
          <w:color w:val="000000"/>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92662B"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b/>
          <w:bCs/>
          <w:color w:val="000000"/>
          <w:sz w:val="20"/>
          <w:szCs w:val="20"/>
        </w:rPr>
        <w:t>8.10.</w:t>
      </w:r>
      <w:r w:rsidRPr="002209FA">
        <w:rPr>
          <w:rFonts w:ascii="Arial" w:eastAsia="Arial" w:hAnsi="Arial" w:cs="Arial"/>
          <w:color w:val="000000"/>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6668BE"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b/>
          <w:bCs/>
          <w:color w:val="000000"/>
          <w:sz w:val="20"/>
          <w:szCs w:val="20"/>
        </w:rPr>
        <w:t>8.11.</w:t>
      </w:r>
      <w:r w:rsidRPr="002209FA">
        <w:rPr>
          <w:rFonts w:ascii="Arial" w:eastAsia="Arial" w:hAnsi="Arial" w:cs="Arial"/>
          <w:color w:val="000000"/>
          <w:sz w:val="20"/>
          <w:szCs w:val="20"/>
        </w:rPr>
        <w:t xml:space="preserve"> Erros no preenchimento da planilha não constituem motivo para a desclassificação da proposta. A planilha poderá́ ser ajustada pelo fornecedor, no prazo indicado pelo sistema, desde que não haja majoração do preço.</w:t>
      </w:r>
    </w:p>
    <w:p w14:paraId="2ECD3B28"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color w:val="000000"/>
          <w:sz w:val="20"/>
          <w:szCs w:val="20"/>
        </w:rPr>
        <w:t>8.11.1. O ajuste de que trata este dispositivo se limita a sanar erros ou falhas que não alterem a substância das propostas;</w:t>
      </w:r>
    </w:p>
    <w:p w14:paraId="12634A5F"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color w:val="000000"/>
          <w:sz w:val="20"/>
          <w:szCs w:val="20"/>
        </w:rPr>
        <w:t>8.11.2. Considera-se erro no preenchimento da planilha passível de correção a indicação de recolhimento de impostos e contribuições na forma do Simples Nacional, quando não cabível esse regime.</w:t>
      </w:r>
    </w:p>
    <w:p w14:paraId="0628D404"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b/>
          <w:bCs/>
          <w:color w:val="000000"/>
          <w:sz w:val="20"/>
          <w:szCs w:val="20"/>
        </w:rPr>
        <w:t>8.12.</w:t>
      </w:r>
      <w:r w:rsidRPr="002209FA">
        <w:rPr>
          <w:rFonts w:ascii="Arial" w:eastAsia="Arial" w:hAnsi="Arial" w:cs="Arial"/>
          <w:color w:val="000000"/>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675A4517"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b/>
          <w:bCs/>
          <w:color w:val="000000"/>
          <w:sz w:val="20"/>
          <w:szCs w:val="20"/>
        </w:rPr>
        <w:t>8.13.</w:t>
      </w:r>
      <w:r w:rsidRPr="002209FA">
        <w:rPr>
          <w:rFonts w:ascii="Arial" w:eastAsia="Arial" w:hAnsi="Arial" w:cs="Arial"/>
          <w:color w:val="000000"/>
          <w:sz w:val="20"/>
          <w:szCs w:val="20"/>
        </w:rPr>
        <w:t xml:space="preserve"> A Planilha de Custos e Formação de Preços deverá ser encaminhada pelo licitante exclusivamente via sistema, no prazo de </w:t>
      </w:r>
      <w:r w:rsidRPr="002209FA">
        <w:rPr>
          <w:rFonts w:ascii="Arial" w:eastAsia="Arial" w:hAnsi="Arial" w:cs="Arial"/>
          <w:sz w:val="20"/>
          <w:szCs w:val="20"/>
        </w:rPr>
        <w:t>até 02:00 horas, contado da solicitação do pregoeiro, com os respectivos valores readequados ao lance vencedor, e será analisada pelo Pregoeiro no momento da aceitação do lance vencedor.</w:t>
      </w:r>
    </w:p>
    <w:p w14:paraId="0D196092"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b/>
          <w:bCs/>
          <w:sz w:val="20"/>
          <w:szCs w:val="20"/>
        </w:rPr>
        <w:t>8.14.</w:t>
      </w:r>
      <w:r w:rsidRPr="002209FA">
        <w:rPr>
          <w:rFonts w:ascii="Arial" w:eastAsia="Arial" w:hAnsi="Arial"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219A7305"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b/>
          <w:bCs/>
          <w:sz w:val="20"/>
          <w:szCs w:val="20"/>
        </w:rPr>
        <w:t>8.15</w:t>
      </w:r>
      <w:r w:rsidRPr="002209FA">
        <w:rPr>
          <w:rFonts w:ascii="Arial" w:eastAsia="Arial" w:hAnsi="Arial" w:cs="Arial"/>
          <w:sz w:val="20"/>
          <w:szCs w:val="20"/>
        </w:rPr>
        <w:t xml:space="preserve">. Serão desclassificadas as propostas mais bem classificadas, nos termos do art. 59, da Lei nº 14.133/2021, que: </w:t>
      </w:r>
    </w:p>
    <w:p w14:paraId="3D3B4036" w14:textId="77777777" w:rsidR="00CC459E" w:rsidRPr="002209FA" w:rsidRDefault="00CC459E" w:rsidP="002209FA">
      <w:pPr>
        <w:spacing w:line="276" w:lineRule="auto"/>
        <w:jc w:val="both"/>
        <w:rPr>
          <w:rFonts w:ascii="Arial" w:eastAsia="Arial" w:hAnsi="Arial" w:cs="Arial"/>
          <w:sz w:val="20"/>
          <w:szCs w:val="20"/>
        </w:rPr>
      </w:pPr>
      <w:r w:rsidRPr="002209FA">
        <w:rPr>
          <w:rFonts w:ascii="Arial" w:eastAsia="Arial" w:hAnsi="Arial" w:cs="Arial"/>
          <w:sz w:val="20"/>
          <w:szCs w:val="20"/>
        </w:rPr>
        <w:t>8.15.1. contiverem vícios insanáveis;</w:t>
      </w:r>
    </w:p>
    <w:p w14:paraId="251B36B4" w14:textId="77777777" w:rsidR="00CC459E" w:rsidRPr="002209FA" w:rsidRDefault="00CC459E" w:rsidP="002209FA">
      <w:pPr>
        <w:spacing w:line="276" w:lineRule="auto"/>
        <w:jc w:val="both"/>
        <w:rPr>
          <w:rFonts w:ascii="Arial" w:eastAsia="Arial" w:hAnsi="Arial" w:cs="Arial"/>
          <w:sz w:val="20"/>
          <w:szCs w:val="20"/>
        </w:rPr>
      </w:pPr>
      <w:r w:rsidRPr="002209FA">
        <w:rPr>
          <w:rFonts w:ascii="Arial" w:eastAsia="Arial" w:hAnsi="Arial" w:cs="Arial"/>
          <w:sz w:val="20"/>
          <w:szCs w:val="20"/>
        </w:rPr>
        <w:t>8.15.2. não obedecerem às especificações técnicas pormenorizadas no edital;</w:t>
      </w:r>
    </w:p>
    <w:p w14:paraId="200E5E20" w14:textId="77777777" w:rsidR="00CC459E" w:rsidRPr="002209FA" w:rsidRDefault="00CC459E" w:rsidP="002209FA">
      <w:pPr>
        <w:spacing w:line="276" w:lineRule="auto"/>
        <w:jc w:val="both"/>
        <w:rPr>
          <w:rFonts w:ascii="Arial" w:eastAsia="Arial" w:hAnsi="Arial" w:cs="Arial"/>
          <w:sz w:val="20"/>
          <w:szCs w:val="20"/>
        </w:rPr>
      </w:pPr>
      <w:r w:rsidRPr="002209FA">
        <w:rPr>
          <w:rFonts w:ascii="Arial" w:eastAsia="Arial" w:hAnsi="Arial" w:cs="Arial"/>
          <w:sz w:val="20"/>
          <w:szCs w:val="20"/>
        </w:rPr>
        <w:t>8.15.3</w:t>
      </w:r>
      <w:r w:rsidRPr="002209FA">
        <w:rPr>
          <w:rFonts w:ascii="Arial" w:eastAsia="Arial" w:hAnsi="Arial" w:cs="Arial"/>
          <w:sz w:val="20"/>
          <w:szCs w:val="20"/>
        </w:rPr>
        <w:tab/>
        <w:t>apresentarem desconformidade com quaisquer outras exigências do edital, desde que insanável.</w:t>
      </w:r>
    </w:p>
    <w:p w14:paraId="623DB715" w14:textId="77777777" w:rsidR="00CC459E" w:rsidRPr="002209FA" w:rsidRDefault="00CC459E" w:rsidP="002209FA">
      <w:pPr>
        <w:spacing w:line="276" w:lineRule="auto"/>
        <w:jc w:val="both"/>
        <w:rPr>
          <w:rFonts w:ascii="Arial" w:eastAsia="Arial" w:hAnsi="Arial" w:cs="Arial"/>
          <w:sz w:val="20"/>
          <w:szCs w:val="20"/>
        </w:rPr>
      </w:pPr>
      <w:r w:rsidRPr="002209FA">
        <w:rPr>
          <w:rFonts w:ascii="Arial" w:eastAsia="Arial" w:hAnsi="Arial" w:cs="Arial"/>
          <w:sz w:val="20"/>
          <w:szCs w:val="20"/>
        </w:rPr>
        <w:t>8.15.4</w:t>
      </w:r>
      <w:r w:rsidRPr="002209FA">
        <w:rPr>
          <w:rFonts w:ascii="Arial" w:eastAsia="Arial" w:hAnsi="Arial" w:cs="Arial"/>
          <w:sz w:val="20"/>
          <w:szCs w:val="20"/>
        </w:rPr>
        <w:tab/>
        <w:t xml:space="preserve">apresentarem preços inexequíveis ou permanecerem acima do orçamento estimado para a contratação; </w:t>
      </w:r>
    </w:p>
    <w:p w14:paraId="74A58913" w14:textId="77777777" w:rsidR="00CC459E" w:rsidRPr="002209FA" w:rsidRDefault="00CC459E" w:rsidP="002209FA">
      <w:pPr>
        <w:spacing w:line="276" w:lineRule="auto"/>
        <w:jc w:val="both"/>
        <w:rPr>
          <w:rFonts w:ascii="Arial" w:eastAsia="Arial" w:hAnsi="Arial" w:cs="Arial"/>
          <w:sz w:val="20"/>
          <w:szCs w:val="20"/>
        </w:rPr>
      </w:pPr>
      <w:r w:rsidRPr="002209FA">
        <w:rPr>
          <w:rFonts w:ascii="Arial" w:eastAsia="Arial" w:hAnsi="Arial" w:cs="Arial"/>
          <w:sz w:val="20"/>
          <w:szCs w:val="20"/>
        </w:rPr>
        <w:t>8.15.5</w:t>
      </w:r>
      <w:r w:rsidRPr="002209FA">
        <w:rPr>
          <w:rFonts w:ascii="Arial" w:eastAsia="Arial" w:hAnsi="Arial" w:cs="Arial"/>
          <w:sz w:val="20"/>
          <w:szCs w:val="20"/>
        </w:rPr>
        <w:tab/>
        <w:t xml:space="preserve">não tiverem sua exequibilidade demonstrada, quando exigido pela Administração; </w:t>
      </w:r>
    </w:p>
    <w:p w14:paraId="0D88A60D" w14:textId="77777777" w:rsidR="00CC459E" w:rsidRPr="002209FA" w:rsidRDefault="00CC459E" w:rsidP="002209FA">
      <w:pPr>
        <w:spacing w:line="276" w:lineRule="auto"/>
        <w:jc w:val="both"/>
        <w:rPr>
          <w:rFonts w:ascii="Arial" w:eastAsia="Arial" w:hAnsi="Arial" w:cs="Arial"/>
          <w:sz w:val="20"/>
          <w:szCs w:val="20"/>
        </w:rPr>
      </w:pPr>
      <w:r w:rsidRPr="002209FA">
        <w:rPr>
          <w:rFonts w:ascii="Arial" w:eastAsia="Arial" w:hAnsi="Arial" w:cs="Arial"/>
          <w:sz w:val="20"/>
          <w:szCs w:val="20"/>
        </w:rPr>
        <w:t>8.15.6</w:t>
      </w:r>
      <w:r w:rsidRPr="002209FA">
        <w:rPr>
          <w:rFonts w:ascii="Arial" w:eastAsia="Arial" w:hAnsi="Arial"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4E56F5D9"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b/>
          <w:bCs/>
          <w:sz w:val="20"/>
          <w:szCs w:val="20"/>
        </w:rPr>
        <w:lastRenderedPageBreak/>
        <w:t>8.16.</w:t>
      </w:r>
      <w:r w:rsidRPr="002209FA">
        <w:rPr>
          <w:rFonts w:ascii="Arial" w:eastAsia="Arial" w:hAnsi="Arial"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922575A" w14:textId="77777777" w:rsidR="00CC459E" w:rsidRPr="002209FA" w:rsidRDefault="00CC459E" w:rsidP="002209FA">
      <w:pPr>
        <w:spacing w:line="276" w:lineRule="auto"/>
        <w:jc w:val="both"/>
        <w:rPr>
          <w:rFonts w:ascii="Arial" w:hAnsi="Arial" w:cs="Arial"/>
          <w:sz w:val="20"/>
          <w:szCs w:val="20"/>
        </w:rPr>
      </w:pPr>
      <w:r w:rsidRPr="002209FA">
        <w:rPr>
          <w:rFonts w:ascii="Arial" w:eastAsia="Arial" w:hAnsi="Arial" w:cs="Arial"/>
          <w:b/>
          <w:bCs/>
          <w:sz w:val="20"/>
          <w:szCs w:val="20"/>
        </w:rPr>
        <w:t>8.17.</w:t>
      </w:r>
      <w:r w:rsidRPr="002209FA">
        <w:rPr>
          <w:rFonts w:ascii="Arial" w:eastAsia="Arial" w:hAnsi="Arial"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357E0983" w14:textId="77777777" w:rsidR="00CC459E" w:rsidRPr="002209FA" w:rsidRDefault="00CC459E" w:rsidP="002209FA">
      <w:pPr>
        <w:spacing w:line="276" w:lineRule="auto"/>
        <w:jc w:val="both"/>
        <w:rPr>
          <w:rFonts w:ascii="Arial" w:eastAsia="Arial" w:hAnsi="Arial" w:cs="Arial"/>
          <w:color w:val="000000"/>
          <w:sz w:val="20"/>
          <w:szCs w:val="20"/>
        </w:rPr>
      </w:pPr>
      <w:r w:rsidRPr="002209FA">
        <w:rPr>
          <w:rFonts w:ascii="Arial" w:eastAsia="Arial" w:hAnsi="Arial" w:cs="Arial"/>
          <w:sz w:val="20"/>
          <w:szCs w:val="20"/>
        </w:rPr>
        <w:t xml:space="preserve">8.17.1. É facultado ao pregoeiro prorrogar o prazo estabelecido, a partir de solicitação </w:t>
      </w:r>
      <w:r w:rsidRPr="002209FA">
        <w:rPr>
          <w:rFonts w:ascii="Arial" w:eastAsia="Arial" w:hAnsi="Arial" w:cs="Arial"/>
          <w:color w:val="000000"/>
          <w:sz w:val="20"/>
          <w:szCs w:val="20"/>
        </w:rPr>
        <w:t>fundamentada feita no chat pelo licitante, antes de findo o prazo</w:t>
      </w:r>
    </w:p>
    <w:p w14:paraId="3F3FBD22" w14:textId="77777777" w:rsidR="00CC459E" w:rsidRPr="002209FA" w:rsidRDefault="00CC459E" w:rsidP="002209FA">
      <w:pP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8.17.2. Dentre os documentos passíveis de solicitação pelo Pregoeiro, destacam-se as planilhas de custo readequadas com o valor final ofertado.</w:t>
      </w:r>
    </w:p>
    <w:p w14:paraId="0B479354" w14:textId="77777777" w:rsidR="00CC459E" w:rsidRPr="002209FA" w:rsidRDefault="00CC459E" w:rsidP="002209FA">
      <w:pPr>
        <w:spacing w:line="276" w:lineRule="auto"/>
        <w:jc w:val="both"/>
        <w:rPr>
          <w:rFonts w:ascii="Arial" w:eastAsia="Arial" w:hAnsi="Arial" w:cs="Arial"/>
          <w:color w:val="000000"/>
          <w:sz w:val="20"/>
          <w:szCs w:val="20"/>
        </w:rPr>
      </w:pPr>
      <w:r w:rsidRPr="002209FA">
        <w:rPr>
          <w:rFonts w:ascii="Arial" w:eastAsia="Arial" w:hAnsi="Arial" w:cs="Arial"/>
          <w:b/>
          <w:bCs/>
          <w:color w:val="000000"/>
          <w:sz w:val="20"/>
          <w:szCs w:val="20"/>
        </w:rPr>
        <w:t>8.18.</w:t>
      </w:r>
      <w:r w:rsidRPr="002209FA">
        <w:rPr>
          <w:rFonts w:ascii="Arial" w:eastAsia="Arial" w:hAnsi="Arial" w:cs="Arial"/>
          <w:color w:val="000000"/>
          <w:sz w:val="20"/>
          <w:szCs w:val="20"/>
        </w:rPr>
        <w:t xml:space="preserve"> Todos os dados informados pelo licitante em sua planilha deverão refletir com fidelidade os custos especificados e a margem de lucro pretendida.</w:t>
      </w:r>
    </w:p>
    <w:p w14:paraId="53EBA60D" w14:textId="77777777" w:rsidR="00CC459E" w:rsidRPr="002209FA" w:rsidRDefault="00CC459E" w:rsidP="002209FA">
      <w:pPr>
        <w:spacing w:line="276" w:lineRule="auto"/>
        <w:jc w:val="both"/>
        <w:rPr>
          <w:rFonts w:ascii="Arial" w:eastAsia="Arial" w:hAnsi="Arial" w:cs="Arial"/>
          <w:color w:val="000000"/>
          <w:sz w:val="20"/>
          <w:szCs w:val="20"/>
        </w:rPr>
      </w:pPr>
      <w:r w:rsidRPr="002209FA">
        <w:rPr>
          <w:rFonts w:ascii="Arial" w:eastAsia="Arial" w:hAnsi="Arial" w:cs="Arial"/>
          <w:b/>
          <w:bCs/>
          <w:color w:val="000000"/>
          <w:sz w:val="20"/>
          <w:szCs w:val="20"/>
        </w:rPr>
        <w:t>8.19.</w:t>
      </w:r>
      <w:r w:rsidRPr="002209FA">
        <w:rPr>
          <w:rFonts w:ascii="Arial" w:eastAsia="Arial" w:hAnsi="Arial" w:cs="Arial"/>
          <w:color w:val="000000"/>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124E24D4" w14:textId="77777777" w:rsidR="00CC459E" w:rsidRPr="002209FA" w:rsidRDefault="00CC459E" w:rsidP="002209FA">
      <w:pPr>
        <w:shd w:val="clear" w:color="auto" w:fill="FFFFFF"/>
        <w:spacing w:line="276" w:lineRule="auto"/>
        <w:jc w:val="both"/>
        <w:rPr>
          <w:rFonts w:ascii="Arial" w:eastAsia="Arial" w:hAnsi="Arial" w:cs="Arial"/>
          <w:color w:val="000000"/>
          <w:sz w:val="20"/>
          <w:szCs w:val="20"/>
        </w:rPr>
      </w:pPr>
      <w:r w:rsidRPr="002209FA">
        <w:rPr>
          <w:rFonts w:ascii="Arial" w:eastAsia="Arial" w:hAnsi="Arial" w:cs="Arial"/>
          <w:b/>
          <w:bCs/>
          <w:color w:val="000000"/>
          <w:sz w:val="20"/>
          <w:szCs w:val="20"/>
        </w:rPr>
        <w:t xml:space="preserve">8.20. </w:t>
      </w:r>
      <w:r w:rsidRPr="002209FA">
        <w:rPr>
          <w:rFonts w:ascii="Arial" w:eastAsia="Arial" w:hAnsi="Arial" w:cs="Arial"/>
          <w:color w:val="000000"/>
          <w:sz w:val="20"/>
          <w:szCs w:val="20"/>
        </w:rPr>
        <w:t>Erros no preenchimento da planilha não constituem motivo para a desclassificação da proposta. A planilha poderá́ ser ajustada pelo licitante, no prazo indicado pelo Pregoeiro, desde que não haja majoração do preço.</w:t>
      </w:r>
    </w:p>
    <w:p w14:paraId="5AE7A644" w14:textId="77777777" w:rsidR="00CC459E" w:rsidRPr="002209FA" w:rsidRDefault="00CC459E" w:rsidP="002209FA">
      <w:pP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8.20.1. O ajuste de que trata este dispositivo se limita a sanar erros ou falhas que não alterem a substância das propostas;</w:t>
      </w:r>
    </w:p>
    <w:p w14:paraId="03E262F6" w14:textId="77777777" w:rsidR="00CC459E" w:rsidRPr="002209FA" w:rsidRDefault="00CC459E" w:rsidP="002209FA">
      <w:pP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8.20.2. Considera-se erro no preenchimento da planilha passível de correção a indicação de recolhimento de impostos e contribuições na forma do Simples Nacional, quando não cabível esse regime.</w:t>
      </w:r>
    </w:p>
    <w:p w14:paraId="1EFB2C32" w14:textId="77777777" w:rsidR="00CC459E" w:rsidRPr="002209FA" w:rsidRDefault="00CC459E" w:rsidP="002209FA">
      <w:pPr>
        <w:shd w:val="clear" w:color="auto" w:fill="FFFFFF"/>
        <w:spacing w:line="276" w:lineRule="auto"/>
        <w:jc w:val="both"/>
        <w:rPr>
          <w:rFonts w:ascii="Arial" w:eastAsia="Arial" w:hAnsi="Arial" w:cs="Arial"/>
          <w:color w:val="000000"/>
          <w:sz w:val="20"/>
          <w:szCs w:val="20"/>
        </w:rPr>
      </w:pPr>
      <w:r w:rsidRPr="002209FA">
        <w:rPr>
          <w:rFonts w:ascii="Arial" w:eastAsia="Arial" w:hAnsi="Arial" w:cs="Arial"/>
          <w:b/>
          <w:bCs/>
          <w:color w:val="000000"/>
          <w:sz w:val="20"/>
          <w:szCs w:val="20"/>
        </w:rPr>
        <w:t>8.21.</w:t>
      </w:r>
      <w:r w:rsidRPr="002209FA">
        <w:rPr>
          <w:rFonts w:ascii="Arial" w:eastAsia="Arial" w:hAnsi="Arial" w:cs="Arial"/>
          <w:color w:val="000000"/>
          <w:sz w:val="20"/>
          <w:szCs w:val="20"/>
        </w:rPr>
        <w:t xml:space="preserve"> Para fins de análise da proposta quanto ao cumprimento das especificações do objeto, poderá ser colhida a manifestação escrita do setor requisitante do serviço ou da área especializada no objeto.</w:t>
      </w:r>
    </w:p>
    <w:p w14:paraId="24DB2FD1" w14:textId="77777777" w:rsidR="00CC459E" w:rsidRPr="002209FA" w:rsidRDefault="00CC459E" w:rsidP="002209FA">
      <w:pPr>
        <w:shd w:val="clear" w:color="auto" w:fill="FFFFFF"/>
        <w:spacing w:line="276" w:lineRule="auto"/>
        <w:jc w:val="both"/>
        <w:rPr>
          <w:rFonts w:ascii="Arial" w:eastAsia="Arial" w:hAnsi="Arial" w:cs="Arial"/>
          <w:color w:val="000000"/>
          <w:sz w:val="20"/>
          <w:szCs w:val="20"/>
        </w:rPr>
      </w:pPr>
      <w:r w:rsidRPr="002209FA">
        <w:rPr>
          <w:rFonts w:ascii="Arial" w:eastAsia="Arial" w:hAnsi="Arial" w:cs="Arial"/>
          <w:b/>
          <w:bCs/>
          <w:color w:val="000000"/>
          <w:sz w:val="20"/>
          <w:szCs w:val="20"/>
        </w:rPr>
        <w:t>8.22.</w:t>
      </w:r>
      <w:r w:rsidRPr="002209FA">
        <w:rPr>
          <w:rFonts w:ascii="Arial" w:eastAsia="Arial" w:hAnsi="Arial" w:cs="Arial"/>
          <w:color w:val="000000"/>
          <w:sz w:val="20"/>
          <w:szCs w:val="20"/>
        </w:rPr>
        <w:t xml:space="preserve"> Se a proposta ou lance vencedor for desclassificado, o Pregoeiro examinará a proposta ou lance subsequente, e, assim sucessivamente, na ordem de classificação.</w:t>
      </w:r>
    </w:p>
    <w:p w14:paraId="07C61A81" w14:textId="77777777" w:rsidR="00CC459E" w:rsidRPr="002209FA" w:rsidRDefault="00CC459E" w:rsidP="002209FA">
      <w:pPr>
        <w:shd w:val="clear" w:color="auto" w:fill="FFFFFF"/>
        <w:spacing w:line="276" w:lineRule="auto"/>
        <w:jc w:val="both"/>
        <w:rPr>
          <w:rFonts w:ascii="Arial" w:eastAsia="Arial" w:hAnsi="Arial" w:cs="Arial"/>
          <w:color w:val="000000"/>
          <w:sz w:val="20"/>
          <w:szCs w:val="20"/>
        </w:rPr>
      </w:pPr>
      <w:r w:rsidRPr="002209FA">
        <w:rPr>
          <w:rFonts w:ascii="Arial" w:eastAsia="Arial" w:hAnsi="Arial" w:cs="Arial"/>
          <w:b/>
          <w:bCs/>
          <w:color w:val="000000"/>
          <w:sz w:val="20"/>
          <w:szCs w:val="20"/>
        </w:rPr>
        <w:t>8.23.</w:t>
      </w:r>
      <w:r w:rsidRPr="002209FA">
        <w:rPr>
          <w:rFonts w:ascii="Arial" w:eastAsia="Arial" w:hAnsi="Arial" w:cs="Arial"/>
          <w:color w:val="000000"/>
          <w:sz w:val="20"/>
          <w:szCs w:val="20"/>
        </w:rPr>
        <w:t xml:space="preserve"> Havendo necessidade, o Pregoeiro suspenderá a sessão, informando no “chat” a nova data e horário para a continuidade da mesma.</w:t>
      </w:r>
    </w:p>
    <w:p w14:paraId="55F37578" w14:textId="77777777" w:rsidR="00CC459E" w:rsidRPr="002209FA" w:rsidRDefault="00CC459E" w:rsidP="002209FA">
      <w:pPr>
        <w:shd w:val="clear" w:color="auto" w:fill="FFFFFF"/>
        <w:spacing w:line="276" w:lineRule="auto"/>
        <w:jc w:val="both"/>
        <w:rPr>
          <w:rFonts w:ascii="Arial" w:eastAsia="Arial" w:hAnsi="Arial" w:cs="Arial"/>
          <w:color w:val="000000"/>
          <w:sz w:val="20"/>
          <w:szCs w:val="20"/>
        </w:rPr>
      </w:pPr>
      <w:r w:rsidRPr="002209FA">
        <w:rPr>
          <w:rFonts w:ascii="Arial" w:eastAsia="Arial" w:hAnsi="Arial" w:cs="Arial"/>
          <w:b/>
          <w:bCs/>
          <w:color w:val="000000"/>
          <w:sz w:val="20"/>
          <w:szCs w:val="20"/>
        </w:rPr>
        <w:t>8.24.</w:t>
      </w:r>
      <w:r w:rsidRPr="002209FA">
        <w:rPr>
          <w:rFonts w:ascii="Arial" w:eastAsia="Arial" w:hAnsi="Arial" w:cs="Arial"/>
          <w:color w:val="000000"/>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7EE55AE" w14:textId="77777777" w:rsidR="00CC459E" w:rsidRPr="002209FA" w:rsidRDefault="00CC459E" w:rsidP="002209FA">
      <w:pPr>
        <w:shd w:val="clear" w:color="auto" w:fill="FFFFFF"/>
        <w:spacing w:line="276" w:lineRule="auto"/>
        <w:jc w:val="both"/>
        <w:rPr>
          <w:rFonts w:ascii="Arial" w:eastAsia="Arial" w:hAnsi="Arial" w:cs="Arial"/>
          <w:color w:val="000000"/>
          <w:sz w:val="20"/>
          <w:szCs w:val="20"/>
        </w:rPr>
      </w:pPr>
      <w:r w:rsidRPr="002209FA">
        <w:rPr>
          <w:rFonts w:ascii="Arial" w:eastAsia="Arial" w:hAnsi="Arial" w:cs="Arial"/>
          <w:b/>
          <w:bCs/>
          <w:color w:val="000000"/>
          <w:sz w:val="20"/>
          <w:szCs w:val="20"/>
        </w:rPr>
        <w:t>8.25.</w:t>
      </w:r>
      <w:r w:rsidRPr="002209FA">
        <w:rPr>
          <w:rFonts w:ascii="Arial" w:eastAsia="Arial" w:hAnsi="Arial" w:cs="Arial"/>
          <w:color w:val="000000"/>
          <w:sz w:val="20"/>
          <w:szCs w:val="20"/>
        </w:rPr>
        <w:t xml:space="preserve"> Encerrada a análise quanto à aceitação da proposta, o pregoeiro verificará a habilitação do licitante, observado o disposto neste Edital.</w:t>
      </w:r>
    </w:p>
    <w:p w14:paraId="0D59F34B" w14:textId="77777777" w:rsidR="00CC459E" w:rsidRPr="002209FA" w:rsidRDefault="00CC459E" w:rsidP="002209FA">
      <w:pPr>
        <w:shd w:val="clear" w:color="auto" w:fill="FFFFFF"/>
        <w:spacing w:line="276" w:lineRule="auto"/>
        <w:jc w:val="both"/>
        <w:rPr>
          <w:rFonts w:ascii="Arial" w:eastAsia="Arial" w:hAnsi="Arial" w:cs="Arial"/>
          <w:color w:val="000000"/>
          <w:sz w:val="20"/>
          <w:szCs w:val="20"/>
        </w:rPr>
      </w:pPr>
    </w:p>
    <w:p w14:paraId="4ED73A1E" w14:textId="77777777" w:rsidR="00CC459E" w:rsidRPr="002209FA" w:rsidRDefault="00CC459E" w:rsidP="002209FA">
      <w:pPr>
        <w:keepNext/>
        <w:keepLines/>
        <w:numPr>
          <w:ilvl w:val="0"/>
          <w:numId w:val="14"/>
        </w:numPr>
        <w:tabs>
          <w:tab w:val="left" w:pos="567"/>
        </w:tabs>
        <w:spacing w:line="276" w:lineRule="auto"/>
        <w:ind w:left="0" w:firstLine="0"/>
        <w:jc w:val="both"/>
        <w:rPr>
          <w:rFonts w:ascii="Arial" w:eastAsia="Arial" w:hAnsi="Arial" w:cs="Arial"/>
          <w:b/>
          <w:color w:val="000000"/>
          <w:sz w:val="20"/>
          <w:szCs w:val="20"/>
        </w:rPr>
      </w:pPr>
      <w:r w:rsidRPr="002209FA">
        <w:rPr>
          <w:rFonts w:ascii="Arial" w:eastAsia="Arial" w:hAnsi="Arial" w:cs="Arial"/>
          <w:b/>
          <w:color w:val="000000"/>
          <w:sz w:val="20"/>
          <w:szCs w:val="20"/>
        </w:rPr>
        <w:t xml:space="preserve">DA FASE DE HABILITAÇÃO </w:t>
      </w:r>
    </w:p>
    <w:p w14:paraId="31DD81BE" w14:textId="77777777" w:rsidR="00CC459E" w:rsidRPr="002209FA" w:rsidRDefault="00CC459E" w:rsidP="002209FA">
      <w:pPr>
        <w:keepNext/>
        <w:keepLines/>
        <w:numPr>
          <w:ilvl w:val="1"/>
          <w:numId w:val="14"/>
        </w:numPr>
        <w:tabs>
          <w:tab w:val="left" w:pos="567"/>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25" w:anchor="art62" w:history="1">
        <w:proofErr w:type="spellStart"/>
        <w:r w:rsidRPr="002209FA">
          <w:rPr>
            <w:rStyle w:val="Hyperlink"/>
            <w:rFonts w:ascii="Arial" w:eastAsia="Arial" w:hAnsi="Arial" w:cs="Arial"/>
            <w:color w:val="000000"/>
            <w:sz w:val="20"/>
            <w:szCs w:val="20"/>
          </w:rPr>
          <w:t>arts</w:t>
        </w:r>
        <w:proofErr w:type="spellEnd"/>
        <w:r w:rsidRPr="002209FA">
          <w:rPr>
            <w:rStyle w:val="Hyperlink"/>
            <w:rFonts w:ascii="Arial" w:eastAsia="Arial" w:hAnsi="Arial" w:cs="Arial"/>
            <w:color w:val="000000"/>
            <w:sz w:val="20"/>
            <w:szCs w:val="20"/>
          </w:rPr>
          <w:t>. 62 a 70 da Lei nº 14.133, de 2021</w:t>
        </w:r>
      </w:hyperlink>
      <w:r w:rsidRPr="002209FA">
        <w:rPr>
          <w:rFonts w:ascii="Arial" w:eastAsia="Arial" w:hAnsi="Arial" w:cs="Arial"/>
          <w:color w:val="000000"/>
          <w:sz w:val="20"/>
          <w:szCs w:val="20"/>
        </w:rPr>
        <w:t>.</w:t>
      </w:r>
    </w:p>
    <w:p w14:paraId="19C71EA2" w14:textId="77777777" w:rsidR="00CC459E" w:rsidRPr="002209FA" w:rsidRDefault="00CC459E" w:rsidP="002209FA">
      <w:pPr>
        <w:numPr>
          <w:ilvl w:val="1"/>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Constatada a existência de sanção, após consulta prevista conforme o disposto no item 8.1, o Pregoeiro reputará o licitante inabilitado, por falta de condição de participação.</w:t>
      </w:r>
    </w:p>
    <w:p w14:paraId="06EEE0B5" w14:textId="77777777" w:rsidR="00CC459E" w:rsidRPr="002209FA" w:rsidRDefault="00CC459E" w:rsidP="002209FA">
      <w:pPr>
        <w:numPr>
          <w:ilvl w:val="2"/>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No caso de inabilitação, haverá nova verificação, pelo sistema, da eventual ocorrência do empate ficto, previsto nos </w:t>
      </w:r>
      <w:proofErr w:type="spellStart"/>
      <w:r w:rsidRPr="002209FA">
        <w:rPr>
          <w:rFonts w:ascii="Arial" w:eastAsia="Arial" w:hAnsi="Arial" w:cs="Arial"/>
          <w:color w:val="000000"/>
          <w:sz w:val="20"/>
          <w:szCs w:val="20"/>
        </w:rPr>
        <w:t>arts</w:t>
      </w:r>
      <w:proofErr w:type="spellEnd"/>
      <w:r w:rsidRPr="002209FA">
        <w:rPr>
          <w:rFonts w:ascii="Arial" w:eastAsia="Arial" w:hAnsi="Arial" w:cs="Arial"/>
          <w:color w:val="000000"/>
          <w:sz w:val="20"/>
          <w:szCs w:val="20"/>
        </w:rPr>
        <w:t>. 44 e 45 da Lei Complementar nº 123, de 2006, seguindo-se a disciplina antes estabelecida para aceitação da proposta subsequente.</w:t>
      </w:r>
    </w:p>
    <w:p w14:paraId="152F278B" w14:textId="77777777" w:rsidR="00CC459E" w:rsidRPr="002209FA" w:rsidRDefault="00CC459E" w:rsidP="002209FA">
      <w:pPr>
        <w:numPr>
          <w:ilvl w:val="1"/>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Caso atendidas as condições de participação, a habilitação dos licitantes será verificada por meio do sistema da BLL, nos documentos por ele abrangidos, em relação à habilitação jurídica, à regularidade fiscal, à qualificação econômico-financeira e habilitação técnica.</w:t>
      </w:r>
    </w:p>
    <w:p w14:paraId="4D0CC448" w14:textId="77777777" w:rsidR="00CC459E" w:rsidRPr="002209FA" w:rsidRDefault="00CC459E" w:rsidP="002209FA">
      <w:pPr>
        <w:numPr>
          <w:ilvl w:val="1"/>
          <w:numId w:val="14"/>
        </w:numPr>
        <w:shd w:val="clear" w:color="auto" w:fill="FFFFFF"/>
        <w:spacing w:line="276" w:lineRule="auto"/>
        <w:ind w:left="0" w:firstLine="0"/>
        <w:jc w:val="both"/>
        <w:rPr>
          <w:rFonts w:ascii="Arial" w:eastAsia="Arial" w:hAnsi="Arial" w:cs="Arial"/>
          <w:sz w:val="20"/>
          <w:szCs w:val="20"/>
        </w:rPr>
      </w:pPr>
      <w:bookmarkStart w:id="18" w:name="_44sinio"/>
      <w:bookmarkEnd w:id="18"/>
      <w:r w:rsidRPr="002209FA">
        <w:rPr>
          <w:rFonts w:ascii="Arial" w:eastAsia="Arial" w:hAnsi="Arial" w:cs="Arial"/>
          <w:color w:val="000000"/>
          <w:sz w:val="20"/>
          <w:szCs w:val="20"/>
        </w:rPr>
        <w:t>Havendo a necessidade de envio de documentos de habilitação complementares, em sede de diligência, necessários à confirmação daqueles exigidos neste Edital e já apresentados, o licitante será convocado a encaminhá-los, em formato digital, via sistema, no prazo de até 02:00 horas, sob pena de inabilitação, conforme art. 64, da Lei nº 14.133/2021.</w:t>
      </w:r>
    </w:p>
    <w:p w14:paraId="7DD2CE40" w14:textId="77777777" w:rsidR="00CC459E" w:rsidRPr="002209FA" w:rsidRDefault="00CC459E" w:rsidP="002209FA">
      <w:pPr>
        <w:numPr>
          <w:ilvl w:val="1"/>
          <w:numId w:val="14"/>
        </w:numPr>
        <w:spacing w:line="276" w:lineRule="auto"/>
        <w:ind w:left="0" w:firstLine="0"/>
        <w:jc w:val="both"/>
        <w:rPr>
          <w:rFonts w:ascii="Arial" w:eastAsia="Arial" w:hAnsi="Arial" w:cs="Arial"/>
          <w:sz w:val="20"/>
          <w:szCs w:val="20"/>
        </w:rPr>
      </w:pPr>
      <w:r w:rsidRPr="002209FA">
        <w:rPr>
          <w:rFonts w:ascii="Arial" w:eastAsia="Arial" w:hAnsi="Arial" w:cs="Arial"/>
          <w:sz w:val="20"/>
          <w:szCs w:val="20"/>
        </w:rPr>
        <w:t>Somente haverá a necessidade de comprovação do preenchimento de requisitos mediante apresentação dos documentos originais não-digitais quando houver dúvida em relação à integridade do documento digital.</w:t>
      </w:r>
    </w:p>
    <w:p w14:paraId="1B3F7420" w14:textId="77777777" w:rsidR="00CC459E" w:rsidRPr="002209FA" w:rsidRDefault="00CC459E" w:rsidP="002209FA">
      <w:pPr>
        <w:numPr>
          <w:ilvl w:val="1"/>
          <w:numId w:val="14"/>
        </w:numPr>
        <w:spacing w:line="276" w:lineRule="auto"/>
        <w:ind w:left="0" w:firstLine="0"/>
        <w:jc w:val="both"/>
        <w:rPr>
          <w:rFonts w:ascii="Arial" w:eastAsia="Arial" w:hAnsi="Arial" w:cs="Arial"/>
          <w:sz w:val="20"/>
          <w:szCs w:val="20"/>
        </w:rPr>
      </w:pPr>
      <w:r w:rsidRPr="002209FA">
        <w:rPr>
          <w:rFonts w:ascii="Arial" w:eastAsia="Arial" w:hAnsi="Arial" w:cs="Arial"/>
          <w:sz w:val="20"/>
          <w:szCs w:val="20"/>
        </w:rPr>
        <w:t>Não serão aceitos documentos de habilitação com indicação de CNPJ/CPF diferentes, salvo aqueles legalmente permitidos.</w:t>
      </w:r>
    </w:p>
    <w:p w14:paraId="6C56A14D" w14:textId="77777777" w:rsidR="00CC459E" w:rsidRPr="002209FA" w:rsidRDefault="00CC459E" w:rsidP="002209FA">
      <w:pPr>
        <w:numPr>
          <w:ilvl w:val="1"/>
          <w:numId w:val="14"/>
        </w:numPr>
        <w:spacing w:line="276" w:lineRule="auto"/>
        <w:ind w:left="0" w:firstLine="0"/>
        <w:jc w:val="both"/>
        <w:rPr>
          <w:rFonts w:ascii="Arial" w:eastAsia="Arial" w:hAnsi="Arial" w:cs="Arial"/>
          <w:sz w:val="20"/>
          <w:szCs w:val="20"/>
        </w:rPr>
      </w:pPr>
      <w:r w:rsidRPr="002209FA">
        <w:rPr>
          <w:rFonts w:ascii="Arial" w:eastAsia="Arial" w:hAnsi="Arial" w:cs="Arial"/>
          <w:sz w:val="20"/>
          <w:szCs w:val="20"/>
        </w:rPr>
        <w:lastRenderedPageBreak/>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276F138" w14:textId="6CE42853" w:rsidR="00CC459E" w:rsidRPr="002209FA" w:rsidRDefault="00CC459E" w:rsidP="002209FA">
      <w:pPr>
        <w:numPr>
          <w:ilvl w:val="2"/>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07EBEE51" w14:textId="77777777" w:rsidR="009F5164" w:rsidRPr="002209FA" w:rsidRDefault="009F5164" w:rsidP="002209FA">
      <w:pPr>
        <w:spacing w:line="276" w:lineRule="auto"/>
        <w:jc w:val="both"/>
        <w:rPr>
          <w:rFonts w:ascii="Arial" w:eastAsia="Arial" w:hAnsi="Arial" w:cs="Arial"/>
          <w:color w:val="000000"/>
          <w:sz w:val="20"/>
          <w:szCs w:val="20"/>
        </w:rPr>
      </w:pPr>
    </w:p>
    <w:p w14:paraId="7A96F5FB" w14:textId="77777777" w:rsidR="00CC459E" w:rsidRPr="002209FA" w:rsidRDefault="00CC459E" w:rsidP="002209FA">
      <w:pPr>
        <w:numPr>
          <w:ilvl w:val="1"/>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b/>
          <w:color w:val="000000"/>
          <w:sz w:val="20"/>
          <w:szCs w:val="20"/>
        </w:rPr>
        <w:t xml:space="preserve">Habilitação jurídica: </w:t>
      </w:r>
    </w:p>
    <w:p w14:paraId="0C678FDA" w14:textId="77777777" w:rsidR="00CC459E" w:rsidRPr="002209FA" w:rsidRDefault="00CC459E" w:rsidP="002209FA">
      <w:pPr>
        <w:numPr>
          <w:ilvl w:val="2"/>
          <w:numId w:val="14"/>
        </w:numPr>
        <w:tabs>
          <w:tab w:val="left" w:pos="0"/>
        </w:tabs>
        <w:spacing w:line="276" w:lineRule="auto"/>
        <w:ind w:left="0" w:firstLine="0"/>
        <w:jc w:val="both"/>
        <w:rPr>
          <w:rFonts w:ascii="Arial" w:eastAsia="Arial" w:hAnsi="Arial" w:cs="Arial"/>
          <w:sz w:val="20"/>
          <w:szCs w:val="20"/>
        </w:rPr>
      </w:pPr>
      <w:r w:rsidRPr="002209FA">
        <w:rPr>
          <w:rFonts w:ascii="Arial" w:eastAsia="Arial" w:hAnsi="Arial" w:cs="Arial"/>
          <w:sz w:val="20"/>
          <w:szCs w:val="20"/>
        </w:rPr>
        <w:t>no caso de empresário individual, inscrição no Registro Público de Empresas Mercantis, a cargo da Junta Comercial da respectiva sede;</w:t>
      </w:r>
    </w:p>
    <w:p w14:paraId="7C0666CC" w14:textId="77777777" w:rsidR="00CC459E" w:rsidRPr="002209FA" w:rsidRDefault="00CC459E" w:rsidP="002209FA">
      <w:pPr>
        <w:numPr>
          <w:ilvl w:val="2"/>
          <w:numId w:val="14"/>
        </w:numPr>
        <w:tabs>
          <w:tab w:val="left" w:pos="0"/>
        </w:tabs>
        <w:spacing w:line="276" w:lineRule="auto"/>
        <w:ind w:left="0" w:firstLine="0"/>
        <w:jc w:val="both"/>
        <w:rPr>
          <w:rFonts w:ascii="Arial" w:eastAsia="Arial" w:hAnsi="Arial" w:cs="Arial"/>
          <w:sz w:val="20"/>
          <w:szCs w:val="20"/>
        </w:rPr>
      </w:pPr>
      <w:r w:rsidRPr="002209FA">
        <w:rPr>
          <w:rFonts w:ascii="Arial" w:eastAsia="Arial" w:hAnsi="Arial" w:cs="Arial"/>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CA2A0B0" w14:textId="77777777" w:rsidR="00CC459E" w:rsidRPr="002209FA" w:rsidRDefault="00CC459E" w:rsidP="002209FA">
      <w:pPr>
        <w:numPr>
          <w:ilvl w:val="2"/>
          <w:numId w:val="14"/>
        </w:numPr>
        <w:tabs>
          <w:tab w:val="left" w:pos="709"/>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Inscrição no Registro Público de Empresas Mercantis onde opera, com averbação no Registro onde tem sede a matriz, no caso de ser o participante sucursal, filial ou agência;</w:t>
      </w:r>
    </w:p>
    <w:p w14:paraId="25FB4E17" w14:textId="77777777" w:rsidR="00CC459E" w:rsidRPr="002209FA" w:rsidRDefault="00CC459E" w:rsidP="002209FA">
      <w:pPr>
        <w:numPr>
          <w:ilvl w:val="2"/>
          <w:numId w:val="14"/>
        </w:numPr>
        <w:tabs>
          <w:tab w:val="left" w:pos="709"/>
        </w:tabs>
        <w:spacing w:line="276" w:lineRule="auto"/>
        <w:ind w:left="0" w:firstLine="0"/>
        <w:jc w:val="both"/>
        <w:rPr>
          <w:rFonts w:ascii="Arial" w:eastAsia="Arial" w:hAnsi="Arial" w:cs="Arial"/>
          <w:sz w:val="20"/>
          <w:szCs w:val="20"/>
        </w:rPr>
      </w:pPr>
      <w:r w:rsidRPr="002209FA">
        <w:rPr>
          <w:rFonts w:ascii="Arial" w:eastAsia="Arial" w:hAnsi="Arial" w:cs="Arial"/>
          <w:color w:val="000000"/>
          <w:sz w:val="20"/>
          <w:szCs w:val="20"/>
        </w:rPr>
        <w:t>No caso de sociedade simples: inscrição do ato constitutivo no Registro Civil das Pessoas Jurídicas do local de sua sede, acompanhada de prova da indicação dos seus administradores;</w:t>
      </w:r>
    </w:p>
    <w:p w14:paraId="34EF8D24" w14:textId="77777777" w:rsidR="00CC459E" w:rsidRPr="002209FA" w:rsidRDefault="00CC459E" w:rsidP="002209FA">
      <w:pPr>
        <w:numPr>
          <w:ilvl w:val="2"/>
          <w:numId w:val="14"/>
        </w:numPr>
        <w:tabs>
          <w:tab w:val="left" w:pos="709"/>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Decreto de autorização, em se tratando de sociedade empresária estrangeira em funcionamento no País;</w:t>
      </w:r>
    </w:p>
    <w:p w14:paraId="65066E2D" w14:textId="77777777" w:rsidR="00CC459E" w:rsidRPr="002209FA" w:rsidRDefault="00CC459E" w:rsidP="002209FA">
      <w:pPr>
        <w:numPr>
          <w:ilvl w:val="2"/>
          <w:numId w:val="14"/>
        </w:numPr>
        <w:tabs>
          <w:tab w:val="left" w:pos="709"/>
        </w:tabs>
        <w:spacing w:line="276" w:lineRule="auto"/>
        <w:ind w:left="0" w:firstLine="0"/>
        <w:jc w:val="both"/>
        <w:rPr>
          <w:rFonts w:ascii="Arial" w:eastAsia="Arial" w:hAnsi="Arial" w:cs="Arial"/>
          <w:sz w:val="20"/>
          <w:szCs w:val="20"/>
        </w:rPr>
      </w:pPr>
      <w:r w:rsidRPr="002209FA">
        <w:rPr>
          <w:rFonts w:ascii="Arial" w:eastAsia="Arial" w:hAnsi="Arial" w:cs="Arial"/>
          <w:sz w:val="20"/>
          <w:szCs w:val="20"/>
        </w:rPr>
        <w:t xml:space="preserve">No caso de exercício de </w:t>
      </w:r>
      <w:r w:rsidRPr="002209FA">
        <w:rPr>
          <w:rFonts w:ascii="Arial" w:eastAsia="Arial" w:hAnsi="Arial" w:cs="Arial"/>
          <w:color w:val="000000"/>
          <w:sz w:val="20"/>
          <w:szCs w:val="20"/>
        </w:rPr>
        <w:t xml:space="preserve">atividade não listadas nos itens acima: </w:t>
      </w:r>
      <w:r w:rsidRPr="002209FA">
        <w:rPr>
          <w:rFonts w:ascii="Arial" w:eastAsia="Arial" w:hAnsi="Arial" w:cs="Arial"/>
          <w:sz w:val="20"/>
          <w:szCs w:val="20"/>
        </w:rPr>
        <w:t>ato de registro ou autorização para funcionamento expedido pelo órgão competente, nos termos da legislação pertinente.</w:t>
      </w:r>
    </w:p>
    <w:p w14:paraId="42BD94DB" w14:textId="77777777" w:rsidR="00CC459E" w:rsidRPr="002209FA" w:rsidRDefault="00CC459E" w:rsidP="002209FA">
      <w:pPr>
        <w:numPr>
          <w:ilvl w:val="2"/>
          <w:numId w:val="14"/>
        </w:numPr>
        <w:tabs>
          <w:tab w:val="left" w:pos="709"/>
        </w:tabs>
        <w:spacing w:line="276" w:lineRule="auto"/>
        <w:ind w:left="0" w:firstLine="0"/>
        <w:jc w:val="both"/>
        <w:rPr>
          <w:rFonts w:ascii="Arial" w:eastAsia="Arial" w:hAnsi="Arial" w:cs="Arial"/>
          <w:sz w:val="20"/>
          <w:szCs w:val="20"/>
        </w:rPr>
      </w:pPr>
      <w:r w:rsidRPr="002209FA">
        <w:rPr>
          <w:rFonts w:ascii="Arial" w:eastAsia="Arial" w:hAnsi="Arial" w:cs="Arial"/>
          <w:sz w:val="20"/>
          <w:szCs w:val="20"/>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7E046D99" w14:textId="01225E24" w:rsidR="00CC459E" w:rsidRPr="002209FA" w:rsidRDefault="00CC459E" w:rsidP="002209FA">
      <w:pPr>
        <w:numPr>
          <w:ilvl w:val="2"/>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Os documentos acima deverão estar acompanhados de todas as alterações ou da consolidação respectiva.</w:t>
      </w:r>
    </w:p>
    <w:p w14:paraId="1E822DD9" w14:textId="77777777" w:rsidR="009F5164" w:rsidRPr="002209FA" w:rsidRDefault="009F5164" w:rsidP="002209FA">
      <w:pPr>
        <w:spacing w:line="276" w:lineRule="auto"/>
        <w:jc w:val="both"/>
        <w:rPr>
          <w:rFonts w:ascii="Arial" w:eastAsia="Arial" w:hAnsi="Arial" w:cs="Arial"/>
          <w:color w:val="000000"/>
          <w:sz w:val="20"/>
          <w:szCs w:val="20"/>
        </w:rPr>
      </w:pPr>
    </w:p>
    <w:p w14:paraId="0AED70D5" w14:textId="77777777" w:rsidR="00CC459E" w:rsidRPr="002209FA" w:rsidRDefault="00CC459E" w:rsidP="002209FA">
      <w:pPr>
        <w:numPr>
          <w:ilvl w:val="1"/>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b/>
          <w:color w:val="000000"/>
          <w:sz w:val="20"/>
          <w:szCs w:val="20"/>
        </w:rPr>
        <w:t>Regularidade fiscal, social e trabalhista:</w:t>
      </w:r>
    </w:p>
    <w:p w14:paraId="520E64BC" w14:textId="77777777" w:rsidR="00CC459E" w:rsidRPr="002209FA" w:rsidRDefault="00CC459E" w:rsidP="002209FA">
      <w:pPr>
        <w:numPr>
          <w:ilvl w:val="2"/>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Prova de inscrição no Cadastro de Pessoas Físicas (CPF) e/ou Cadastro Nacional de Pessoas Jurídicas;</w:t>
      </w:r>
    </w:p>
    <w:p w14:paraId="0D3B5379" w14:textId="77777777" w:rsidR="00CC459E" w:rsidRPr="002209FA" w:rsidRDefault="00CC459E" w:rsidP="002209FA">
      <w:pPr>
        <w:numPr>
          <w:ilvl w:val="2"/>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Certidão negativa de débitos relativos aos tributos federais e à dívida ativa da União;</w:t>
      </w:r>
    </w:p>
    <w:p w14:paraId="37FDEDE6" w14:textId="77777777" w:rsidR="00CC459E" w:rsidRPr="002209FA" w:rsidRDefault="00CC459E" w:rsidP="002209FA">
      <w:pPr>
        <w:numPr>
          <w:ilvl w:val="2"/>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Prova de regularidade com o Fundo de Garantia do Tempo de Serviço (FGTS);</w:t>
      </w:r>
    </w:p>
    <w:p w14:paraId="239C5916" w14:textId="77777777" w:rsidR="00CC459E" w:rsidRPr="002209FA" w:rsidRDefault="00CC459E" w:rsidP="002209FA">
      <w:pPr>
        <w:numPr>
          <w:ilvl w:val="2"/>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012743D" w14:textId="77777777" w:rsidR="00CC459E" w:rsidRPr="002209FA" w:rsidRDefault="00CC459E" w:rsidP="002209FA">
      <w:pPr>
        <w:numPr>
          <w:ilvl w:val="2"/>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O cumprimento do disposto no </w:t>
      </w:r>
      <w:hyperlink r:id="rId26" w:anchor="art7xxxiii" w:history="1">
        <w:r w:rsidRPr="002209FA">
          <w:rPr>
            <w:rStyle w:val="Hyperlink"/>
            <w:rFonts w:ascii="Arial" w:eastAsia="Arial" w:hAnsi="Arial" w:cs="Arial"/>
            <w:sz w:val="20"/>
            <w:szCs w:val="20"/>
          </w:rPr>
          <w:t>inciso XXXIII do art. 7º da Constituição Federal.</w:t>
        </w:r>
      </w:hyperlink>
    </w:p>
    <w:p w14:paraId="1F021A6F" w14:textId="77777777" w:rsidR="00CC459E" w:rsidRPr="002209FA" w:rsidRDefault="00CC459E" w:rsidP="002209FA">
      <w:pPr>
        <w:numPr>
          <w:ilvl w:val="2"/>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Prova de inscrição no cadastro de contribuintes municipal ou estadual, relativo ao domicílio ou sede do licitante, pertinente ao seu ramo de atividade e compatível com o objeto contratual; </w:t>
      </w:r>
    </w:p>
    <w:p w14:paraId="2EBCD8BC" w14:textId="77777777" w:rsidR="00CC459E" w:rsidRPr="002209FA" w:rsidRDefault="00CC459E" w:rsidP="002209FA">
      <w:pPr>
        <w:numPr>
          <w:ilvl w:val="2"/>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Prova de regularidade com a Fazenda Estadual do domicílio ou sede do licitante, relativa à atividade em cujo exercício contrata ou concorre;</w:t>
      </w:r>
    </w:p>
    <w:p w14:paraId="1DD377EB" w14:textId="77777777" w:rsidR="00CC459E" w:rsidRPr="002209FA" w:rsidRDefault="00CC459E" w:rsidP="002209FA">
      <w:pPr>
        <w:numPr>
          <w:ilvl w:val="2"/>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Prova de regularidade com a Fazenda Municipal do domicílio ou sede do licitante, relativa à atividade em cujo exercício contrata ou concorre; </w:t>
      </w:r>
    </w:p>
    <w:p w14:paraId="54AC411F" w14:textId="03259C1A" w:rsidR="00CC459E" w:rsidRPr="002209FA" w:rsidRDefault="00CC459E" w:rsidP="002209FA">
      <w:pPr>
        <w:numPr>
          <w:ilvl w:val="2"/>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54E24E40" w14:textId="77777777" w:rsidR="009F5164" w:rsidRPr="002209FA" w:rsidRDefault="009F5164" w:rsidP="002209FA">
      <w:pPr>
        <w:spacing w:line="276" w:lineRule="auto"/>
        <w:jc w:val="both"/>
        <w:rPr>
          <w:rFonts w:ascii="Arial" w:eastAsia="Arial" w:hAnsi="Arial" w:cs="Arial"/>
          <w:color w:val="000000"/>
          <w:sz w:val="20"/>
          <w:szCs w:val="20"/>
        </w:rPr>
      </w:pPr>
    </w:p>
    <w:p w14:paraId="6F4B186D" w14:textId="77777777" w:rsidR="00CC459E" w:rsidRPr="002209FA" w:rsidRDefault="00CC459E" w:rsidP="002209FA">
      <w:pPr>
        <w:numPr>
          <w:ilvl w:val="1"/>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b/>
          <w:color w:val="000000"/>
          <w:sz w:val="20"/>
          <w:szCs w:val="20"/>
        </w:rPr>
        <w:t xml:space="preserve">Qualificação Econômico-Financeira: </w:t>
      </w:r>
    </w:p>
    <w:p w14:paraId="2EF50975" w14:textId="77777777" w:rsidR="00CC459E" w:rsidRPr="002209FA" w:rsidRDefault="00CC459E" w:rsidP="002209FA">
      <w:pPr>
        <w:numPr>
          <w:ilvl w:val="2"/>
          <w:numId w:val="14"/>
        </w:numPr>
        <w:tabs>
          <w:tab w:val="left" w:pos="709"/>
        </w:tabs>
        <w:spacing w:line="276" w:lineRule="auto"/>
        <w:ind w:left="0" w:firstLine="0"/>
        <w:jc w:val="both"/>
        <w:rPr>
          <w:rFonts w:ascii="Arial" w:eastAsia="Arial" w:hAnsi="Arial" w:cs="Arial"/>
          <w:color w:val="000000"/>
          <w:sz w:val="20"/>
          <w:szCs w:val="20"/>
        </w:rPr>
      </w:pPr>
      <w:bookmarkStart w:id="19" w:name="_2jxsxqh"/>
      <w:bookmarkEnd w:id="19"/>
      <w:r w:rsidRPr="002209FA">
        <w:rPr>
          <w:rFonts w:ascii="Arial" w:eastAsia="Arial" w:hAnsi="Arial" w:cs="Arial"/>
          <w:color w:val="000000"/>
          <w:sz w:val="20"/>
          <w:szCs w:val="20"/>
        </w:rPr>
        <w:t>Certidão negativa de falência expedida pelo distribuidor da sede do licitante;</w:t>
      </w:r>
    </w:p>
    <w:p w14:paraId="09788AB9" w14:textId="77777777" w:rsidR="00CC459E" w:rsidRPr="002209FA" w:rsidRDefault="00CC459E" w:rsidP="002209FA">
      <w:pPr>
        <w:numPr>
          <w:ilvl w:val="2"/>
          <w:numId w:val="14"/>
        </w:numPr>
        <w:tabs>
          <w:tab w:val="left" w:pos="709"/>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Balanço patrimonial, demonstração de resultado de exercício e demais demonstrações contábeis dos 2 (dois) últimos exercícios sociais;</w:t>
      </w:r>
    </w:p>
    <w:p w14:paraId="706E9E0A" w14:textId="77777777" w:rsidR="00CC459E" w:rsidRPr="002209FA" w:rsidRDefault="00CC459E" w:rsidP="002209FA">
      <w:pPr>
        <w:numPr>
          <w:ilvl w:val="2"/>
          <w:numId w:val="14"/>
        </w:numPr>
        <w:tabs>
          <w:tab w:val="left" w:pos="709"/>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Os documentos referidos no item 9.9.2, limitar-se-ão ao último exercício no caso de a pessoa jurídica ter sido constituída há menos de 2 (dois) anos. </w:t>
      </w:r>
    </w:p>
    <w:p w14:paraId="5EB1E6BC" w14:textId="77777777" w:rsidR="00CC459E" w:rsidRPr="002209FA" w:rsidRDefault="00CC459E" w:rsidP="002209FA">
      <w:pPr>
        <w:numPr>
          <w:ilvl w:val="2"/>
          <w:numId w:val="14"/>
        </w:numPr>
        <w:tabs>
          <w:tab w:val="left" w:pos="709"/>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As empresas criadas no exercício financeiro da licitação, ficarão autorizadas a substituir os demonstrativos contábeis pelo balanço de abertura, conforme artigo 65, §1º, da Lei nº 14.133/2021.</w:t>
      </w:r>
    </w:p>
    <w:p w14:paraId="69ED92EF" w14:textId="77777777" w:rsidR="00CC459E" w:rsidRPr="002209FA" w:rsidRDefault="00CC459E" w:rsidP="002209FA">
      <w:pPr>
        <w:numPr>
          <w:ilvl w:val="3"/>
          <w:numId w:val="14"/>
        </w:numPr>
        <w:tabs>
          <w:tab w:val="left" w:pos="709"/>
          <w:tab w:val="left" w:pos="851"/>
        </w:tabs>
        <w:spacing w:line="276" w:lineRule="auto"/>
        <w:ind w:left="0" w:firstLine="0"/>
        <w:jc w:val="both"/>
        <w:rPr>
          <w:rFonts w:ascii="Arial" w:eastAsia="Arial" w:hAnsi="Arial" w:cs="Arial"/>
          <w:sz w:val="20"/>
          <w:szCs w:val="20"/>
        </w:rPr>
      </w:pPr>
      <w:r w:rsidRPr="002209FA">
        <w:rPr>
          <w:rFonts w:ascii="Arial" w:eastAsia="Arial" w:hAnsi="Arial" w:cs="Arial"/>
          <w:sz w:val="20"/>
          <w:szCs w:val="20"/>
        </w:rPr>
        <w:t xml:space="preserve">É admissível o balanço intermediário, se decorrer de lei ou contrato/estatuto </w:t>
      </w:r>
      <w:r w:rsidRPr="002209FA">
        <w:rPr>
          <w:rFonts w:ascii="Arial" w:eastAsia="Arial" w:hAnsi="Arial" w:cs="Arial"/>
          <w:color w:val="000000"/>
          <w:sz w:val="20"/>
          <w:szCs w:val="20"/>
        </w:rPr>
        <w:t>social</w:t>
      </w:r>
      <w:r w:rsidRPr="002209FA">
        <w:rPr>
          <w:rFonts w:ascii="Arial" w:eastAsia="Arial" w:hAnsi="Arial" w:cs="Arial"/>
          <w:sz w:val="20"/>
          <w:szCs w:val="20"/>
        </w:rPr>
        <w:t>.</w:t>
      </w:r>
    </w:p>
    <w:p w14:paraId="5A2AD674" w14:textId="77777777" w:rsidR="00CC459E" w:rsidRPr="002209FA" w:rsidRDefault="00CC459E" w:rsidP="002209FA">
      <w:pPr>
        <w:numPr>
          <w:ilvl w:val="3"/>
          <w:numId w:val="14"/>
        </w:numPr>
        <w:tabs>
          <w:tab w:val="left" w:pos="709"/>
          <w:tab w:val="left" w:pos="851"/>
        </w:tabs>
        <w:spacing w:line="276" w:lineRule="auto"/>
        <w:ind w:left="0" w:firstLine="0"/>
        <w:jc w:val="both"/>
        <w:rPr>
          <w:rFonts w:ascii="Arial" w:eastAsia="Arial" w:hAnsi="Arial" w:cs="Arial"/>
          <w:sz w:val="20"/>
          <w:szCs w:val="20"/>
        </w:rPr>
      </w:pPr>
      <w:r w:rsidRPr="002209FA">
        <w:rPr>
          <w:rFonts w:ascii="Arial" w:eastAsia="Arial" w:hAnsi="Arial" w:cs="Arial"/>
          <w:sz w:val="20"/>
          <w:szCs w:val="20"/>
        </w:rPr>
        <w:t xml:space="preserve">Caso o licitante seja </w:t>
      </w:r>
      <w:proofErr w:type="gramStart"/>
      <w:r w:rsidRPr="002209FA">
        <w:rPr>
          <w:rFonts w:ascii="Arial" w:eastAsia="Arial" w:hAnsi="Arial" w:cs="Arial"/>
          <w:sz w:val="20"/>
          <w:szCs w:val="20"/>
        </w:rPr>
        <w:t>cooperativa</w:t>
      </w:r>
      <w:proofErr w:type="gramEnd"/>
      <w:r w:rsidRPr="002209FA">
        <w:rPr>
          <w:rFonts w:ascii="Arial" w:eastAsia="Arial" w:hAnsi="Arial" w:cs="Arial"/>
          <w:sz w:val="20"/>
          <w:szCs w:val="20"/>
        </w:rPr>
        <w:t>, tais documentos deverão ser acompanhados da última auditoria contábil-financeira, conforme dispõe o artigo 112 da Lei nº 5.764, de 1971, ou de uma declaração, sob as penas da lei, de que tal auditoria não foi exigida pelo órgão fiscalizador;</w:t>
      </w:r>
    </w:p>
    <w:p w14:paraId="3872151B" w14:textId="77777777" w:rsidR="00CC459E" w:rsidRPr="002209FA" w:rsidRDefault="00CC459E" w:rsidP="002209FA">
      <w:pPr>
        <w:numPr>
          <w:ilvl w:val="2"/>
          <w:numId w:val="14"/>
        </w:numPr>
        <w:tabs>
          <w:tab w:val="left" w:pos="709"/>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lastRenderedPageBreak/>
        <w:t xml:space="preserve">Comprovação da boa situação financeira da empresa mediante obtenção de índices de Liquidez Geral (LG), Solvência Geral (SG) e Liquidez Corrente (LC), superiores a 1 (um), obtidos pela aplicação das seguintes fórmulas: </w:t>
      </w:r>
    </w:p>
    <w:tbl>
      <w:tblPr>
        <w:tblW w:w="6480" w:type="dxa"/>
        <w:tblInd w:w="1134" w:type="dxa"/>
        <w:tblBorders>
          <w:insideH w:val="nil"/>
          <w:insideV w:val="nil"/>
        </w:tblBorders>
        <w:tblLayout w:type="fixed"/>
        <w:tblLook w:val="0400" w:firstRow="0" w:lastRow="0" w:firstColumn="0" w:lastColumn="0" w:noHBand="0" w:noVBand="1"/>
      </w:tblPr>
      <w:tblGrid>
        <w:gridCol w:w="2186"/>
        <w:gridCol w:w="4155"/>
        <w:gridCol w:w="139"/>
      </w:tblGrid>
      <w:tr w:rsidR="00CC459E" w:rsidRPr="002209FA" w14:paraId="737D9EE7" w14:textId="77777777" w:rsidTr="00CC459E">
        <w:trPr>
          <w:gridAfter w:val="1"/>
          <w:wAfter w:w="142" w:type="dxa"/>
        </w:trPr>
        <w:tc>
          <w:tcPr>
            <w:tcW w:w="2235" w:type="dxa"/>
            <w:vMerge w:val="restart"/>
            <w:tcBorders>
              <w:top w:val="nil"/>
              <w:left w:val="nil"/>
              <w:bottom w:val="nil"/>
              <w:right w:val="nil"/>
            </w:tcBorders>
            <w:vAlign w:val="center"/>
            <w:hideMark/>
          </w:tcPr>
          <w:p w14:paraId="0BA0750B" w14:textId="77777777" w:rsidR="00CC459E" w:rsidRPr="002209FA" w:rsidRDefault="00CC459E" w:rsidP="002209FA">
            <w:pPr>
              <w:tabs>
                <w:tab w:val="left" w:pos="1440"/>
              </w:tabs>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LG =</w:t>
            </w:r>
          </w:p>
        </w:tc>
        <w:tc>
          <w:tcPr>
            <w:tcW w:w="4252" w:type="dxa"/>
            <w:tcBorders>
              <w:top w:val="nil"/>
              <w:left w:val="nil"/>
              <w:bottom w:val="single" w:sz="4" w:space="0" w:color="000000"/>
              <w:right w:val="nil"/>
            </w:tcBorders>
            <w:vAlign w:val="bottom"/>
            <w:hideMark/>
          </w:tcPr>
          <w:p w14:paraId="25B6DE5F" w14:textId="77777777" w:rsidR="00CC459E" w:rsidRPr="002209FA" w:rsidRDefault="00CC459E" w:rsidP="002209FA">
            <w:pPr>
              <w:tabs>
                <w:tab w:val="left" w:pos="1440"/>
              </w:tabs>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Ativo Circulante + Realizável a Longo Prazo</w:t>
            </w:r>
          </w:p>
        </w:tc>
      </w:tr>
      <w:tr w:rsidR="00CC459E" w:rsidRPr="002209FA" w14:paraId="38D1F98B" w14:textId="77777777" w:rsidTr="00CC459E">
        <w:trPr>
          <w:gridAfter w:val="1"/>
          <w:wAfter w:w="142" w:type="dxa"/>
        </w:trPr>
        <w:tc>
          <w:tcPr>
            <w:tcW w:w="2235" w:type="dxa"/>
            <w:vMerge/>
            <w:tcBorders>
              <w:top w:val="nil"/>
              <w:left w:val="nil"/>
              <w:bottom w:val="nil"/>
              <w:right w:val="nil"/>
            </w:tcBorders>
            <w:vAlign w:val="center"/>
            <w:hideMark/>
          </w:tcPr>
          <w:p w14:paraId="3545ED31" w14:textId="77777777" w:rsidR="00CC459E" w:rsidRPr="002209FA" w:rsidRDefault="00CC459E" w:rsidP="002209FA">
            <w:pPr>
              <w:spacing w:line="276" w:lineRule="auto"/>
              <w:rPr>
                <w:rFonts w:ascii="Arial" w:eastAsia="Arial" w:hAnsi="Arial" w:cs="Arial"/>
                <w:color w:val="000000"/>
                <w:sz w:val="20"/>
                <w:szCs w:val="20"/>
              </w:rPr>
            </w:pPr>
          </w:p>
        </w:tc>
        <w:tc>
          <w:tcPr>
            <w:tcW w:w="4252" w:type="dxa"/>
            <w:tcBorders>
              <w:top w:val="single" w:sz="4" w:space="0" w:color="000000"/>
              <w:left w:val="nil"/>
              <w:bottom w:val="nil"/>
              <w:right w:val="nil"/>
            </w:tcBorders>
            <w:hideMark/>
          </w:tcPr>
          <w:p w14:paraId="56A95295" w14:textId="77777777" w:rsidR="00CC459E" w:rsidRPr="002209FA" w:rsidRDefault="00CC459E" w:rsidP="002209FA">
            <w:pPr>
              <w:tabs>
                <w:tab w:val="left" w:pos="1440"/>
              </w:tabs>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Passivo Circulante + Passivo Não Circulante</w:t>
            </w:r>
          </w:p>
        </w:tc>
      </w:tr>
      <w:tr w:rsidR="00CC459E" w:rsidRPr="002209FA" w14:paraId="42AB67B4" w14:textId="77777777" w:rsidTr="00CC459E">
        <w:trPr>
          <w:cantSplit/>
        </w:trPr>
        <w:tc>
          <w:tcPr>
            <w:tcW w:w="2235" w:type="dxa"/>
            <w:vMerge w:val="restart"/>
            <w:tcBorders>
              <w:top w:val="nil"/>
              <w:left w:val="nil"/>
              <w:bottom w:val="nil"/>
              <w:right w:val="nil"/>
            </w:tcBorders>
            <w:vAlign w:val="center"/>
            <w:hideMark/>
          </w:tcPr>
          <w:p w14:paraId="31B17C86" w14:textId="77777777" w:rsidR="009F5164" w:rsidRPr="002209FA" w:rsidRDefault="009F5164" w:rsidP="002209FA">
            <w:pPr>
              <w:tabs>
                <w:tab w:val="left" w:pos="1440"/>
              </w:tabs>
              <w:spacing w:line="276" w:lineRule="auto"/>
              <w:jc w:val="both"/>
              <w:rPr>
                <w:rFonts w:ascii="Arial" w:eastAsia="Arial" w:hAnsi="Arial" w:cs="Arial"/>
                <w:color w:val="000000"/>
                <w:sz w:val="20"/>
                <w:szCs w:val="20"/>
              </w:rPr>
            </w:pPr>
          </w:p>
          <w:p w14:paraId="6A5F140C" w14:textId="08E0C350" w:rsidR="00CC459E" w:rsidRPr="002209FA" w:rsidRDefault="00CC459E" w:rsidP="002209FA">
            <w:pPr>
              <w:tabs>
                <w:tab w:val="left" w:pos="1440"/>
              </w:tabs>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SG =</w:t>
            </w:r>
          </w:p>
        </w:tc>
        <w:tc>
          <w:tcPr>
            <w:tcW w:w="4394" w:type="dxa"/>
            <w:gridSpan w:val="2"/>
            <w:tcBorders>
              <w:top w:val="nil"/>
              <w:left w:val="nil"/>
              <w:bottom w:val="single" w:sz="4" w:space="0" w:color="000000"/>
              <w:right w:val="nil"/>
            </w:tcBorders>
            <w:vAlign w:val="bottom"/>
            <w:hideMark/>
          </w:tcPr>
          <w:p w14:paraId="6AD00C4C" w14:textId="77777777" w:rsidR="009F5164" w:rsidRPr="002209FA" w:rsidRDefault="009F5164" w:rsidP="002209FA">
            <w:pPr>
              <w:tabs>
                <w:tab w:val="left" w:pos="1440"/>
              </w:tabs>
              <w:spacing w:line="276" w:lineRule="auto"/>
              <w:jc w:val="both"/>
              <w:rPr>
                <w:rFonts w:ascii="Arial" w:eastAsia="Arial" w:hAnsi="Arial" w:cs="Arial"/>
                <w:color w:val="000000"/>
                <w:sz w:val="20"/>
                <w:szCs w:val="20"/>
              </w:rPr>
            </w:pPr>
          </w:p>
          <w:p w14:paraId="5C91064C" w14:textId="0102FDD2" w:rsidR="00CC459E" w:rsidRPr="002209FA" w:rsidRDefault="00CC459E" w:rsidP="002209FA">
            <w:pPr>
              <w:tabs>
                <w:tab w:val="left" w:pos="1440"/>
              </w:tabs>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Ativo Total</w:t>
            </w:r>
          </w:p>
        </w:tc>
      </w:tr>
      <w:tr w:rsidR="00CC459E" w:rsidRPr="002209FA" w14:paraId="5E5982B5" w14:textId="77777777" w:rsidTr="00CC459E">
        <w:trPr>
          <w:cantSplit/>
        </w:trPr>
        <w:tc>
          <w:tcPr>
            <w:tcW w:w="2235" w:type="dxa"/>
            <w:vMerge/>
            <w:tcBorders>
              <w:top w:val="nil"/>
              <w:left w:val="nil"/>
              <w:bottom w:val="nil"/>
              <w:right w:val="nil"/>
            </w:tcBorders>
            <w:vAlign w:val="center"/>
            <w:hideMark/>
          </w:tcPr>
          <w:p w14:paraId="44B632EA" w14:textId="77777777" w:rsidR="00CC459E" w:rsidRPr="002209FA" w:rsidRDefault="00CC459E" w:rsidP="002209FA">
            <w:pPr>
              <w:spacing w:line="276" w:lineRule="auto"/>
              <w:rPr>
                <w:rFonts w:ascii="Arial" w:eastAsia="Arial" w:hAnsi="Arial" w:cs="Arial"/>
                <w:color w:val="000000"/>
                <w:sz w:val="20"/>
                <w:szCs w:val="20"/>
              </w:rPr>
            </w:pPr>
          </w:p>
        </w:tc>
        <w:tc>
          <w:tcPr>
            <w:tcW w:w="4394" w:type="dxa"/>
            <w:gridSpan w:val="2"/>
            <w:tcBorders>
              <w:top w:val="single" w:sz="4" w:space="0" w:color="000000"/>
              <w:left w:val="nil"/>
              <w:bottom w:val="nil"/>
              <w:right w:val="nil"/>
            </w:tcBorders>
            <w:hideMark/>
          </w:tcPr>
          <w:p w14:paraId="1CCC22A3" w14:textId="77777777" w:rsidR="00CC459E" w:rsidRPr="002209FA" w:rsidRDefault="00CC459E" w:rsidP="002209FA">
            <w:pPr>
              <w:tabs>
                <w:tab w:val="left" w:pos="1440"/>
              </w:tabs>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Passivo Circulante + Passivo Não Circulante</w:t>
            </w:r>
          </w:p>
        </w:tc>
      </w:tr>
    </w:tbl>
    <w:p w14:paraId="2AF83C23" w14:textId="77777777" w:rsidR="00CC459E" w:rsidRPr="002209FA" w:rsidRDefault="00CC459E" w:rsidP="002209FA">
      <w:pPr>
        <w:tabs>
          <w:tab w:val="left" w:pos="1440"/>
        </w:tabs>
        <w:spacing w:line="276" w:lineRule="auto"/>
        <w:jc w:val="both"/>
        <w:rPr>
          <w:rFonts w:ascii="Arial" w:eastAsia="Arial" w:hAnsi="Arial" w:cs="Arial"/>
          <w:color w:val="000000"/>
          <w:sz w:val="20"/>
          <w:szCs w:val="20"/>
        </w:rPr>
      </w:pPr>
    </w:p>
    <w:tbl>
      <w:tblPr>
        <w:tblW w:w="4785" w:type="dxa"/>
        <w:tblInd w:w="1134" w:type="dxa"/>
        <w:tblBorders>
          <w:insideH w:val="nil"/>
          <w:insideV w:val="nil"/>
        </w:tblBorders>
        <w:tblLayout w:type="fixed"/>
        <w:tblLook w:val="0400" w:firstRow="0" w:lastRow="0" w:firstColumn="0" w:lastColumn="0" w:noHBand="0" w:noVBand="1"/>
      </w:tblPr>
      <w:tblGrid>
        <w:gridCol w:w="2235"/>
        <w:gridCol w:w="2550"/>
      </w:tblGrid>
      <w:tr w:rsidR="00CC459E" w:rsidRPr="002209FA" w14:paraId="3398B4AF" w14:textId="77777777" w:rsidTr="00CC459E">
        <w:tc>
          <w:tcPr>
            <w:tcW w:w="2235" w:type="dxa"/>
            <w:vMerge w:val="restart"/>
            <w:tcBorders>
              <w:top w:val="nil"/>
              <w:left w:val="nil"/>
              <w:bottom w:val="nil"/>
              <w:right w:val="nil"/>
            </w:tcBorders>
            <w:vAlign w:val="center"/>
            <w:hideMark/>
          </w:tcPr>
          <w:p w14:paraId="1027D127" w14:textId="77777777" w:rsidR="00CC459E" w:rsidRPr="002209FA" w:rsidRDefault="00CC459E" w:rsidP="002209FA">
            <w:pPr>
              <w:tabs>
                <w:tab w:val="left" w:pos="1440"/>
              </w:tabs>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LC =</w:t>
            </w:r>
          </w:p>
        </w:tc>
        <w:tc>
          <w:tcPr>
            <w:tcW w:w="2551" w:type="dxa"/>
            <w:tcBorders>
              <w:top w:val="nil"/>
              <w:left w:val="nil"/>
              <w:bottom w:val="single" w:sz="4" w:space="0" w:color="000000"/>
              <w:right w:val="nil"/>
            </w:tcBorders>
            <w:vAlign w:val="bottom"/>
            <w:hideMark/>
          </w:tcPr>
          <w:p w14:paraId="628F6EC0" w14:textId="77777777" w:rsidR="00CC459E" w:rsidRPr="002209FA" w:rsidRDefault="00CC459E" w:rsidP="002209FA">
            <w:pPr>
              <w:tabs>
                <w:tab w:val="left" w:pos="1440"/>
              </w:tabs>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Ativo Circulante</w:t>
            </w:r>
          </w:p>
        </w:tc>
      </w:tr>
      <w:tr w:rsidR="00CC459E" w:rsidRPr="002209FA" w14:paraId="453123B3" w14:textId="77777777" w:rsidTr="00CC459E">
        <w:tc>
          <w:tcPr>
            <w:tcW w:w="2235" w:type="dxa"/>
            <w:vMerge/>
            <w:tcBorders>
              <w:top w:val="nil"/>
              <w:left w:val="nil"/>
              <w:bottom w:val="nil"/>
              <w:right w:val="nil"/>
            </w:tcBorders>
            <w:vAlign w:val="center"/>
            <w:hideMark/>
          </w:tcPr>
          <w:p w14:paraId="04587DDC" w14:textId="77777777" w:rsidR="00CC459E" w:rsidRPr="002209FA" w:rsidRDefault="00CC459E" w:rsidP="002209FA">
            <w:pPr>
              <w:spacing w:line="276" w:lineRule="auto"/>
              <w:rPr>
                <w:rFonts w:ascii="Arial" w:eastAsia="Arial" w:hAnsi="Arial" w:cs="Arial"/>
                <w:color w:val="000000"/>
                <w:sz w:val="20"/>
                <w:szCs w:val="20"/>
              </w:rPr>
            </w:pPr>
          </w:p>
        </w:tc>
        <w:tc>
          <w:tcPr>
            <w:tcW w:w="2551" w:type="dxa"/>
            <w:tcBorders>
              <w:top w:val="single" w:sz="4" w:space="0" w:color="000000"/>
              <w:left w:val="nil"/>
              <w:bottom w:val="nil"/>
              <w:right w:val="nil"/>
            </w:tcBorders>
            <w:hideMark/>
          </w:tcPr>
          <w:p w14:paraId="51E1240F" w14:textId="77777777" w:rsidR="00CC459E" w:rsidRPr="002209FA" w:rsidRDefault="00CC459E" w:rsidP="002209FA">
            <w:pPr>
              <w:tabs>
                <w:tab w:val="left" w:pos="1440"/>
              </w:tabs>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Passivo Circulante</w:t>
            </w:r>
          </w:p>
        </w:tc>
      </w:tr>
    </w:tbl>
    <w:p w14:paraId="0933521D" w14:textId="1B043972" w:rsidR="00CC459E" w:rsidRPr="002209FA" w:rsidRDefault="00CC459E" w:rsidP="002209FA">
      <w:pPr>
        <w:numPr>
          <w:ilvl w:val="2"/>
          <w:numId w:val="14"/>
        </w:numPr>
        <w:tabs>
          <w:tab w:val="left" w:pos="709"/>
        </w:tabs>
        <w:spacing w:line="276" w:lineRule="auto"/>
        <w:ind w:left="0" w:firstLine="0"/>
        <w:jc w:val="both"/>
        <w:rPr>
          <w:rFonts w:ascii="Arial" w:eastAsia="Arial" w:hAnsi="Arial" w:cs="Arial"/>
          <w:color w:val="000000"/>
          <w:sz w:val="20"/>
          <w:szCs w:val="20"/>
        </w:rPr>
      </w:pPr>
      <w:bookmarkStart w:id="20" w:name="_z337ya"/>
      <w:bookmarkEnd w:id="20"/>
      <w:r w:rsidRPr="002209FA">
        <w:rPr>
          <w:rFonts w:ascii="Arial" w:eastAsia="Arial" w:hAnsi="Arial" w:cs="Arial"/>
          <w:color w:val="000000"/>
          <w:sz w:val="20"/>
          <w:szCs w:val="20"/>
        </w:rPr>
        <w:t xml:space="preserve">As empresas, cadastradas ou não no SICAF, que apresentarem resultado inferior ou igual a 1(um) em qualquer dos índices de Liquidez Geral (LG), Solvência Geral (SG) e Liquidez Corrente (LC), deverão comprovar patrimônio líquido de 10% (dez por centro) do valor estimado da contratação ou do item pertinente. </w:t>
      </w:r>
    </w:p>
    <w:p w14:paraId="0C1C84C9" w14:textId="3D1ED99A" w:rsidR="008C309E" w:rsidRPr="002209FA" w:rsidRDefault="008C309E" w:rsidP="002209FA">
      <w:pPr>
        <w:tabs>
          <w:tab w:val="left" w:pos="709"/>
        </w:tabs>
        <w:spacing w:line="276" w:lineRule="auto"/>
        <w:jc w:val="both"/>
        <w:rPr>
          <w:rFonts w:ascii="Arial" w:eastAsia="Arial" w:hAnsi="Arial" w:cs="Arial"/>
          <w:color w:val="000000"/>
          <w:sz w:val="20"/>
          <w:szCs w:val="20"/>
        </w:rPr>
      </w:pPr>
    </w:p>
    <w:p w14:paraId="10E1CBF9" w14:textId="54022C27" w:rsidR="00CC459E" w:rsidRPr="002209FA" w:rsidRDefault="00CC459E" w:rsidP="002209FA">
      <w:pPr>
        <w:numPr>
          <w:ilvl w:val="1"/>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7264AB15" w14:textId="77777777" w:rsidR="008C309E" w:rsidRPr="002209FA" w:rsidRDefault="008C309E" w:rsidP="002209FA">
      <w:pPr>
        <w:spacing w:line="276" w:lineRule="auto"/>
        <w:jc w:val="both"/>
        <w:rPr>
          <w:rFonts w:ascii="Arial" w:eastAsia="Arial" w:hAnsi="Arial" w:cs="Arial"/>
          <w:color w:val="000000"/>
          <w:sz w:val="20"/>
          <w:szCs w:val="20"/>
        </w:rPr>
      </w:pPr>
    </w:p>
    <w:p w14:paraId="54875EE1" w14:textId="77777777" w:rsidR="00CC459E" w:rsidRPr="002209FA" w:rsidRDefault="00CC459E" w:rsidP="002209FA">
      <w:pPr>
        <w:numPr>
          <w:ilvl w:val="1"/>
          <w:numId w:val="14"/>
        </w:numPr>
        <w:spacing w:line="276" w:lineRule="auto"/>
        <w:ind w:left="0" w:firstLine="0"/>
        <w:jc w:val="both"/>
        <w:rPr>
          <w:rFonts w:ascii="Arial" w:eastAsia="Arial" w:hAnsi="Arial" w:cs="Arial"/>
          <w:sz w:val="20"/>
          <w:szCs w:val="20"/>
        </w:rPr>
      </w:pPr>
      <w:r w:rsidRPr="002209FA">
        <w:rPr>
          <w:rFonts w:ascii="Arial" w:eastAsia="Arial" w:hAnsi="Arial" w:cs="Arial"/>
          <w:b/>
          <w:sz w:val="20"/>
          <w:szCs w:val="20"/>
        </w:rPr>
        <w:t xml:space="preserve"> Qualificação Técnica: </w:t>
      </w:r>
    </w:p>
    <w:p w14:paraId="684FC67C" w14:textId="77777777" w:rsidR="00CC459E" w:rsidRPr="002209FA" w:rsidRDefault="00CC459E" w:rsidP="002209FA">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2209FA">
        <w:rPr>
          <w:rStyle w:val="Nenhum"/>
          <w:rFonts w:ascii="Arial" w:hAnsi="Arial" w:cs="Arial"/>
          <w:b/>
          <w:bCs/>
          <w:sz w:val="20"/>
          <w:szCs w:val="20"/>
          <w:lang w:val="it-IT"/>
        </w:rPr>
        <w:t>a)</w:t>
      </w:r>
      <w:r w:rsidRPr="002209FA">
        <w:rPr>
          <w:rStyle w:val="Nenhum"/>
          <w:rFonts w:ascii="Arial" w:hAnsi="Arial" w:cs="Arial"/>
          <w:sz w:val="20"/>
          <w:szCs w:val="20"/>
          <w:lang w:val="it-IT"/>
        </w:rPr>
        <w:t xml:space="preserve"> Apresenta</w:t>
      </w:r>
      <w:proofErr w:type="spellStart"/>
      <w:r w:rsidRPr="002209FA">
        <w:rPr>
          <w:rStyle w:val="Nenhum"/>
          <w:rFonts w:ascii="Arial" w:hAnsi="Arial" w:cs="Arial"/>
          <w:sz w:val="20"/>
          <w:szCs w:val="20"/>
        </w:rPr>
        <w:t>ção</w:t>
      </w:r>
      <w:proofErr w:type="spellEnd"/>
      <w:r w:rsidRPr="002209FA">
        <w:rPr>
          <w:rStyle w:val="Nenhum"/>
          <w:rFonts w:ascii="Arial" w:hAnsi="Arial" w:cs="Arial"/>
          <w:sz w:val="20"/>
          <w:szCs w:val="20"/>
        </w:rPr>
        <w:t xml:space="preserve"> de um ou mais atestados fornecidos por pessoas jurídicas de direito público ou privado, que comprove que a licitante executou ou está executando, de maneira satisfatória e a contento, fornecimentos da natureza e vulto similares com o objeto da presente </w:t>
      </w:r>
      <w:proofErr w:type="spellStart"/>
      <w:r w:rsidRPr="002209FA">
        <w:rPr>
          <w:rStyle w:val="Nenhum"/>
          <w:rFonts w:ascii="Arial" w:hAnsi="Arial" w:cs="Arial"/>
          <w:sz w:val="20"/>
          <w:szCs w:val="20"/>
        </w:rPr>
        <w:t>licitaçã</w:t>
      </w:r>
      <w:proofErr w:type="spellEnd"/>
      <w:r w:rsidRPr="002209FA">
        <w:rPr>
          <w:rStyle w:val="Nenhum"/>
          <w:rFonts w:ascii="Arial" w:hAnsi="Arial" w:cs="Arial"/>
          <w:sz w:val="20"/>
          <w:szCs w:val="20"/>
          <w:lang w:val="it-IT"/>
        </w:rPr>
        <w:t xml:space="preserve">o; </w:t>
      </w:r>
    </w:p>
    <w:p w14:paraId="577E80B3" w14:textId="77777777" w:rsidR="00CC459E" w:rsidRPr="002209FA" w:rsidRDefault="00CC459E" w:rsidP="002209FA">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2209FA">
        <w:rPr>
          <w:rStyle w:val="Nenhum"/>
          <w:rFonts w:ascii="Arial" w:hAnsi="Arial" w:cs="Arial"/>
          <w:b/>
          <w:bCs/>
          <w:sz w:val="20"/>
          <w:szCs w:val="20"/>
        </w:rPr>
        <w:t>a.1)</w:t>
      </w:r>
      <w:r w:rsidRPr="002209FA">
        <w:rPr>
          <w:rStyle w:val="Nenhum"/>
          <w:rFonts w:ascii="Arial" w:hAnsi="Arial" w:cs="Arial"/>
          <w:sz w:val="20"/>
          <w:szCs w:val="20"/>
        </w:rPr>
        <w:t xml:space="preserve"> Será admitida, para fins de comprovação de quantitativo mínimo, a apresentação e o somatório de diferentes atestados executados de forma concomitante.</w:t>
      </w:r>
    </w:p>
    <w:p w14:paraId="2B1C4452" w14:textId="77777777" w:rsidR="00CC459E" w:rsidRPr="002209FA" w:rsidRDefault="00CC459E" w:rsidP="002209FA">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2209FA">
        <w:rPr>
          <w:rStyle w:val="Nenhum"/>
          <w:rFonts w:ascii="Arial" w:hAnsi="Arial" w:cs="Arial"/>
          <w:b/>
          <w:bCs/>
          <w:sz w:val="20"/>
          <w:szCs w:val="20"/>
        </w:rPr>
        <w:t xml:space="preserve">a.1.1) </w:t>
      </w:r>
      <w:r w:rsidRPr="002209FA">
        <w:rPr>
          <w:rStyle w:val="Nenhum"/>
          <w:rFonts w:ascii="Arial" w:hAnsi="Arial" w:cs="Arial"/>
          <w:sz w:val="20"/>
          <w:szCs w:val="20"/>
        </w:rPr>
        <w:t>Os atestados de capacidade técnica poderão ser apresentados em nome da matriz ou da filial do fornecedor.</w:t>
      </w:r>
    </w:p>
    <w:p w14:paraId="7675C9D7" w14:textId="79E7FC8C" w:rsidR="00CC459E" w:rsidRPr="002209FA" w:rsidRDefault="00CC459E" w:rsidP="002209FA">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rPr>
      </w:pPr>
      <w:r w:rsidRPr="002209FA">
        <w:rPr>
          <w:rStyle w:val="Nenhum"/>
          <w:rFonts w:ascii="Arial" w:hAnsi="Arial" w:cs="Arial"/>
          <w:b/>
          <w:bCs/>
          <w:sz w:val="20"/>
          <w:szCs w:val="20"/>
        </w:rPr>
        <w:t>a.2)</w:t>
      </w:r>
      <w:r w:rsidRPr="002209FA">
        <w:rPr>
          <w:rStyle w:val="Nenhum"/>
          <w:rFonts w:ascii="Arial" w:hAnsi="Arial" w:cs="Arial"/>
          <w:sz w:val="20"/>
          <w:szCs w:val="20"/>
        </w:rPr>
        <w:t xml:space="preserve"> O fornecedor disponibilizará todas as informações necessárias à </w:t>
      </w:r>
      <w:r w:rsidRPr="002209FA">
        <w:rPr>
          <w:rStyle w:val="Nenhum"/>
          <w:rFonts w:ascii="Arial" w:hAnsi="Arial" w:cs="Arial"/>
          <w:sz w:val="20"/>
          <w:szCs w:val="20"/>
          <w:lang w:val="it-IT"/>
        </w:rPr>
        <w:t>comprova</w:t>
      </w:r>
      <w:proofErr w:type="spellStart"/>
      <w:r w:rsidRPr="002209FA">
        <w:rPr>
          <w:rStyle w:val="Nenhum"/>
          <w:rFonts w:ascii="Arial" w:hAnsi="Arial" w:cs="Arial"/>
          <w:sz w:val="20"/>
          <w:szCs w:val="20"/>
        </w:rPr>
        <w:t>ção</w:t>
      </w:r>
      <w:proofErr w:type="spellEnd"/>
      <w:r w:rsidRPr="002209FA">
        <w:rPr>
          <w:rStyle w:val="Nenhum"/>
          <w:rFonts w:ascii="Arial" w:hAnsi="Arial" w:cs="Arial"/>
          <w:sz w:val="20"/>
          <w:szCs w:val="20"/>
        </w:rPr>
        <w:t xml:space="preserve"> da legitimidade dos atestados, apresentando, </w:t>
      </w:r>
      <w:r w:rsidRPr="002209FA">
        <w:rPr>
          <w:rStyle w:val="Nenhum"/>
          <w:rFonts w:ascii="Arial" w:hAnsi="Arial" w:cs="Arial"/>
          <w:b/>
          <w:bCs/>
          <w:sz w:val="20"/>
          <w:szCs w:val="20"/>
        </w:rPr>
        <w:t>quando solicitado pela Administração</w:t>
      </w:r>
      <w:r w:rsidRPr="002209FA">
        <w:rPr>
          <w:rStyle w:val="Nenhum"/>
          <w:rFonts w:ascii="Arial" w:hAnsi="Arial" w:cs="Arial"/>
          <w:sz w:val="20"/>
          <w:szCs w:val="20"/>
        </w:rPr>
        <w:t xml:space="preserve">, cópia do contrato que deu suporte à </w:t>
      </w:r>
      <w:proofErr w:type="spellStart"/>
      <w:r w:rsidRPr="002209FA">
        <w:rPr>
          <w:rStyle w:val="Nenhum"/>
          <w:rFonts w:ascii="Arial" w:hAnsi="Arial" w:cs="Arial"/>
          <w:sz w:val="20"/>
          <w:szCs w:val="20"/>
        </w:rPr>
        <w:t>contrataçã</w:t>
      </w:r>
      <w:proofErr w:type="spellEnd"/>
      <w:r w:rsidRPr="002209FA">
        <w:rPr>
          <w:rStyle w:val="Nenhum"/>
          <w:rFonts w:ascii="Arial" w:hAnsi="Arial" w:cs="Arial"/>
          <w:sz w:val="20"/>
          <w:szCs w:val="20"/>
          <w:lang w:val="es-ES_tradnl"/>
        </w:rPr>
        <w:t xml:space="preserve">o, </w:t>
      </w:r>
      <w:proofErr w:type="spellStart"/>
      <w:r w:rsidRPr="002209FA">
        <w:rPr>
          <w:rStyle w:val="Nenhum"/>
          <w:rFonts w:ascii="Arial" w:hAnsi="Arial" w:cs="Arial"/>
          <w:sz w:val="20"/>
          <w:szCs w:val="20"/>
          <w:lang w:val="es-ES_tradnl"/>
        </w:rPr>
        <w:t>endere</w:t>
      </w:r>
      <w:r w:rsidRPr="002209FA">
        <w:rPr>
          <w:rStyle w:val="Nenhum"/>
          <w:rFonts w:ascii="Arial" w:hAnsi="Arial" w:cs="Arial"/>
          <w:sz w:val="20"/>
          <w:szCs w:val="20"/>
        </w:rPr>
        <w:t>ço</w:t>
      </w:r>
      <w:proofErr w:type="spellEnd"/>
      <w:r w:rsidRPr="002209FA">
        <w:rPr>
          <w:rStyle w:val="Nenhum"/>
          <w:rFonts w:ascii="Arial" w:hAnsi="Arial" w:cs="Arial"/>
          <w:sz w:val="20"/>
          <w:szCs w:val="20"/>
        </w:rPr>
        <w:t xml:space="preserve"> atual da contratante e local em que foi executado o objeto contratado, dentre outros documentos.</w:t>
      </w:r>
    </w:p>
    <w:p w14:paraId="53D08197" w14:textId="77777777" w:rsidR="008C309E" w:rsidRPr="002209FA" w:rsidRDefault="008C309E" w:rsidP="002209FA">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rPr>
      </w:pPr>
    </w:p>
    <w:p w14:paraId="1FCD24F5" w14:textId="77777777" w:rsidR="00CC459E" w:rsidRPr="002209FA" w:rsidRDefault="00CC459E" w:rsidP="002209FA">
      <w:pPr>
        <w:numPr>
          <w:ilvl w:val="1"/>
          <w:numId w:val="14"/>
        </w:numPr>
        <w:spacing w:line="276" w:lineRule="auto"/>
        <w:ind w:left="0" w:firstLine="0"/>
        <w:jc w:val="both"/>
        <w:rPr>
          <w:rFonts w:ascii="Arial" w:eastAsia="Arial" w:hAnsi="Arial" w:cs="Arial"/>
          <w:sz w:val="20"/>
          <w:szCs w:val="20"/>
        </w:rPr>
      </w:pPr>
      <w:r w:rsidRPr="002209FA">
        <w:rPr>
          <w:rFonts w:ascii="Arial" w:eastAsia="Arial" w:hAnsi="Arial" w:cs="Arial"/>
          <w:b/>
          <w:sz w:val="20"/>
          <w:szCs w:val="20"/>
        </w:rPr>
        <w:t>Documentações Complementares:</w:t>
      </w:r>
    </w:p>
    <w:p w14:paraId="1C0F9B8E" w14:textId="77777777" w:rsidR="00CC459E" w:rsidRPr="002209FA" w:rsidRDefault="00CC459E" w:rsidP="002209FA">
      <w:pPr>
        <w:pStyle w:val="PargrafodaLista"/>
        <w:numPr>
          <w:ilvl w:val="0"/>
          <w:numId w:val="15"/>
        </w:numPr>
        <w:spacing w:line="276" w:lineRule="auto"/>
        <w:ind w:left="0" w:firstLine="0"/>
        <w:jc w:val="both"/>
        <w:rPr>
          <w:rFonts w:ascii="Arial" w:eastAsia="Arial" w:hAnsi="Arial" w:cs="Arial"/>
          <w:sz w:val="20"/>
          <w:szCs w:val="20"/>
        </w:rPr>
      </w:pPr>
      <w:r w:rsidRPr="002209FA">
        <w:rPr>
          <w:rFonts w:ascii="Arial" w:hAnsi="Arial" w:cs="Arial"/>
          <w:sz w:val="20"/>
          <w:szCs w:val="20"/>
        </w:rPr>
        <w:t>Alvará de licença e funcionamento.</w:t>
      </w:r>
    </w:p>
    <w:p w14:paraId="1DCF542E" w14:textId="77777777" w:rsidR="00CC459E" w:rsidRPr="002209FA" w:rsidRDefault="00CC459E" w:rsidP="002209FA">
      <w:pPr>
        <w:numPr>
          <w:ilvl w:val="2"/>
          <w:numId w:val="14"/>
        </w:numPr>
        <w:tabs>
          <w:tab w:val="left" w:pos="993"/>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Declaração de cumprimento do disposto no inciso XXXIII do art. 7º da Constituição Federal, conforme art. 68, inciso VI, da Lei nº 14.133/2021.</w:t>
      </w:r>
    </w:p>
    <w:p w14:paraId="35DD2807" w14:textId="77777777" w:rsidR="00CC459E" w:rsidRPr="002209FA" w:rsidRDefault="00CC459E" w:rsidP="002209FA">
      <w:pPr>
        <w:numPr>
          <w:ilvl w:val="2"/>
          <w:numId w:val="14"/>
        </w:numPr>
        <w:tabs>
          <w:tab w:val="left" w:pos="993"/>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Declaração de cumprimento dos requisitos de habilitação, conforme art. 63, inciso I, da Lei 14.133/2021.</w:t>
      </w:r>
    </w:p>
    <w:p w14:paraId="00555AAE" w14:textId="77777777" w:rsidR="00CC459E" w:rsidRPr="002209FA" w:rsidRDefault="00CC459E" w:rsidP="002209FA">
      <w:pPr>
        <w:numPr>
          <w:ilvl w:val="2"/>
          <w:numId w:val="14"/>
        </w:numPr>
        <w:tabs>
          <w:tab w:val="left" w:pos="993"/>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Declaração de que cumpre as exigências de reserva de cargos para pessoa com deficiência e para reabilitado da Previdência Social, previstas em lei e em outras normas específicas, conforme art. 63, inciso IV, da Lei 14.133/2021.</w:t>
      </w:r>
    </w:p>
    <w:p w14:paraId="65847949" w14:textId="77777777" w:rsidR="00CC459E" w:rsidRPr="002209FA" w:rsidRDefault="00CC459E" w:rsidP="002209FA">
      <w:pPr>
        <w:numPr>
          <w:ilvl w:val="2"/>
          <w:numId w:val="14"/>
        </w:numPr>
        <w:tabs>
          <w:tab w:val="left" w:pos="993"/>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Declaração de microempresa e empresa de pequeno porte, ou cooperativa enquadrada no artigo 34 da Lei nº 11.488, de 2007.</w:t>
      </w:r>
    </w:p>
    <w:p w14:paraId="262DC894" w14:textId="77777777" w:rsidR="00CC459E" w:rsidRPr="002209FA" w:rsidRDefault="00CC459E" w:rsidP="002209FA">
      <w:pPr>
        <w:numPr>
          <w:ilvl w:val="2"/>
          <w:numId w:val="14"/>
        </w:numPr>
        <w:tabs>
          <w:tab w:val="left" w:pos="993"/>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Em relação às licitantes cooperativas será, ainda, exigida a seguinte documentação complementar:</w:t>
      </w:r>
    </w:p>
    <w:p w14:paraId="45749C93" w14:textId="77777777" w:rsidR="00CC459E" w:rsidRPr="002209FA" w:rsidRDefault="00CC459E" w:rsidP="002209FA">
      <w:pPr>
        <w:numPr>
          <w:ilvl w:val="3"/>
          <w:numId w:val="14"/>
        </w:numPr>
        <w:tabs>
          <w:tab w:val="left" w:pos="0"/>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2209FA">
        <w:rPr>
          <w:rFonts w:ascii="Arial" w:eastAsia="Arial" w:hAnsi="Arial" w:cs="Arial"/>
          <w:color w:val="000000"/>
          <w:sz w:val="20"/>
          <w:szCs w:val="20"/>
        </w:rPr>
        <w:t>arts</w:t>
      </w:r>
      <w:proofErr w:type="spellEnd"/>
      <w:r w:rsidRPr="002209FA">
        <w:rPr>
          <w:rFonts w:ascii="Arial" w:eastAsia="Arial" w:hAnsi="Arial" w:cs="Arial"/>
          <w:color w:val="000000"/>
          <w:sz w:val="20"/>
          <w:szCs w:val="20"/>
        </w:rPr>
        <w:t>. 4º, inciso XI, 21, inciso I e 42, §§2º a 6º da Lei n. 5.764 de 1971;</w:t>
      </w:r>
    </w:p>
    <w:p w14:paraId="25A77FD5" w14:textId="77777777" w:rsidR="00CC459E" w:rsidRPr="002209FA" w:rsidRDefault="00CC459E" w:rsidP="002209FA">
      <w:pPr>
        <w:numPr>
          <w:ilvl w:val="3"/>
          <w:numId w:val="14"/>
        </w:numPr>
        <w:tabs>
          <w:tab w:val="left" w:pos="0"/>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 declaração de regularidade de situação do contribuinte individual – DRSCI, para cada um dos cooperados indicados;</w:t>
      </w:r>
    </w:p>
    <w:p w14:paraId="25DFCC59" w14:textId="77777777" w:rsidR="00CC459E" w:rsidRPr="002209FA" w:rsidRDefault="00CC459E" w:rsidP="002209FA">
      <w:pPr>
        <w:numPr>
          <w:ilvl w:val="3"/>
          <w:numId w:val="14"/>
        </w:numPr>
        <w:tabs>
          <w:tab w:val="left" w:pos="0"/>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A comprovação do capital social proporcional ao número de cooperados necessários à prestação do serviço; </w:t>
      </w:r>
    </w:p>
    <w:p w14:paraId="15AF2E21" w14:textId="77777777" w:rsidR="00CC459E" w:rsidRPr="002209FA" w:rsidRDefault="00CC459E" w:rsidP="002209FA">
      <w:pPr>
        <w:numPr>
          <w:ilvl w:val="3"/>
          <w:numId w:val="14"/>
        </w:numPr>
        <w:tabs>
          <w:tab w:val="left" w:pos="0"/>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O registro previsto na Lei n. 5.764/71, art. 107;</w:t>
      </w:r>
    </w:p>
    <w:p w14:paraId="7C895983" w14:textId="77777777" w:rsidR="00CC459E" w:rsidRPr="002209FA" w:rsidRDefault="00CC459E" w:rsidP="002209FA">
      <w:pPr>
        <w:numPr>
          <w:ilvl w:val="3"/>
          <w:numId w:val="14"/>
        </w:numPr>
        <w:tabs>
          <w:tab w:val="left" w:pos="0"/>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 comprovação de integração das respectivas quotas-partes por parte dos cooperados que executarão o contrato; e</w:t>
      </w:r>
    </w:p>
    <w:p w14:paraId="3C3BF944" w14:textId="77777777" w:rsidR="00CC459E" w:rsidRPr="002209FA" w:rsidRDefault="00CC459E" w:rsidP="002209FA">
      <w:pPr>
        <w:numPr>
          <w:ilvl w:val="3"/>
          <w:numId w:val="14"/>
        </w:numPr>
        <w:tabs>
          <w:tab w:val="left" w:pos="0"/>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lastRenderedPageBreak/>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63D67726" w14:textId="77777777" w:rsidR="00CC459E" w:rsidRPr="002209FA" w:rsidRDefault="00CC459E" w:rsidP="002209FA">
      <w:pPr>
        <w:numPr>
          <w:ilvl w:val="3"/>
          <w:numId w:val="14"/>
        </w:numPr>
        <w:tabs>
          <w:tab w:val="left" w:pos="0"/>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 última auditoria contábil-financeira da cooperativa, conforme dispõe o art. 112 da Lei nº 5.764/71 ou uma declaração, sob as penas da lei, de que tal auditoria não foi exigida pelo órgão fiscalizador.</w:t>
      </w:r>
    </w:p>
    <w:p w14:paraId="35A5D7A7" w14:textId="77777777" w:rsidR="00CC459E" w:rsidRPr="002209FA" w:rsidRDefault="00CC459E" w:rsidP="002209FA">
      <w:pPr>
        <w:numPr>
          <w:ilvl w:val="2"/>
          <w:numId w:val="14"/>
        </w:numPr>
        <w:tabs>
          <w:tab w:val="left" w:pos="0"/>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64EFC42" w14:textId="77777777" w:rsidR="00CC459E" w:rsidRPr="002209FA" w:rsidRDefault="00CC459E" w:rsidP="002209FA">
      <w:pPr>
        <w:numPr>
          <w:ilvl w:val="2"/>
          <w:numId w:val="14"/>
        </w:numPr>
        <w:tabs>
          <w:tab w:val="left" w:pos="0"/>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F303A9C" w14:textId="77777777" w:rsidR="00CC459E" w:rsidRPr="002209FA" w:rsidRDefault="00CC459E" w:rsidP="002209FA">
      <w:pPr>
        <w:numPr>
          <w:ilvl w:val="2"/>
          <w:numId w:val="14"/>
        </w:numPr>
        <w:tabs>
          <w:tab w:val="left" w:pos="0"/>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 declaração do vencedor acontecerá no momento imediatamente posterior à fase de habilitação.</w:t>
      </w:r>
    </w:p>
    <w:p w14:paraId="484522DA" w14:textId="77777777" w:rsidR="00CC459E" w:rsidRPr="002209FA" w:rsidRDefault="00CC459E" w:rsidP="002209FA">
      <w:pPr>
        <w:numPr>
          <w:ilvl w:val="2"/>
          <w:numId w:val="14"/>
        </w:numPr>
        <w:tabs>
          <w:tab w:val="left" w:pos="0"/>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F56D72B" w14:textId="77777777" w:rsidR="00CC459E" w:rsidRPr="002209FA" w:rsidRDefault="00CC459E" w:rsidP="002209FA">
      <w:pPr>
        <w:numPr>
          <w:ilvl w:val="2"/>
          <w:numId w:val="14"/>
        </w:numPr>
        <w:tabs>
          <w:tab w:val="left" w:pos="0"/>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61895B85" w14:textId="77777777" w:rsidR="00CC459E" w:rsidRPr="002209FA" w:rsidRDefault="00CC459E" w:rsidP="002209FA">
      <w:pPr>
        <w:numPr>
          <w:ilvl w:val="2"/>
          <w:numId w:val="14"/>
        </w:numPr>
        <w:tabs>
          <w:tab w:val="left" w:pos="0"/>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Havendo necessidade de analisar minuciosamente os documentos exigidos, o Pregoeiro suspenderá a sessão, informando no “chat” a nova data e horário para a continuidade da mesma.</w:t>
      </w:r>
    </w:p>
    <w:p w14:paraId="6D88E16B" w14:textId="77777777" w:rsidR="00CC459E" w:rsidRPr="002209FA" w:rsidRDefault="00CC459E" w:rsidP="002209FA">
      <w:pPr>
        <w:numPr>
          <w:ilvl w:val="2"/>
          <w:numId w:val="14"/>
        </w:numPr>
        <w:tabs>
          <w:tab w:val="left" w:pos="0"/>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Será inabilitado o licitante que não comprovar sua habilitação, seja por não apresentar quaisquer dos documentos exigidos, ou apresentá-los em desacordo com o estabelecido neste Edital.</w:t>
      </w:r>
    </w:p>
    <w:p w14:paraId="373CB97C" w14:textId="77777777" w:rsidR="00CC459E" w:rsidRPr="002209FA" w:rsidRDefault="00CC459E" w:rsidP="002209FA">
      <w:pPr>
        <w:numPr>
          <w:ilvl w:val="2"/>
          <w:numId w:val="14"/>
        </w:numPr>
        <w:tabs>
          <w:tab w:val="left" w:pos="0"/>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2FA4AE61" w14:textId="77777777" w:rsidR="00CC459E" w:rsidRPr="002209FA" w:rsidRDefault="00CC459E" w:rsidP="002209FA">
      <w:pPr>
        <w:numPr>
          <w:ilvl w:val="2"/>
          <w:numId w:val="14"/>
        </w:numPr>
        <w:tabs>
          <w:tab w:val="left" w:pos="0"/>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5BC27B08" w14:textId="77777777" w:rsidR="00CC459E" w:rsidRPr="002209FA" w:rsidRDefault="00CC459E" w:rsidP="002209FA">
      <w:pPr>
        <w:numPr>
          <w:ilvl w:val="2"/>
          <w:numId w:val="14"/>
        </w:numPr>
        <w:tabs>
          <w:tab w:val="left" w:pos="0"/>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Não havendo a comprovação cumulativa dos requisitos de habilitação, a inabilitação recairá sobre o(s) item(</w:t>
      </w:r>
      <w:proofErr w:type="spellStart"/>
      <w:r w:rsidRPr="002209FA">
        <w:rPr>
          <w:rFonts w:ascii="Arial" w:eastAsia="Arial" w:hAnsi="Arial" w:cs="Arial"/>
          <w:color w:val="000000"/>
          <w:sz w:val="20"/>
          <w:szCs w:val="20"/>
        </w:rPr>
        <w:t>ns</w:t>
      </w:r>
      <w:proofErr w:type="spellEnd"/>
      <w:r w:rsidRPr="002209FA">
        <w:rPr>
          <w:rFonts w:ascii="Arial" w:eastAsia="Arial" w:hAnsi="Arial" w:cs="Arial"/>
          <w:color w:val="000000"/>
          <w:sz w:val="20"/>
          <w:szCs w:val="20"/>
        </w:rPr>
        <w:t>) de menor(es) valor(es), cuja retirada(s) seja(m) suficiente(s) para a habilitação do licitante nos remanescentes.</w:t>
      </w:r>
    </w:p>
    <w:p w14:paraId="4EF6B9CC" w14:textId="77777777" w:rsidR="00CC459E" w:rsidRPr="002209FA" w:rsidRDefault="00CC459E" w:rsidP="002209FA">
      <w:pPr>
        <w:numPr>
          <w:ilvl w:val="2"/>
          <w:numId w:val="14"/>
        </w:numPr>
        <w:tabs>
          <w:tab w:val="left" w:pos="0"/>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27" w:anchor="art64" w:history="1">
        <w:r w:rsidRPr="002209FA">
          <w:rPr>
            <w:rStyle w:val="Hyperlink"/>
            <w:rFonts w:ascii="Arial" w:eastAsia="Arial" w:hAnsi="Arial" w:cs="Arial"/>
            <w:sz w:val="20"/>
            <w:szCs w:val="20"/>
          </w:rPr>
          <w:t>Lei 14.133/21, art. 64</w:t>
        </w:r>
      </w:hyperlink>
      <w:r w:rsidRPr="002209FA">
        <w:rPr>
          <w:rFonts w:ascii="Arial" w:eastAsia="Arial" w:hAnsi="Arial" w:cs="Arial"/>
          <w:color w:val="000000"/>
          <w:sz w:val="20"/>
          <w:szCs w:val="20"/>
        </w:rPr>
        <w:t>).</w:t>
      </w:r>
    </w:p>
    <w:p w14:paraId="6A42A36B" w14:textId="77777777" w:rsidR="00CC459E" w:rsidRPr="002209FA" w:rsidRDefault="00CC459E" w:rsidP="002209FA">
      <w:pPr>
        <w:numPr>
          <w:ilvl w:val="2"/>
          <w:numId w:val="14"/>
        </w:numPr>
        <w:tabs>
          <w:tab w:val="left" w:pos="0"/>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Constatado o atendimento às exigências de habilitação fixadas no Edital, o licitante será declarado vencedor.</w:t>
      </w:r>
    </w:p>
    <w:p w14:paraId="198437AF" w14:textId="77777777" w:rsidR="00CC459E" w:rsidRPr="002209FA" w:rsidRDefault="00CC459E" w:rsidP="002209FA">
      <w:pPr>
        <w:spacing w:line="276" w:lineRule="auto"/>
        <w:jc w:val="both"/>
        <w:rPr>
          <w:rFonts w:ascii="Arial" w:eastAsia="Arial" w:hAnsi="Arial" w:cs="Arial"/>
          <w:color w:val="000000"/>
          <w:sz w:val="20"/>
          <w:szCs w:val="20"/>
        </w:rPr>
      </w:pPr>
    </w:p>
    <w:p w14:paraId="0058F910" w14:textId="77777777" w:rsidR="00CC459E" w:rsidRPr="002209FA" w:rsidRDefault="00CC459E" w:rsidP="002209FA">
      <w:pPr>
        <w:keepNext/>
        <w:keepLines/>
        <w:numPr>
          <w:ilvl w:val="0"/>
          <w:numId w:val="14"/>
        </w:numPr>
        <w:tabs>
          <w:tab w:val="left" w:pos="567"/>
        </w:tabs>
        <w:spacing w:line="276" w:lineRule="auto"/>
        <w:ind w:left="0" w:firstLine="0"/>
        <w:jc w:val="both"/>
        <w:rPr>
          <w:rFonts w:ascii="Arial" w:eastAsia="Arial" w:hAnsi="Arial" w:cs="Arial"/>
          <w:b/>
          <w:color w:val="000000"/>
          <w:sz w:val="20"/>
          <w:szCs w:val="20"/>
        </w:rPr>
      </w:pPr>
      <w:r w:rsidRPr="002209FA">
        <w:rPr>
          <w:rFonts w:ascii="Arial" w:eastAsia="Arial" w:hAnsi="Arial" w:cs="Arial"/>
          <w:b/>
          <w:color w:val="000000"/>
          <w:sz w:val="20"/>
          <w:szCs w:val="20"/>
        </w:rPr>
        <w:t>DO ENCAMINHAMENTO DA PROPOSTA VENCEDORA</w:t>
      </w:r>
    </w:p>
    <w:p w14:paraId="70578F09" w14:textId="77777777" w:rsidR="00CC459E" w:rsidRPr="002209FA" w:rsidRDefault="00CC459E" w:rsidP="002209FA">
      <w:pPr>
        <w:numPr>
          <w:ilvl w:val="1"/>
          <w:numId w:val="14"/>
        </w:numPr>
        <w:spacing w:line="276" w:lineRule="auto"/>
        <w:ind w:left="0" w:firstLine="0"/>
        <w:jc w:val="both"/>
        <w:rPr>
          <w:rFonts w:ascii="Arial" w:eastAsia="Arial" w:hAnsi="Arial" w:cs="Arial"/>
          <w:sz w:val="20"/>
          <w:szCs w:val="20"/>
        </w:rPr>
      </w:pPr>
      <w:r w:rsidRPr="002209FA">
        <w:rPr>
          <w:rFonts w:ascii="Arial" w:eastAsia="Arial" w:hAnsi="Arial" w:cs="Arial"/>
          <w:color w:val="000000"/>
          <w:sz w:val="20"/>
          <w:szCs w:val="20"/>
        </w:rPr>
        <w:t xml:space="preserve">A proposta final do licitante declarado vencedor deverá ser encaminhada no prazo de </w:t>
      </w:r>
      <w:r w:rsidRPr="002209FA">
        <w:rPr>
          <w:rFonts w:ascii="Arial" w:eastAsia="Arial" w:hAnsi="Arial" w:cs="Arial"/>
          <w:sz w:val="20"/>
          <w:szCs w:val="20"/>
        </w:rPr>
        <w:t>até 02:00 horas, a contar da solicitação do Pregoeiro no sistema eletrônico e deverá:</w:t>
      </w:r>
    </w:p>
    <w:p w14:paraId="6A173D43" w14:textId="77777777" w:rsidR="00CC459E" w:rsidRPr="002209FA" w:rsidRDefault="00CC459E" w:rsidP="002209FA">
      <w:pPr>
        <w:numPr>
          <w:ilvl w:val="2"/>
          <w:numId w:val="14"/>
        </w:numPr>
        <w:tabs>
          <w:tab w:val="left" w:pos="993"/>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ser redigida em língua portuguesa, datilografada ou digitada, em uma via, sem emendas, rasuras, entrelinhas ou ressalvas, devendo a última folha ser assinada e as demais rubricadas pelo licitante ou seu representante legal.</w:t>
      </w:r>
    </w:p>
    <w:p w14:paraId="18961845" w14:textId="77777777" w:rsidR="00CC459E" w:rsidRPr="002209FA" w:rsidRDefault="00CC459E" w:rsidP="002209FA">
      <w:pPr>
        <w:numPr>
          <w:ilvl w:val="2"/>
          <w:numId w:val="14"/>
        </w:numPr>
        <w:tabs>
          <w:tab w:val="left" w:pos="993"/>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apresentar a planilha de custos e formação de preços, devidamente ajustada ao lance vencedor;</w:t>
      </w:r>
    </w:p>
    <w:p w14:paraId="512DDC3E" w14:textId="77777777" w:rsidR="00CC459E" w:rsidRPr="002209FA" w:rsidRDefault="00CC459E" w:rsidP="002209FA">
      <w:pPr>
        <w:numPr>
          <w:ilvl w:val="2"/>
          <w:numId w:val="14"/>
        </w:numPr>
        <w:tabs>
          <w:tab w:val="left" w:pos="993"/>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conter a indicação do banco, número da conta e agência do licitante vencedor, para fins de pagamento.</w:t>
      </w:r>
    </w:p>
    <w:p w14:paraId="676713CF" w14:textId="77777777" w:rsidR="00CC459E" w:rsidRPr="002209FA" w:rsidRDefault="00CC459E" w:rsidP="002209FA">
      <w:pPr>
        <w:numPr>
          <w:ilvl w:val="1"/>
          <w:numId w:val="14"/>
        </w:numPr>
        <w:tabs>
          <w:tab w:val="left" w:pos="567"/>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  </w:t>
      </w:r>
      <w:r w:rsidRPr="002209FA">
        <w:rPr>
          <w:rFonts w:ascii="Arial" w:eastAsia="Arial" w:hAnsi="Arial" w:cs="Arial"/>
          <w:color w:val="000000"/>
          <w:sz w:val="20"/>
          <w:szCs w:val="20"/>
        </w:rPr>
        <w:tab/>
        <w:t>A proposta final deverá ser documentada nos autos e será levada em consideração no decorrer da execução do contrato e aplicação de eventual sanção à Contratada, se for o caso.</w:t>
      </w:r>
    </w:p>
    <w:p w14:paraId="786FCB81" w14:textId="77777777" w:rsidR="00CC459E" w:rsidRPr="002209FA" w:rsidRDefault="00CC459E" w:rsidP="002209FA">
      <w:pPr>
        <w:numPr>
          <w:ilvl w:val="2"/>
          <w:numId w:val="14"/>
        </w:numPr>
        <w:tabs>
          <w:tab w:val="left" w:pos="993"/>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lastRenderedPageBreak/>
        <w:t>Todas as especificações do objeto contidas na proposta vinculam a Contratada.</w:t>
      </w:r>
    </w:p>
    <w:p w14:paraId="73DF15DC" w14:textId="77777777" w:rsidR="00CC459E" w:rsidRPr="002209FA" w:rsidRDefault="00CC459E" w:rsidP="002209FA">
      <w:pPr>
        <w:numPr>
          <w:ilvl w:val="1"/>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Os preços deverão ser expressos em moeda corrente nacional, o valor unitário em algarismos e o valor global em algarismos e por extenso (art. 12, inciso II da Lei nº 14.133/21). </w:t>
      </w:r>
    </w:p>
    <w:p w14:paraId="50569ED1" w14:textId="77777777" w:rsidR="00CC459E" w:rsidRPr="002209FA" w:rsidRDefault="00CC459E" w:rsidP="002209FA">
      <w:pPr>
        <w:numPr>
          <w:ilvl w:val="2"/>
          <w:numId w:val="14"/>
        </w:numPr>
        <w:tabs>
          <w:tab w:val="left" w:pos="851"/>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Ocorrendo divergência entre os preços unitários e o preço global, prevalecerão os primeiros; no caso de divergência entre os valores numéricos e os valores expressos por extenso, prevalecerão estes últimos.</w:t>
      </w:r>
    </w:p>
    <w:p w14:paraId="2617A88B" w14:textId="77777777" w:rsidR="00CC459E" w:rsidRPr="002209FA" w:rsidRDefault="00CC459E" w:rsidP="002209FA">
      <w:pPr>
        <w:numPr>
          <w:ilvl w:val="1"/>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sz w:val="20"/>
          <w:szCs w:val="20"/>
        </w:rPr>
        <w:t xml:space="preserve"> </w:t>
      </w:r>
      <w:r w:rsidRPr="002209FA">
        <w:rPr>
          <w:rFonts w:ascii="Arial" w:eastAsia="Arial" w:hAnsi="Arial" w:cs="Arial"/>
          <w:color w:val="000000"/>
          <w:sz w:val="20"/>
          <w:szCs w:val="20"/>
        </w:rPr>
        <w:t>A oferta deverá ser firme e precisa, limitada, rigorosamente, ao objeto deste Edital, sem conter alternativas de preço ou de qualquer outra condição que induza o julgamento a mais de um resultado, sob pena de desclassificação.</w:t>
      </w:r>
    </w:p>
    <w:p w14:paraId="74A9B68F" w14:textId="77777777" w:rsidR="00CC459E" w:rsidRPr="002209FA" w:rsidRDefault="00CC459E" w:rsidP="002209FA">
      <w:pPr>
        <w:numPr>
          <w:ilvl w:val="1"/>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 proposta deverá obedecer aos termos deste Edital e seus Anexos, não sendo considerada aquela que não corresponda às especificações ali contidas ou que estabeleça vínculo à proposta de outro licitante.</w:t>
      </w:r>
    </w:p>
    <w:p w14:paraId="2DCD7287" w14:textId="77777777" w:rsidR="00CC459E" w:rsidRPr="002209FA" w:rsidRDefault="00CC459E" w:rsidP="002209FA">
      <w:pPr>
        <w:numPr>
          <w:ilvl w:val="1"/>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As propostas que contenham a descrição do objeto, o valor e os documentos complementares estarão disponíveis na internet, após a homologação.</w:t>
      </w:r>
    </w:p>
    <w:p w14:paraId="3DAF7225" w14:textId="77777777" w:rsidR="00CC459E" w:rsidRPr="002209FA" w:rsidRDefault="00CC459E" w:rsidP="002209FA">
      <w:pPr>
        <w:spacing w:line="276" w:lineRule="auto"/>
        <w:jc w:val="both"/>
        <w:rPr>
          <w:rFonts w:ascii="Arial" w:eastAsia="Arial" w:hAnsi="Arial" w:cs="Arial"/>
          <w:color w:val="000000"/>
          <w:sz w:val="20"/>
          <w:szCs w:val="20"/>
        </w:rPr>
      </w:pPr>
    </w:p>
    <w:p w14:paraId="0EBACBC3" w14:textId="77777777" w:rsidR="00CC459E" w:rsidRPr="002209FA" w:rsidRDefault="00CC459E" w:rsidP="002209FA">
      <w:pPr>
        <w:keepNext/>
        <w:keepLines/>
        <w:numPr>
          <w:ilvl w:val="0"/>
          <w:numId w:val="14"/>
        </w:numPr>
        <w:tabs>
          <w:tab w:val="left" w:pos="567"/>
        </w:tabs>
        <w:spacing w:line="276" w:lineRule="auto"/>
        <w:ind w:left="0" w:firstLine="0"/>
        <w:jc w:val="both"/>
        <w:rPr>
          <w:rFonts w:ascii="Arial" w:eastAsia="Arial" w:hAnsi="Arial" w:cs="Arial"/>
          <w:b/>
          <w:color w:val="000000"/>
          <w:sz w:val="20"/>
          <w:szCs w:val="20"/>
        </w:rPr>
      </w:pPr>
      <w:r w:rsidRPr="002209FA">
        <w:rPr>
          <w:rFonts w:ascii="Arial" w:eastAsia="Arial" w:hAnsi="Arial" w:cs="Arial"/>
          <w:b/>
          <w:color w:val="000000"/>
          <w:sz w:val="20"/>
          <w:szCs w:val="20"/>
        </w:rPr>
        <w:t>DOS RECURSOS</w:t>
      </w:r>
    </w:p>
    <w:p w14:paraId="2F27B4E8" w14:textId="77777777" w:rsidR="00CC459E" w:rsidRPr="002209FA" w:rsidRDefault="00CC459E" w:rsidP="002209FA">
      <w:pPr>
        <w:numPr>
          <w:ilvl w:val="1"/>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O Pregoeiro declarará o vencedor e, depois de decorrida a fase de regularização fiscal e trabalhista de microempresa ou empresa de pequeno porte, se for o caso, concederá o prazo de no mínimo 30 (trinta 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2154038C" w14:textId="77777777" w:rsidR="00CC459E" w:rsidRPr="002209FA" w:rsidRDefault="00CC459E" w:rsidP="002209FA">
      <w:pPr>
        <w:numPr>
          <w:ilvl w:val="1"/>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Havendo quem se manifeste, caberá ao Pregoeiro verificar a tempestividade, para decidir se admite ou não o recurso, fundamentadamente.</w:t>
      </w:r>
    </w:p>
    <w:p w14:paraId="2F18CE7A" w14:textId="77777777" w:rsidR="00CC459E" w:rsidRPr="002209FA" w:rsidRDefault="00CC459E" w:rsidP="002209FA">
      <w:pPr>
        <w:numPr>
          <w:ilvl w:val="2"/>
          <w:numId w:val="14"/>
        </w:numPr>
        <w:tabs>
          <w:tab w:val="left" w:pos="851"/>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Nesse momento o Pregoeiro não adentrará no mérito recursal, mas apenas verificará as condições de admissibilidade do recurso.</w:t>
      </w:r>
    </w:p>
    <w:p w14:paraId="65B5F622" w14:textId="77777777" w:rsidR="00CC459E" w:rsidRPr="002209FA" w:rsidRDefault="00CC459E" w:rsidP="002209FA">
      <w:pPr>
        <w:numPr>
          <w:ilvl w:val="1"/>
          <w:numId w:val="14"/>
        </w:numPr>
        <w:tabs>
          <w:tab w:val="left" w:pos="851"/>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10B07210" w14:textId="77777777" w:rsidR="00CC459E" w:rsidRPr="002209FA" w:rsidRDefault="00CC459E" w:rsidP="002209FA">
      <w:pPr>
        <w:numPr>
          <w:ilvl w:val="1"/>
          <w:numId w:val="14"/>
        </w:numPr>
        <w:tabs>
          <w:tab w:val="left" w:pos="851"/>
        </w:tabs>
        <w:spacing w:line="276" w:lineRule="auto"/>
        <w:ind w:left="0" w:firstLine="0"/>
        <w:jc w:val="both"/>
        <w:rPr>
          <w:rFonts w:ascii="Arial" w:eastAsia="Arial" w:hAnsi="Arial" w:cs="Arial"/>
          <w:color w:val="000000"/>
          <w:sz w:val="20"/>
          <w:szCs w:val="20"/>
        </w:rPr>
      </w:pPr>
      <w:r w:rsidRPr="002209FA">
        <w:rPr>
          <w:rFonts w:ascii="Arial" w:eastAsia="Arial" w:hAnsi="Arial" w:cs="Arial"/>
          <w:sz w:val="20"/>
          <w:szCs w:val="20"/>
        </w:rPr>
        <w:t>Quando o recurso apresentado impugnar o julgamento das propostas ou o ato de habilitação ou inabilitação do licitante:</w:t>
      </w:r>
    </w:p>
    <w:p w14:paraId="5C147F04" w14:textId="77777777" w:rsidR="00CC459E" w:rsidRPr="002209FA" w:rsidRDefault="00CC459E" w:rsidP="002209FA">
      <w:pPr>
        <w:numPr>
          <w:ilvl w:val="2"/>
          <w:numId w:val="14"/>
        </w:numPr>
        <w:tabs>
          <w:tab w:val="left" w:pos="851"/>
        </w:tabs>
        <w:spacing w:line="276" w:lineRule="auto"/>
        <w:ind w:left="0" w:firstLine="0"/>
        <w:jc w:val="both"/>
        <w:rPr>
          <w:rFonts w:ascii="Arial" w:eastAsia="Arial" w:hAnsi="Arial" w:cs="Arial"/>
          <w:color w:val="000000"/>
          <w:sz w:val="20"/>
          <w:szCs w:val="20"/>
        </w:rPr>
      </w:pPr>
      <w:bookmarkStart w:id="21" w:name="_1y810tw"/>
      <w:bookmarkEnd w:id="21"/>
      <w:r w:rsidRPr="002209FA">
        <w:rPr>
          <w:rFonts w:ascii="Arial" w:eastAsia="Arial" w:hAnsi="Arial" w:cs="Arial"/>
          <w:color w:val="000000"/>
          <w:sz w:val="20"/>
          <w:szCs w:val="20"/>
        </w:rPr>
        <w:t>a intenção de recorrer deverá ser manifestada imediatamente, sob pena de preclusão;</w:t>
      </w:r>
    </w:p>
    <w:p w14:paraId="1959A6EE" w14:textId="77777777" w:rsidR="00CC459E" w:rsidRPr="002209FA" w:rsidRDefault="00CC459E" w:rsidP="002209FA">
      <w:pPr>
        <w:numPr>
          <w:ilvl w:val="2"/>
          <w:numId w:val="14"/>
        </w:numPr>
        <w:tabs>
          <w:tab w:val="left" w:pos="851"/>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o prazo para apresentação das razões recursais será iniciado na data de intimação ou de lavratura da ata de habilitação ou inabilitação;</w:t>
      </w:r>
    </w:p>
    <w:p w14:paraId="1F65B036" w14:textId="77777777" w:rsidR="00CC459E" w:rsidRPr="002209FA" w:rsidRDefault="00CC459E" w:rsidP="002209FA">
      <w:pPr>
        <w:numPr>
          <w:ilvl w:val="2"/>
          <w:numId w:val="14"/>
        </w:numPr>
        <w:tabs>
          <w:tab w:val="left" w:pos="851"/>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na hipótese de adoção da inversão de fases prevista no </w:t>
      </w:r>
      <w:hyperlink r:id="rId28" w:anchor="art17%C2%A71" w:history="1">
        <w:r w:rsidRPr="002209FA">
          <w:rPr>
            <w:rStyle w:val="Hyperlink"/>
            <w:rFonts w:ascii="Arial" w:eastAsia="Arial" w:hAnsi="Arial" w:cs="Arial"/>
            <w:color w:val="000000"/>
            <w:sz w:val="20"/>
            <w:szCs w:val="20"/>
          </w:rPr>
          <w:t>§ 1º do art. 17 da Lei nº 14.133, de 2021</w:t>
        </w:r>
      </w:hyperlink>
      <w:r w:rsidRPr="002209FA">
        <w:rPr>
          <w:rFonts w:ascii="Arial" w:eastAsia="Arial" w:hAnsi="Arial" w:cs="Arial"/>
          <w:color w:val="000000"/>
          <w:sz w:val="20"/>
          <w:szCs w:val="20"/>
        </w:rPr>
        <w:t>, o prazo para apresentação das razões recursais será iniciado na data de intimação da ata de julgamento.</w:t>
      </w:r>
    </w:p>
    <w:p w14:paraId="1B25C07E" w14:textId="77777777" w:rsidR="00CC459E" w:rsidRPr="002209FA" w:rsidRDefault="00CC459E" w:rsidP="002209FA">
      <w:pPr>
        <w:numPr>
          <w:ilvl w:val="1"/>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Os recursos deverão ser encaminhados em campo próprio do sistema.</w:t>
      </w:r>
    </w:p>
    <w:p w14:paraId="12565015" w14:textId="77777777" w:rsidR="00CC459E" w:rsidRPr="002209FA" w:rsidRDefault="00CC459E" w:rsidP="002209FA">
      <w:pPr>
        <w:numPr>
          <w:ilvl w:val="1"/>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44AF2D9" w14:textId="77777777" w:rsidR="00CC459E" w:rsidRPr="002209FA" w:rsidRDefault="00CC459E" w:rsidP="002209FA">
      <w:pPr>
        <w:numPr>
          <w:ilvl w:val="1"/>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Os recursos interpostos fora do prazo não serão conhecidos. </w:t>
      </w:r>
    </w:p>
    <w:p w14:paraId="1A5331AC" w14:textId="77777777" w:rsidR="00CC459E" w:rsidRPr="002209FA" w:rsidRDefault="00CC459E" w:rsidP="002209FA">
      <w:pPr>
        <w:numPr>
          <w:ilvl w:val="1"/>
          <w:numId w:val="14"/>
        </w:numPr>
        <w:spacing w:line="276" w:lineRule="auto"/>
        <w:ind w:left="0" w:firstLine="0"/>
        <w:jc w:val="both"/>
        <w:rPr>
          <w:rFonts w:ascii="Arial" w:eastAsia="Arial" w:hAnsi="Arial" w:cs="Arial"/>
          <w:color w:val="000000"/>
          <w:sz w:val="20"/>
          <w:szCs w:val="20"/>
        </w:rPr>
      </w:pPr>
      <w:bookmarkStart w:id="22" w:name="_4i7ojhp"/>
      <w:bookmarkEnd w:id="22"/>
      <w:r w:rsidRPr="002209FA">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4A547DD" w14:textId="77777777" w:rsidR="00CC459E" w:rsidRPr="002209FA" w:rsidRDefault="00CC459E" w:rsidP="002209FA">
      <w:pPr>
        <w:numPr>
          <w:ilvl w:val="1"/>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14:paraId="53C29B7C" w14:textId="77777777" w:rsidR="00CC459E" w:rsidRPr="002209FA" w:rsidRDefault="00CC459E" w:rsidP="002209FA">
      <w:pPr>
        <w:numPr>
          <w:ilvl w:val="1"/>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O acolhimento do recurso implicará invalidação apenas de ato insuscetível de aproveitamento. </w:t>
      </w:r>
    </w:p>
    <w:p w14:paraId="6BD3D8B5" w14:textId="77777777" w:rsidR="00CC459E" w:rsidRPr="002209FA" w:rsidRDefault="00CC459E" w:rsidP="002209FA">
      <w:pPr>
        <w:numPr>
          <w:ilvl w:val="1"/>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Os autos do processo permanecerão com vista franqueada aos interessados, no endereço constante neste Edital.</w:t>
      </w:r>
    </w:p>
    <w:p w14:paraId="392D90D7" w14:textId="77777777" w:rsidR="00CC459E" w:rsidRPr="002209FA" w:rsidRDefault="00CC459E" w:rsidP="002209FA">
      <w:pPr>
        <w:spacing w:line="276" w:lineRule="auto"/>
        <w:jc w:val="both"/>
        <w:rPr>
          <w:rFonts w:ascii="Arial" w:eastAsia="Arial" w:hAnsi="Arial" w:cs="Arial"/>
          <w:color w:val="000000"/>
          <w:sz w:val="20"/>
          <w:szCs w:val="20"/>
        </w:rPr>
      </w:pPr>
    </w:p>
    <w:p w14:paraId="241A4FF7" w14:textId="77777777" w:rsidR="00CC459E" w:rsidRPr="002209FA" w:rsidRDefault="00CC459E" w:rsidP="002209FA">
      <w:pPr>
        <w:keepNext/>
        <w:keepLines/>
        <w:numPr>
          <w:ilvl w:val="0"/>
          <w:numId w:val="14"/>
        </w:numPr>
        <w:tabs>
          <w:tab w:val="left" w:pos="567"/>
        </w:tabs>
        <w:spacing w:line="276" w:lineRule="auto"/>
        <w:ind w:left="0" w:firstLine="0"/>
        <w:jc w:val="both"/>
        <w:rPr>
          <w:rFonts w:ascii="Arial" w:eastAsia="Arial" w:hAnsi="Arial" w:cs="Arial"/>
          <w:b/>
          <w:color w:val="000000"/>
          <w:sz w:val="20"/>
          <w:szCs w:val="20"/>
        </w:rPr>
      </w:pPr>
      <w:r w:rsidRPr="002209FA">
        <w:rPr>
          <w:rFonts w:ascii="Arial" w:eastAsia="Arial" w:hAnsi="Arial" w:cs="Arial"/>
          <w:b/>
          <w:color w:val="000000"/>
          <w:sz w:val="20"/>
          <w:szCs w:val="20"/>
        </w:rPr>
        <w:t>DA REABERTURA DA SESSÃO PÚBLICA</w:t>
      </w:r>
    </w:p>
    <w:p w14:paraId="207A71A0" w14:textId="77777777" w:rsidR="00CC459E" w:rsidRPr="002209FA" w:rsidRDefault="00CC459E" w:rsidP="002209FA">
      <w:pPr>
        <w:numPr>
          <w:ilvl w:val="1"/>
          <w:numId w:val="14"/>
        </w:numPr>
        <w:tabs>
          <w:tab w:val="left" w:pos="567"/>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 sessão pública poderá ser reaberta:</w:t>
      </w:r>
    </w:p>
    <w:p w14:paraId="1465D820" w14:textId="77777777" w:rsidR="00CC459E" w:rsidRPr="002209FA" w:rsidRDefault="00CC459E" w:rsidP="002209FA">
      <w:pPr>
        <w:numPr>
          <w:ilvl w:val="2"/>
          <w:numId w:val="14"/>
        </w:numPr>
        <w:tabs>
          <w:tab w:val="left" w:pos="567"/>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lastRenderedPageBreak/>
        <w:t>Nas hipóteses de provimento de recurso que leve à anulação de atos anteriores à realização da sessão pública precedente ou em que seja anulada a própria sessão pública, situação em que serão repetidos os atos anulados e os que dele dependam.</w:t>
      </w:r>
    </w:p>
    <w:p w14:paraId="222104AA" w14:textId="77777777" w:rsidR="00CC459E" w:rsidRPr="002209FA" w:rsidRDefault="00CC459E" w:rsidP="002209FA">
      <w:pPr>
        <w:numPr>
          <w:ilvl w:val="2"/>
          <w:numId w:val="14"/>
        </w:numPr>
        <w:tabs>
          <w:tab w:val="left" w:pos="567"/>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67BCBAB5" w14:textId="77777777" w:rsidR="00CC459E" w:rsidRPr="002209FA" w:rsidRDefault="00CC459E" w:rsidP="002209FA">
      <w:pPr>
        <w:numPr>
          <w:ilvl w:val="1"/>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Todos os licitantes remanescentes deverão ser convocados para acompanhar a sessão reaberta.</w:t>
      </w:r>
    </w:p>
    <w:p w14:paraId="4E53A07F" w14:textId="77777777" w:rsidR="00CC459E" w:rsidRPr="002209FA" w:rsidRDefault="00CC459E" w:rsidP="002209FA">
      <w:pPr>
        <w:numPr>
          <w:ilvl w:val="2"/>
          <w:numId w:val="14"/>
        </w:numPr>
        <w:tabs>
          <w:tab w:val="left" w:pos="567"/>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 convocação se dará por meio do sistema eletrônico (“chat”) ou e-mail de acordo com a fase do procedimento licitatório.</w:t>
      </w:r>
    </w:p>
    <w:p w14:paraId="794113CE" w14:textId="77777777" w:rsidR="00CC459E" w:rsidRPr="002209FA" w:rsidRDefault="00CC459E" w:rsidP="002209FA">
      <w:pPr>
        <w:numPr>
          <w:ilvl w:val="2"/>
          <w:numId w:val="14"/>
        </w:numPr>
        <w:tabs>
          <w:tab w:val="left" w:pos="567"/>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 convocação feita por e-mail dar-se-á de acordo com os dados contidos na plataforma da BLL, sendo responsabilidade do licitante manter seus dados cadastrais atualizados.</w:t>
      </w:r>
    </w:p>
    <w:p w14:paraId="50A1C6B6" w14:textId="77777777" w:rsidR="00CC459E" w:rsidRPr="002209FA" w:rsidRDefault="00CC459E" w:rsidP="002209FA">
      <w:pPr>
        <w:tabs>
          <w:tab w:val="left" w:pos="567"/>
        </w:tabs>
        <w:spacing w:line="276" w:lineRule="auto"/>
        <w:jc w:val="both"/>
        <w:rPr>
          <w:rFonts w:ascii="Arial" w:eastAsia="Arial" w:hAnsi="Arial" w:cs="Arial"/>
          <w:color w:val="000000"/>
          <w:sz w:val="20"/>
          <w:szCs w:val="20"/>
        </w:rPr>
      </w:pPr>
    </w:p>
    <w:p w14:paraId="69511E23" w14:textId="77777777" w:rsidR="00CC459E" w:rsidRPr="002209FA" w:rsidRDefault="00CC459E" w:rsidP="002209FA">
      <w:pPr>
        <w:keepNext/>
        <w:keepLines/>
        <w:numPr>
          <w:ilvl w:val="0"/>
          <w:numId w:val="14"/>
        </w:numPr>
        <w:tabs>
          <w:tab w:val="left" w:pos="567"/>
        </w:tabs>
        <w:spacing w:line="276" w:lineRule="auto"/>
        <w:ind w:left="0" w:firstLine="0"/>
        <w:jc w:val="both"/>
        <w:rPr>
          <w:rFonts w:ascii="Arial" w:eastAsia="Arial" w:hAnsi="Arial" w:cs="Arial"/>
          <w:b/>
          <w:color w:val="000000"/>
          <w:sz w:val="20"/>
          <w:szCs w:val="20"/>
        </w:rPr>
      </w:pPr>
      <w:r w:rsidRPr="002209FA">
        <w:rPr>
          <w:rFonts w:ascii="Arial" w:eastAsia="Arial" w:hAnsi="Arial" w:cs="Arial"/>
          <w:b/>
          <w:color w:val="000000"/>
          <w:sz w:val="20"/>
          <w:szCs w:val="20"/>
        </w:rPr>
        <w:t>DA ADJUDICAÇÃO E HOMOLOGAÇÃO</w:t>
      </w:r>
    </w:p>
    <w:p w14:paraId="67FE25BD" w14:textId="77777777" w:rsidR="00CC459E" w:rsidRPr="002209FA" w:rsidRDefault="00CC459E" w:rsidP="002209FA">
      <w:pPr>
        <w:numPr>
          <w:ilvl w:val="1"/>
          <w:numId w:val="14"/>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Encerradas as fases de julgamento e habilitação, e exauridos os recursos administrativos, o processo licitatório será encaminhado à autoridade superior, que adjudicará o objeto licitado. </w:t>
      </w:r>
    </w:p>
    <w:p w14:paraId="1BFABB9F" w14:textId="77777777" w:rsidR="00CC459E" w:rsidRPr="002209FA" w:rsidRDefault="00CC459E" w:rsidP="002209FA">
      <w:pPr>
        <w:spacing w:line="276" w:lineRule="auto"/>
        <w:jc w:val="both"/>
        <w:rPr>
          <w:rFonts w:ascii="Arial" w:eastAsia="Arial" w:hAnsi="Arial" w:cs="Arial"/>
          <w:color w:val="000000"/>
          <w:sz w:val="20"/>
          <w:szCs w:val="20"/>
        </w:rPr>
      </w:pPr>
    </w:p>
    <w:p w14:paraId="7CFC952E" w14:textId="77777777" w:rsidR="00CC459E" w:rsidRPr="002209FA" w:rsidRDefault="00CC459E" w:rsidP="002209FA">
      <w:pPr>
        <w:keepNext/>
        <w:keepLines/>
        <w:numPr>
          <w:ilvl w:val="0"/>
          <w:numId w:val="14"/>
        </w:numPr>
        <w:tabs>
          <w:tab w:val="left" w:pos="567"/>
        </w:tabs>
        <w:spacing w:line="276" w:lineRule="auto"/>
        <w:ind w:left="0" w:firstLine="0"/>
        <w:jc w:val="both"/>
        <w:rPr>
          <w:rFonts w:ascii="Arial" w:eastAsia="Arial" w:hAnsi="Arial" w:cs="Arial"/>
          <w:b/>
          <w:color w:val="000000"/>
          <w:sz w:val="20"/>
          <w:szCs w:val="20"/>
        </w:rPr>
      </w:pPr>
      <w:r w:rsidRPr="002209FA">
        <w:rPr>
          <w:rFonts w:ascii="Arial" w:eastAsia="Arial" w:hAnsi="Arial" w:cs="Arial"/>
          <w:b/>
          <w:color w:val="000000"/>
          <w:sz w:val="20"/>
          <w:szCs w:val="20"/>
        </w:rPr>
        <w:t>DA GARANTIA DE EXECUÇÃO</w:t>
      </w:r>
    </w:p>
    <w:p w14:paraId="00F3FE6D" w14:textId="77777777" w:rsidR="00CC459E" w:rsidRPr="002209FA" w:rsidRDefault="00CC459E" w:rsidP="002209FA">
      <w:pPr>
        <w:numPr>
          <w:ilvl w:val="1"/>
          <w:numId w:val="14"/>
        </w:numPr>
        <w:spacing w:line="276" w:lineRule="auto"/>
        <w:ind w:left="0" w:firstLine="0"/>
        <w:jc w:val="both"/>
        <w:rPr>
          <w:rFonts w:ascii="Arial" w:eastAsia="Arial" w:hAnsi="Arial" w:cs="Arial"/>
          <w:sz w:val="20"/>
          <w:szCs w:val="20"/>
        </w:rPr>
      </w:pPr>
      <w:r w:rsidRPr="002209FA">
        <w:rPr>
          <w:rFonts w:ascii="Arial" w:eastAsia="Arial" w:hAnsi="Arial" w:cs="Arial"/>
          <w:sz w:val="20"/>
          <w:szCs w:val="20"/>
        </w:rPr>
        <w:t>Não haverá exigência de garantia de execução para a presente contratação.</w:t>
      </w:r>
    </w:p>
    <w:p w14:paraId="2B7440B0" w14:textId="77777777" w:rsidR="00CC459E" w:rsidRPr="002209FA" w:rsidRDefault="00CC459E" w:rsidP="002209FA">
      <w:pPr>
        <w:spacing w:line="276" w:lineRule="auto"/>
        <w:jc w:val="both"/>
        <w:rPr>
          <w:rFonts w:ascii="Arial" w:eastAsia="Arial" w:hAnsi="Arial" w:cs="Arial"/>
          <w:sz w:val="20"/>
          <w:szCs w:val="20"/>
        </w:rPr>
      </w:pPr>
    </w:p>
    <w:p w14:paraId="25E27668" w14:textId="77777777" w:rsidR="00CC459E" w:rsidRPr="002209FA" w:rsidRDefault="00CC459E" w:rsidP="002209FA">
      <w:pPr>
        <w:keepNext/>
        <w:keepLines/>
        <w:tabs>
          <w:tab w:val="left" w:pos="567"/>
        </w:tabs>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15. DA ATA DE REGISTRO DE PREÇOS</w:t>
      </w:r>
    </w:p>
    <w:p w14:paraId="7BE54A48"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265FB431"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Alternativamente à convocação para comparecer perante o órgão ou entidade para a assinatura da Ata de Registro de Preços, a Administração poderá encaminhá-la para assinatura, mediante correspondência postal com aviso de recebimento (AR), disponibilização de acesso </w:t>
      </w:r>
      <w:proofErr w:type="spellStart"/>
      <w:r w:rsidRPr="002209FA">
        <w:rPr>
          <w:rFonts w:ascii="Arial" w:eastAsia="Arial" w:hAnsi="Arial" w:cs="Arial"/>
          <w:color w:val="000000"/>
          <w:sz w:val="20"/>
          <w:szCs w:val="20"/>
        </w:rPr>
        <w:t>a</w:t>
      </w:r>
      <w:proofErr w:type="spellEnd"/>
      <w:r w:rsidRPr="002209FA">
        <w:rPr>
          <w:rFonts w:ascii="Arial" w:eastAsia="Arial" w:hAnsi="Arial" w:cs="Arial"/>
          <w:color w:val="000000"/>
          <w:sz w:val="20"/>
          <w:szCs w:val="20"/>
        </w:rPr>
        <w:t xml:space="preserve"> sistema de processo eletrônico para esse fim ou por meio eletrônico, para que seja assinada e devolvida no prazo de 05 (cinco) dias, a contar da data de seu recebimento.</w:t>
      </w:r>
    </w:p>
    <w:p w14:paraId="4090799E"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0196769F"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Serão formalizadas tantas Atas de Registro de Preços quanto necessárias para o registro de todos os itens constantes no Termo de Referência, com a indicação do licitante vencedor, a descrição do(s) item(</w:t>
      </w:r>
      <w:proofErr w:type="spellStart"/>
      <w:r w:rsidRPr="002209FA">
        <w:rPr>
          <w:rFonts w:ascii="Arial" w:eastAsia="Arial" w:hAnsi="Arial" w:cs="Arial"/>
          <w:color w:val="000000"/>
          <w:sz w:val="20"/>
          <w:szCs w:val="20"/>
        </w:rPr>
        <w:t>ns</w:t>
      </w:r>
      <w:proofErr w:type="spellEnd"/>
      <w:r w:rsidRPr="002209FA">
        <w:rPr>
          <w:rFonts w:ascii="Arial" w:eastAsia="Arial" w:hAnsi="Arial" w:cs="Arial"/>
          <w:color w:val="000000"/>
          <w:sz w:val="20"/>
          <w:szCs w:val="20"/>
        </w:rPr>
        <w:t>), as respectivas quantidades, preços registrados e demais condições.</w:t>
      </w:r>
    </w:p>
    <w:p w14:paraId="04516B89"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Será incluído na ata, sob a forma de anexo, o registro dos licitantes que aceitarem cotar os bens ou serviços com preços iguais aos do licitante vencedor na sequência da classificação do certame;</w:t>
      </w:r>
    </w:p>
    <w:p w14:paraId="42971BF8" w14:textId="77777777" w:rsidR="00CC459E" w:rsidRPr="002209FA" w:rsidRDefault="00CC459E" w:rsidP="002209FA">
      <w:pPr>
        <w:spacing w:line="276" w:lineRule="auto"/>
        <w:jc w:val="both"/>
        <w:rPr>
          <w:rFonts w:ascii="Arial" w:eastAsia="Arial" w:hAnsi="Arial" w:cs="Arial"/>
          <w:color w:val="000000"/>
          <w:sz w:val="20"/>
          <w:szCs w:val="20"/>
        </w:rPr>
      </w:pPr>
    </w:p>
    <w:p w14:paraId="3A18DD15" w14:textId="77777777" w:rsidR="00CC459E" w:rsidRPr="002209FA" w:rsidRDefault="00CC459E" w:rsidP="002209FA">
      <w:pPr>
        <w:keepNext/>
        <w:keepLines/>
        <w:numPr>
          <w:ilvl w:val="0"/>
          <w:numId w:val="16"/>
        </w:numPr>
        <w:tabs>
          <w:tab w:val="left" w:pos="567"/>
        </w:tabs>
        <w:spacing w:line="276" w:lineRule="auto"/>
        <w:ind w:left="0" w:firstLine="0"/>
        <w:jc w:val="both"/>
        <w:rPr>
          <w:rFonts w:ascii="Arial" w:eastAsia="Arial" w:hAnsi="Arial" w:cs="Arial"/>
          <w:b/>
          <w:color w:val="000000"/>
          <w:sz w:val="20"/>
          <w:szCs w:val="20"/>
        </w:rPr>
      </w:pPr>
      <w:r w:rsidRPr="002209FA">
        <w:rPr>
          <w:rFonts w:ascii="Arial" w:eastAsia="Arial" w:hAnsi="Arial" w:cs="Arial"/>
          <w:b/>
          <w:color w:val="000000"/>
          <w:sz w:val="20"/>
          <w:szCs w:val="20"/>
        </w:rPr>
        <w:t>DO TERMO DE CONTRATO</w:t>
      </w:r>
    </w:p>
    <w:p w14:paraId="66E63D00"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Após a homologação da licitação, em sendo realizada a contratação, será firmado Termo de Contrato ou emitido instrumento equivalente.</w:t>
      </w:r>
    </w:p>
    <w:p w14:paraId="29BF290E"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596C1D3"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239676EC"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5E5D0935"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O Aceite da Nota de Empenho ou do instrumento equivalente, emitida à empresa adjudicada, implica no reconhecimento de que:</w:t>
      </w:r>
    </w:p>
    <w:p w14:paraId="32372F6A"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Referida Nota está substituindo o contrato, aplicando-se à relação de negócios ali estabelecida as disposições da Lei nº 14.133, de 2021;</w:t>
      </w:r>
    </w:p>
    <w:p w14:paraId="0A22C456"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lastRenderedPageBreak/>
        <w:t xml:space="preserve"> A contratada se vincula à sua proposta e às previsões contidas no edital e seus anexos;</w:t>
      </w:r>
    </w:p>
    <w:p w14:paraId="72D2CE03"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 A contratada reconhece que as hipóteses de extinção são aquelas previstas nos artigos 137 e 138 da Lei nº 14.133/21 e reconhece os direitos da Administração previstos no artigo 139 da mesma Lei.</w:t>
      </w:r>
    </w:p>
    <w:p w14:paraId="1C3640D4"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O prazo de vigência da contratação é de 12 (doze) meses, prorrogável conforme previsão no instrumento contratual e no termo de referência. </w:t>
      </w:r>
    </w:p>
    <w:p w14:paraId="6861C2AE" w14:textId="77777777" w:rsidR="00CC459E" w:rsidRPr="002209FA" w:rsidRDefault="00CC459E" w:rsidP="002209FA">
      <w:pPr>
        <w:pStyle w:val="PargrafodaLista"/>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097679DC"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212DAEF0"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709CE1A2" w14:textId="77777777" w:rsidR="00CC459E" w:rsidRPr="002209FA" w:rsidRDefault="00CC459E" w:rsidP="002209FA">
      <w:pPr>
        <w:spacing w:line="276" w:lineRule="auto"/>
        <w:jc w:val="both"/>
        <w:rPr>
          <w:rFonts w:ascii="Arial" w:eastAsia="Arial" w:hAnsi="Arial" w:cs="Arial"/>
          <w:color w:val="000000"/>
          <w:sz w:val="20"/>
          <w:szCs w:val="20"/>
        </w:rPr>
      </w:pPr>
    </w:p>
    <w:p w14:paraId="4D8909BF" w14:textId="77777777" w:rsidR="00CC459E" w:rsidRPr="002209FA" w:rsidRDefault="00CC459E" w:rsidP="002209FA">
      <w:pPr>
        <w:keepNext/>
        <w:keepLines/>
        <w:numPr>
          <w:ilvl w:val="0"/>
          <w:numId w:val="16"/>
        </w:numPr>
        <w:tabs>
          <w:tab w:val="left" w:pos="567"/>
        </w:tabs>
        <w:spacing w:line="276" w:lineRule="auto"/>
        <w:ind w:left="0" w:firstLine="0"/>
        <w:jc w:val="both"/>
        <w:rPr>
          <w:rFonts w:ascii="Arial" w:eastAsia="Arial" w:hAnsi="Arial" w:cs="Arial"/>
          <w:b/>
          <w:color w:val="000000"/>
          <w:sz w:val="20"/>
          <w:szCs w:val="20"/>
        </w:rPr>
      </w:pPr>
      <w:r w:rsidRPr="002209FA">
        <w:rPr>
          <w:rFonts w:ascii="Arial" w:eastAsia="Arial" w:hAnsi="Arial" w:cs="Arial"/>
          <w:b/>
          <w:color w:val="000000"/>
          <w:sz w:val="20"/>
          <w:szCs w:val="20"/>
        </w:rPr>
        <w:t>DO REAJUSTE</w:t>
      </w:r>
    </w:p>
    <w:p w14:paraId="1D47D502"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As regras acerca do reajuste do valor contratual são as estabelecidas no Termo de Contrato, acompanhadas em anexo a este Edital.</w:t>
      </w:r>
    </w:p>
    <w:p w14:paraId="67C3616D" w14:textId="77777777" w:rsidR="00CC459E" w:rsidRPr="002209FA" w:rsidRDefault="00CC459E" w:rsidP="002209FA">
      <w:pPr>
        <w:spacing w:line="276" w:lineRule="auto"/>
        <w:jc w:val="both"/>
        <w:rPr>
          <w:rFonts w:ascii="Arial" w:eastAsia="Arial" w:hAnsi="Arial" w:cs="Arial"/>
          <w:color w:val="000000"/>
          <w:sz w:val="20"/>
          <w:szCs w:val="20"/>
        </w:rPr>
      </w:pPr>
    </w:p>
    <w:p w14:paraId="4D7D792D" w14:textId="77777777" w:rsidR="00CC459E" w:rsidRPr="002209FA" w:rsidRDefault="00CC459E" w:rsidP="002209FA">
      <w:pPr>
        <w:keepNext/>
        <w:keepLines/>
        <w:numPr>
          <w:ilvl w:val="0"/>
          <w:numId w:val="16"/>
        </w:numPr>
        <w:tabs>
          <w:tab w:val="left" w:pos="567"/>
        </w:tabs>
        <w:spacing w:line="276" w:lineRule="auto"/>
        <w:ind w:left="0" w:firstLine="0"/>
        <w:jc w:val="both"/>
        <w:rPr>
          <w:rFonts w:ascii="Arial" w:eastAsia="Arial" w:hAnsi="Arial" w:cs="Arial"/>
          <w:b/>
          <w:color w:val="000000"/>
          <w:sz w:val="20"/>
          <w:szCs w:val="20"/>
        </w:rPr>
      </w:pPr>
      <w:r w:rsidRPr="002209FA">
        <w:rPr>
          <w:rFonts w:ascii="Arial" w:eastAsia="Arial" w:hAnsi="Arial" w:cs="Arial"/>
          <w:b/>
          <w:color w:val="000000"/>
          <w:sz w:val="20"/>
          <w:szCs w:val="20"/>
        </w:rPr>
        <w:t>DA ACEITAÇÃO DO OBJETO E DA FISCALIZAÇÃO</w:t>
      </w:r>
    </w:p>
    <w:p w14:paraId="619E805F" w14:textId="61B42DDE"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Os critérios de aceitação do objeto e de fiscalização estão previstos no Termo de Referência e no Termo de Contrato, anexos deste edital.</w:t>
      </w:r>
    </w:p>
    <w:p w14:paraId="58507F21" w14:textId="77777777" w:rsidR="00FB5E85" w:rsidRPr="002209FA" w:rsidRDefault="00FB5E85" w:rsidP="002209FA">
      <w:pPr>
        <w:spacing w:line="276" w:lineRule="auto"/>
        <w:jc w:val="both"/>
        <w:rPr>
          <w:rFonts w:ascii="Arial" w:eastAsia="Arial" w:hAnsi="Arial" w:cs="Arial"/>
          <w:color w:val="000000"/>
          <w:sz w:val="20"/>
          <w:szCs w:val="20"/>
        </w:rPr>
      </w:pPr>
    </w:p>
    <w:p w14:paraId="18AFB23A" w14:textId="77777777" w:rsidR="00CC459E" w:rsidRPr="002209FA" w:rsidRDefault="00CC459E" w:rsidP="002209FA">
      <w:pPr>
        <w:keepNext/>
        <w:keepLines/>
        <w:numPr>
          <w:ilvl w:val="0"/>
          <w:numId w:val="16"/>
        </w:numPr>
        <w:tabs>
          <w:tab w:val="left" w:pos="567"/>
        </w:tabs>
        <w:spacing w:line="276" w:lineRule="auto"/>
        <w:ind w:left="0" w:firstLine="0"/>
        <w:jc w:val="both"/>
        <w:rPr>
          <w:rFonts w:ascii="Arial" w:eastAsia="Arial" w:hAnsi="Arial" w:cs="Arial"/>
          <w:b/>
          <w:color w:val="000000"/>
          <w:sz w:val="20"/>
          <w:szCs w:val="20"/>
        </w:rPr>
      </w:pPr>
      <w:r w:rsidRPr="002209FA">
        <w:rPr>
          <w:rFonts w:ascii="Arial" w:eastAsia="Arial" w:hAnsi="Arial" w:cs="Arial"/>
          <w:b/>
          <w:color w:val="000000"/>
          <w:sz w:val="20"/>
          <w:szCs w:val="20"/>
        </w:rPr>
        <w:t>DAS OBRIGAÇÕES DA CONTRATANTE E DA CONTRATADA</w:t>
      </w:r>
    </w:p>
    <w:p w14:paraId="27551C42" w14:textId="7D893285"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As obrigações da Contratante e da Contratada são as estabelecidas no Termo de Referência e no Termo de Contrato, anexos deste edital.</w:t>
      </w:r>
    </w:p>
    <w:p w14:paraId="136417D9" w14:textId="77777777" w:rsidR="00B54C82" w:rsidRPr="002209FA" w:rsidRDefault="00B54C82" w:rsidP="002209FA">
      <w:pPr>
        <w:spacing w:line="276" w:lineRule="auto"/>
        <w:jc w:val="both"/>
        <w:rPr>
          <w:rFonts w:ascii="Arial" w:eastAsia="Arial" w:hAnsi="Arial" w:cs="Arial"/>
          <w:color w:val="000000"/>
          <w:sz w:val="20"/>
          <w:szCs w:val="20"/>
        </w:rPr>
      </w:pPr>
    </w:p>
    <w:p w14:paraId="6E2406C9" w14:textId="77777777" w:rsidR="00CC459E" w:rsidRPr="002209FA" w:rsidRDefault="00CC459E" w:rsidP="002209FA">
      <w:pPr>
        <w:keepNext/>
        <w:keepLines/>
        <w:numPr>
          <w:ilvl w:val="0"/>
          <w:numId w:val="16"/>
        </w:numPr>
        <w:tabs>
          <w:tab w:val="left" w:pos="567"/>
        </w:tabs>
        <w:spacing w:line="276" w:lineRule="auto"/>
        <w:ind w:left="0" w:firstLine="0"/>
        <w:jc w:val="both"/>
        <w:rPr>
          <w:rFonts w:ascii="Arial" w:eastAsia="Arial" w:hAnsi="Arial" w:cs="Arial"/>
          <w:b/>
          <w:color w:val="000000"/>
          <w:sz w:val="20"/>
          <w:szCs w:val="20"/>
        </w:rPr>
      </w:pPr>
      <w:r w:rsidRPr="002209FA">
        <w:rPr>
          <w:rFonts w:ascii="Arial" w:eastAsia="Arial" w:hAnsi="Arial" w:cs="Arial"/>
          <w:b/>
          <w:color w:val="000000"/>
          <w:sz w:val="20"/>
          <w:szCs w:val="20"/>
        </w:rPr>
        <w:t>DO PAGAMENTO</w:t>
      </w:r>
    </w:p>
    <w:p w14:paraId="77253970"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As regras acerca do pagamento são as estabelecidas no Termo de Referência e no Termo de Contrato, anexos deste edital.</w:t>
      </w:r>
    </w:p>
    <w:p w14:paraId="6A197798" w14:textId="77777777" w:rsidR="00CC459E" w:rsidRPr="002209FA" w:rsidRDefault="00CC459E" w:rsidP="002209FA">
      <w:pPr>
        <w:spacing w:line="276" w:lineRule="auto"/>
        <w:jc w:val="both"/>
        <w:rPr>
          <w:rFonts w:ascii="Arial" w:eastAsia="Arial" w:hAnsi="Arial" w:cs="Arial"/>
          <w:color w:val="000000"/>
          <w:sz w:val="20"/>
          <w:szCs w:val="20"/>
        </w:rPr>
      </w:pPr>
    </w:p>
    <w:p w14:paraId="6E0DF070" w14:textId="77777777" w:rsidR="00CC459E" w:rsidRPr="002209FA" w:rsidRDefault="00CC459E" w:rsidP="002209FA">
      <w:pPr>
        <w:keepNext/>
        <w:keepLines/>
        <w:numPr>
          <w:ilvl w:val="0"/>
          <w:numId w:val="16"/>
        </w:numPr>
        <w:tabs>
          <w:tab w:val="left" w:pos="567"/>
        </w:tabs>
        <w:spacing w:line="276" w:lineRule="auto"/>
        <w:ind w:left="0" w:firstLine="0"/>
        <w:jc w:val="both"/>
        <w:rPr>
          <w:rFonts w:ascii="Arial" w:eastAsia="Arial" w:hAnsi="Arial" w:cs="Arial"/>
          <w:b/>
          <w:color w:val="000000"/>
          <w:sz w:val="20"/>
          <w:szCs w:val="20"/>
        </w:rPr>
      </w:pPr>
      <w:r w:rsidRPr="002209FA">
        <w:rPr>
          <w:rFonts w:ascii="Arial" w:eastAsia="Arial" w:hAnsi="Arial" w:cs="Arial"/>
          <w:b/>
          <w:color w:val="000000"/>
          <w:sz w:val="20"/>
          <w:szCs w:val="20"/>
        </w:rPr>
        <w:t>DAS INFRAÇÕES ADMINISTRATIVAS E SANÇÕES.</w:t>
      </w:r>
    </w:p>
    <w:p w14:paraId="27CDD9F2"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bookmarkStart w:id="23" w:name="_2xcytpi"/>
      <w:bookmarkEnd w:id="23"/>
      <w:r w:rsidRPr="002209FA">
        <w:rPr>
          <w:rFonts w:ascii="Arial" w:eastAsia="Arial" w:hAnsi="Arial" w:cs="Arial"/>
          <w:color w:val="000000"/>
          <w:sz w:val="20"/>
          <w:szCs w:val="20"/>
        </w:rPr>
        <w:t xml:space="preserve">Comete infração administrativa, nos termos da Lei nº 14.133, de 2021, com dolo ou culpa o licitante/adjudicatário que: </w:t>
      </w:r>
    </w:p>
    <w:p w14:paraId="1F2EEA10"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dar causa à inexecução parcial do contrato;</w:t>
      </w:r>
    </w:p>
    <w:p w14:paraId="65D636C9"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dar causa à inexecução parcial do contrato que cause grave dano à Administração, ao funcionamento dos serviços públicos ou ao interesse coletivo;</w:t>
      </w:r>
    </w:p>
    <w:p w14:paraId="6600A817"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dar causa à inexecução total do contrato;</w:t>
      </w:r>
    </w:p>
    <w:p w14:paraId="423D69D9"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deixar de entregar a documentação exigida para o certame </w:t>
      </w:r>
      <w:r w:rsidRPr="002209FA">
        <w:rPr>
          <w:rFonts w:ascii="Arial" w:eastAsia="Arial" w:hAnsi="Arial" w:cs="Arial"/>
          <w:sz w:val="20"/>
          <w:szCs w:val="20"/>
        </w:rPr>
        <w:t>ou não entregar qualquer documento que tenha sido solicitado pelo/a pregoeiro/a durante o certame;</w:t>
      </w:r>
    </w:p>
    <w:p w14:paraId="49128E76"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bookmarkStart w:id="24" w:name="_1ci93xb"/>
      <w:bookmarkEnd w:id="24"/>
      <w:r w:rsidRPr="002209FA">
        <w:rPr>
          <w:rFonts w:ascii="Arial" w:eastAsia="Arial" w:hAnsi="Arial" w:cs="Arial"/>
          <w:color w:val="000000"/>
          <w:sz w:val="20"/>
          <w:szCs w:val="20"/>
        </w:rPr>
        <w:t>Salvo em decorrência de fato superveniente devidamente justificado, não mantiver a proposta em especial quando:</w:t>
      </w:r>
    </w:p>
    <w:p w14:paraId="67F01C88" w14:textId="77777777" w:rsidR="00CC459E" w:rsidRPr="002209FA" w:rsidRDefault="00CC459E" w:rsidP="002209FA">
      <w:pPr>
        <w:numPr>
          <w:ilvl w:val="3"/>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não enviar a proposta adequada ao último lance ofertado ou após a negociação; </w:t>
      </w:r>
    </w:p>
    <w:p w14:paraId="01837B2E" w14:textId="77777777" w:rsidR="00CC459E" w:rsidRPr="002209FA" w:rsidRDefault="00CC459E" w:rsidP="002209FA">
      <w:pPr>
        <w:numPr>
          <w:ilvl w:val="3"/>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recusar-se a enviar o detalhamento da proposta quando exigível; </w:t>
      </w:r>
    </w:p>
    <w:p w14:paraId="2C194B29" w14:textId="77777777" w:rsidR="00CC459E" w:rsidRPr="002209FA" w:rsidRDefault="00CC459E" w:rsidP="002209FA">
      <w:pPr>
        <w:numPr>
          <w:ilvl w:val="3"/>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pedir para ser desclassificado quando encerrada a etapa competitiva; ou </w:t>
      </w:r>
    </w:p>
    <w:p w14:paraId="61652741" w14:textId="77777777" w:rsidR="00CC459E" w:rsidRPr="002209FA" w:rsidRDefault="00CC459E" w:rsidP="002209FA">
      <w:pPr>
        <w:numPr>
          <w:ilvl w:val="3"/>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deixar de apresentar amostra;</w:t>
      </w:r>
    </w:p>
    <w:p w14:paraId="009FD946" w14:textId="77777777" w:rsidR="00CC459E" w:rsidRPr="002209FA" w:rsidRDefault="00CC459E" w:rsidP="002209FA">
      <w:pPr>
        <w:numPr>
          <w:ilvl w:val="3"/>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 apresentar proposta ou amostra em desacordo com as especificações do edital; </w:t>
      </w:r>
    </w:p>
    <w:p w14:paraId="0F5EF666"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491F61B9"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sz w:val="20"/>
          <w:szCs w:val="20"/>
        </w:rPr>
        <w:t>recusar-se, sem justificativa, a assinar o contrato ou a ata de registro de preço, ou a aceitar ou retirar o instrumento equivalente no prazo estabelecido pela Administração</w:t>
      </w:r>
    </w:p>
    <w:p w14:paraId="53F4E42A"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ensejar o retardamento da execução ou da entrega do objeto da licitação sem motivo justificado; </w:t>
      </w:r>
    </w:p>
    <w:p w14:paraId="74E1FB44"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lastRenderedPageBreak/>
        <w:t xml:space="preserve">apresentar declaração ou documentação falsa exigida para o certame ou prestar declaração falsa durante a licitação ou a execução do contrato; </w:t>
      </w:r>
    </w:p>
    <w:p w14:paraId="1C716202"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fraudar a licitação ou praticar ato fraudulento na execução do contrato;</w:t>
      </w:r>
    </w:p>
    <w:p w14:paraId="44C99568"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bookmarkStart w:id="25" w:name="_3whwml4"/>
      <w:bookmarkEnd w:id="25"/>
      <w:r w:rsidRPr="002209FA">
        <w:rPr>
          <w:rFonts w:ascii="Arial" w:eastAsia="Arial" w:hAnsi="Arial" w:cs="Arial"/>
          <w:color w:val="000000"/>
          <w:sz w:val="20"/>
          <w:szCs w:val="20"/>
        </w:rPr>
        <w:t>comportar-se de modo inidôneo ou cometer fraude de qualquer natureza, em especial quando:</w:t>
      </w:r>
    </w:p>
    <w:p w14:paraId="047596D8" w14:textId="77777777" w:rsidR="00CC459E" w:rsidRPr="002209FA" w:rsidRDefault="00CC459E" w:rsidP="002209FA">
      <w:pPr>
        <w:numPr>
          <w:ilvl w:val="3"/>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agir em conluio ou em desconformidade com a lei; </w:t>
      </w:r>
    </w:p>
    <w:p w14:paraId="2E288AB3" w14:textId="77777777" w:rsidR="00CC459E" w:rsidRPr="002209FA" w:rsidRDefault="00CC459E" w:rsidP="002209FA">
      <w:pPr>
        <w:numPr>
          <w:ilvl w:val="3"/>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induzir deliberadamente a erro no julgamento; </w:t>
      </w:r>
    </w:p>
    <w:p w14:paraId="645DD1A3" w14:textId="77777777" w:rsidR="00CC459E" w:rsidRPr="002209FA" w:rsidRDefault="00CC459E" w:rsidP="002209FA">
      <w:pPr>
        <w:numPr>
          <w:ilvl w:val="3"/>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apresentar amostra falsificada ou deteriorada; </w:t>
      </w:r>
    </w:p>
    <w:p w14:paraId="7E404788"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bookmarkStart w:id="26" w:name="_2bn6wsx"/>
      <w:bookmarkEnd w:id="26"/>
      <w:r w:rsidRPr="002209FA">
        <w:rPr>
          <w:rFonts w:ascii="Arial" w:eastAsia="Arial" w:hAnsi="Arial" w:cs="Arial"/>
          <w:color w:val="000000"/>
          <w:sz w:val="20"/>
          <w:szCs w:val="20"/>
        </w:rPr>
        <w:t>praticar atos ilícitos com vistas a frustrar os objetivos da licitação</w:t>
      </w:r>
    </w:p>
    <w:p w14:paraId="03052D23"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bookmarkStart w:id="27" w:name="_qsh70q"/>
      <w:bookmarkEnd w:id="27"/>
      <w:r w:rsidRPr="002209FA">
        <w:rPr>
          <w:rFonts w:ascii="Arial" w:eastAsia="Arial" w:hAnsi="Arial" w:cs="Arial"/>
          <w:color w:val="000000"/>
          <w:sz w:val="20"/>
          <w:szCs w:val="20"/>
        </w:rPr>
        <w:t xml:space="preserve">praticar ato lesivo previsto no </w:t>
      </w:r>
      <w:hyperlink r:id="rId29" w:anchor="art5" w:history="1">
        <w:r w:rsidRPr="002209FA">
          <w:rPr>
            <w:rStyle w:val="Hyperlink"/>
            <w:rFonts w:ascii="Arial" w:eastAsia="Arial" w:hAnsi="Arial" w:cs="Arial"/>
            <w:sz w:val="20"/>
            <w:szCs w:val="20"/>
          </w:rPr>
          <w:t>art. 5º da Lei n.º 12.846, de 2013</w:t>
        </w:r>
      </w:hyperlink>
      <w:r w:rsidRPr="002209FA">
        <w:rPr>
          <w:rFonts w:ascii="Arial" w:eastAsia="Arial" w:hAnsi="Arial" w:cs="Arial"/>
          <w:color w:val="000000"/>
          <w:sz w:val="20"/>
          <w:szCs w:val="20"/>
        </w:rPr>
        <w:t>.</w:t>
      </w:r>
    </w:p>
    <w:p w14:paraId="78A14D96" w14:textId="77777777" w:rsidR="00CC459E" w:rsidRPr="002209FA" w:rsidRDefault="00CC459E" w:rsidP="002209FA">
      <w:pPr>
        <w:numPr>
          <w:ilvl w:val="2"/>
          <w:numId w:val="16"/>
        </w:numPr>
        <w:tabs>
          <w:tab w:val="left" w:pos="851"/>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praticar atos ilícitos com vistas a frustrar os objetivos da licitação;</w:t>
      </w:r>
    </w:p>
    <w:p w14:paraId="5F2A6456" w14:textId="77777777" w:rsidR="00CC459E" w:rsidRPr="002209FA" w:rsidRDefault="00CC459E" w:rsidP="002209FA">
      <w:pPr>
        <w:numPr>
          <w:ilvl w:val="2"/>
          <w:numId w:val="16"/>
        </w:numPr>
        <w:tabs>
          <w:tab w:val="left" w:pos="851"/>
        </w:tabs>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praticar ato lesivo previsto no art. 5º da Lei nº 12.846, de 1º de agosto de 2013. </w:t>
      </w:r>
    </w:p>
    <w:p w14:paraId="785816EC"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66745A36"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Com fulcro na Lei 14.133, de 2021, a Administração poderá, garantida a prévia defesa, aplicar aos licitantes e/ou </w:t>
      </w:r>
      <w:r w:rsidRPr="002209FA">
        <w:rPr>
          <w:rFonts w:ascii="Arial" w:eastAsia="Arial" w:hAnsi="Arial" w:cs="Arial"/>
          <w:sz w:val="20"/>
          <w:szCs w:val="20"/>
        </w:rPr>
        <w:t>adjudicatários as seguintes sanções, sem prejuízo das responsabilidades civil e criminal:</w:t>
      </w:r>
    </w:p>
    <w:p w14:paraId="18B5BAD6"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advertência; </w:t>
      </w:r>
    </w:p>
    <w:p w14:paraId="0ECD68D4"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multa; </w:t>
      </w:r>
    </w:p>
    <w:p w14:paraId="793B529F"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impedimento de licitar e contratar; </w:t>
      </w:r>
    </w:p>
    <w:p w14:paraId="73DD9425"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declaração de inidoneidade para licitar ou contratar, </w:t>
      </w:r>
      <w:r w:rsidRPr="002209FA">
        <w:rPr>
          <w:rFonts w:ascii="Arial" w:eastAsia="Arial" w:hAnsi="Arial" w:cs="Arial"/>
          <w:sz w:val="20"/>
          <w:szCs w:val="20"/>
        </w:rPr>
        <w:t>enquanto perdurarem os motivos determinantes da punição ou até que seja promovida sua reabilitação perante a própria autoridade que aplicou a penalidade.</w:t>
      </w:r>
    </w:p>
    <w:p w14:paraId="16894F59"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Na aplicação das sanções serão considerados:</w:t>
      </w:r>
    </w:p>
    <w:p w14:paraId="2CB5BF35"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 natureza e a gravidade da infração cometida;</w:t>
      </w:r>
    </w:p>
    <w:p w14:paraId="53751EBB"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as peculiaridades do caso concreto;</w:t>
      </w:r>
    </w:p>
    <w:p w14:paraId="4F28DAE7"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as circunstâncias agravantes ou atenuantes;</w:t>
      </w:r>
    </w:p>
    <w:p w14:paraId="6D62AA21"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os danos que dela provierem para a Administração Pública; </w:t>
      </w:r>
    </w:p>
    <w:p w14:paraId="7D25A880" w14:textId="77777777" w:rsidR="00CC459E" w:rsidRPr="002209FA" w:rsidRDefault="00CC459E" w:rsidP="002209FA">
      <w:pPr>
        <w:numPr>
          <w:ilvl w:val="2"/>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a implantação ou o aperfeiçoamento de programa de integridade, conforme normas e orientações dos órgãos de controle. </w:t>
      </w:r>
    </w:p>
    <w:p w14:paraId="28BE21B9"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 sanção prevista na cláusula 21.3.1 será aplicada exclusivamente pela infração administrativa prevista na cláusula 21.1.1, quando não se justificar a imposição de penalidade mais grave.</w:t>
      </w:r>
    </w:p>
    <w:p w14:paraId="21208D5A"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78DB72AF"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15CB9E3C"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3F82249C"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As sanções previstas nas cláusulas 21.3.1, 21.3.3 e 21.3.4, poderão ser aplicadas cumulativamente com a prevista na cláusula 21.3.2.</w:t>
      </w:r>
    </w:p>
    <w:p w14:paraId="7EC35314"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26572160"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bookmarkStart w:id="28" w:name="_3as4poj"/>
      <w:bookmarkEnd w:id="28"/>
      <w:r w:rsidRPr="002209FA">
        <w:rPr>
          <w:rFonts w:ascii="Arial" w:eastAsia="Arial" w:hAnsi="Arial" w:cs="Arial"/>
          <w:color w:val="000000"/>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7A82422"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lastRenderedPageBreak/>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087F1867"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0ED7D833" w14:textId="77777777" w:rsidR="00CC459E" w:rsidRPr="002209FA" w:rsidRDefault="00CC459E" w:rsidP="002209FA">
      <w:pPr>
        <w:numPr>
          <w:ilvl w:val="1"/>
          <w:numId w:val="16"/>
        </w:numPr>
        <w:spacing w:line="276" w:lineRule="auto"/>
        <w:ind w:left="0" w:firstLine="0"/>
        <w:jc w:val="both"/>
        <w:rPr>
          <w:rFonts w:ascii="Arial" w:eastAsia="Arial" w:hAnsi="Arial" w:cs="Arial"/>
          <w:sz w:val="20"/>
          <w:szCs w:val="20"/>
        </w:rPr>
      </w:pPr>
      <w:r w:rsidRPr="002209FA">
        <w:rPr>
          <w:rFonts w:ascii="Arial" w:eastAsia="Arial" w:hAnsi="Arial" w:cs="Arial"/>
          <w:sz w:val="20"/>
          <w:szCs w:val="20"/>
        </w:rPr>
        <w:t>As penalidades serão obrigatoriamente registradas no Termo Contratual.</w:t>
      </w:r>
    </w:p>
    <w:p w14:paraId="098DD986" w14:textId="77777777" w:rsidR="00CC459E" w:rsidRPr="002209FA" w:rsidRDefault="00CC459E" w:rsidP="002209FA">
      <w:pPr>
        <w:numPr>
          <w:ilvl w:val="1"/>
          <w:numId w:val="16"/>
        </w:numPr>
        <w:spacing w:line="276" w:lineRule="auto"/>
        <w:ind w:left="0" w:firstLine="0"/>
        <w:jc w:val="both"/>
        <w:rPr>
          <w:rFonts w:ascii="Arial" w:eastAsia="Arial" w:hAnsi="Arial" w:cs="Arial"/>
          <w:sz w:val="20"/>
          <w:szCs w:val="20"/>
        </w:rPr>
      </w:pPr>
      <w:r w:rsidRPr="002209FA">
        <w:rPr>
          <w:rFonts w:ascii="Arial" w:eastAsia="Arial" w:hAnsi="Arial"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DE979D" w14:textId="77777777" w:rsidR="00CC459E" w:rsidRPr="002209FA" w:rsidRDefault="00CC459E" w:rsidP="002209FA">
      <w:pPr>
        <w:numPr>
          <w:ilvl w:val="1"/>
          <w:numId w:val="16"/>
        </w:numPr>
        <w:spacing w:line="276" w:lineRule="auto"/>
        <w:ind w:left="0" w:firstLine="0"/>
        <w:jc w:val="both"/>
        <w:rPr>
          <w:rFonts w:ascii="Arial" w:eastAsia="Arial" w:hAnsi="Arial" w:cs="Arial"/>
          <w:sz w:val="20"/>
          <w:szCs w:val="20"/>
        </w:rPr>
      </w:pPr>
      <w:r w:rsidRPr="002209FA">
        <w:rPr>
          <w:rFonts w:ascii="Arial" w:eastAsia="Arial"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36B22C5"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021DD5E" w14:textId="77777777" w:rsidR="00CC459E" w:rsidRPr="002209FA" w:rsidRDefault="00CC459E" w:rsidP="002209FA">
      <w:pPr>
        <w:numPr>
          <w:ilvl w:val="1"/>
          <w:numId w:val="16"/>
        </w:numPr>
        <w:spacing w:line="276" w:lineRule="auto"/>
        <w:ind w:left="0" w:firstLine="0"/>
        <w:jc w:val="both"/>
        <w:rPr>
          <w:rFonts w:ascii="Arial" w:eastAsia="Arial" w:hAnsi="Arial" w:cs="Arial"/>
          <w:color w:val="000000"/>
          <w:sz w:val="20"/>
          <w:szCs w:val="20"/>
        </w:rPr>
      </w:pPr>
      <w:r w:rsidRPr="002209FA">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5E365E73" w14:textId="77777777" w:rsidR="00CC459E" w:rsidRPr="002209FA" w:rsidRDefault="00CC459E" w:rsidP="002209FA">
      <w:pPr>
        <w:numPr>
          <w:ilvl w:val="1"/>
          <w:numId w:val="16"/>
        </w:numPr>
        <w:spacing w:line="276" w:lineRule="auto"/>
        <w:ind w:left="0" w:firstLine="0"/>
        <w:jc w:val="both"/>
        <w:rPr>
          <w:rFonts w:ascii="Arial" w:eastAsia="Arial" w:hAnsi="Arial" w:cs="Arial"/>
          <w:sz w:val="20"/>
          <w:szCs w:val="20"/>
        </w:rPr>
      </w:pPr>
      <w:r w:rsidRPr="002209FA">
        <w:rPr>
          <w:rFonts w:ascii="Arial" w:eastAsia="Arial" w:hAnsi="Arial" w:cs="Arial"/>
          <w:sz w:val="20"/>
          <w:szCs w:val="20"/>
        </w:rPr>
        <w:t>A aplicação das sanções previstas neste edital não exclui, em hipótese alguma, a obrigação de reparação integral dos danos causados.</w:t>
      </w:r>
    </w:p>
    <w:p w14:paraId="66D252FE" w14:textId="77777777" w:rsidR="00CC459E" w:rsidRPr="002209FA" w:rsidRDefault="00CC459E" w:rsidP="002209FA">
      <w:pPr>
        <w:numPr>
          <w:ilvl w:val="1"/>
          <w:numId w:val="16"/>
        </w:numPr>
        <w:spacing w:line="276" w:lineRule="auto"/>
        <w:ind w:left="0" w:firstLine="0"/>
        <w:jc w:val="both"/>
        <w:rPr>
          <w:rFonts w:ascii="Arial" w:eastAsia="Arial" w:hAnsi="Arial" w:cs="Arial"/>
          <w:sz w:val="20"/>
          <w:szCs w:val="20"/>
        </w:rPr>
      </w:pPr>
      <w:r w:rsidRPr="002209FA">
        <w:rPr>
          <w:rFonts w:ascii="Arial" w:eastAsia="Arial" w:hAnsi="Arial" w:cs="Arial"/>
          <w:sz w:val="20"/>
          <w:szCs w:val="20"/>
        </w:rPr>
        <w:t xml:space="preserve">A aplicação das sanções previstas neste edital não exclui, em hipótese alguma, a obrigação de reparação integral dos danos causados à </w:t>
      </w:r>
      <w:r w:rsidRPr="002209FA">
        <w:rPr>
          <w:rFonts w:ascii="Arial" w:eastAsia="Arial" w:hAnsi="Arial" w:cs="Arial"/>
          <w:color w:val="000000"/>
          <w:sz w:val="20"/>
          <w:szCs w:val="20"/>
        </w:rPr>
        <w:t>Administração Pública municipal.</w:t>
      </w:r>
    </w:p>
    <w:p w14:paraId="2DC6C5B9" w14:textId="77777777" w:rsidR="00CC459E" w:rsidRPr="002209FA" w:rsidRDefault="00CC459E" w:rsidP="002209FA">
      <w:pPr>
        <w:spacing w:line="276" w:lineRule="auto"/>
        <w:jc w:val="both"/>
        <w:rPr>
          <w:rFonts w:ascii="Arial" w:eastAsia="Arial" w:hAnsi="Arial" w:cs="Arial"/>
          <w:color w:val="FF0000"/>
          <w:sz w:val="20"/>
          <w:szCs w:val="20"/>
        </w:rPr>
      </w:pPr>
    </w:p>
    <w:p w14:paraId="3D9C0FD1" w14:textId="77777777" w:rsidR="00CC459E" w:rsidRPr="002209FA" w:rsidRDefault="00CC459E" w:rsidP="002209FA">
      <w:pPr>
        <w:keepNext/>
        <w:keepLines/>
        <w:numPr>
          <w:ilvl w:val="0"/>
          <w:numId w:val="16"/>
        </w:numPr>
        <w:tabs>
          <w:tab w:val="left" w:pos="567"/>
        </w:tabs>
        <w:spacing w:line="276" w:lineRule="auto"/>
        <w:ind w:left="0" w:firstLine="0"/>
        <w:jc w:val="both"/>
        <w:rPr>
          <w:rFonts w:ascii="Arial" w:eastAsia="Arial" w:hAnsi="Arial" w:cs="Arial"/>
          <w:b/>
          <w:color w:val="000000"/>
          <w:sz w:val="20"/>
          <w:szCs w:val="20"/>
        </w:rPr>
      </w:pPr>
      <w:r w:rsidRPr="002209FA">
        <w:rPr>
          <w:rFonts w:ascii="Arial" w:eastAsia="Arial" w:hAnsi="Arial" w:cs="Arial"/>
          <w:b/>
          <w:color w:val="000000"/>
          <w:sz w:val="20"/>
          <w:szCs w:val="20"/>
        </w:rPr>
        <w:t>DA IMPUGNAÇÃO AO EDITAL E DO PEDIDO DE ESCLARECIMENTO</w:t>
      </w:r>
    </w:p>
    <w:p w14:paraId="271794F3"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color w:val="000000"/>
          <w:sz w:val="20"/>
          <w:szCs w:val="20"/>
        </w:rPr>
        <w:t xml:space="preserve">Até 3 (três) dias úteis </w:t>
      </w:r>
      <w:r w:rsidRPr="002209FA">
        <w:rPr>
          <w:rFonts w:ascii="Arial" w:hAnsi="Arial" w:cs="Arial"/>
          <w:sz w:val="20"/>
          <w:szCs w:val="20"/>
        </w:rPr>
        <w:t xml:space="preserve">antes </w:t>
      </w:r>
      <w:r w:rsidRPr="002209FA">
        <w:rPr>
          <w:rFonts w:ascii="Arial" w:hAnsi="Arial" w:cs="Arial"/>
          <w:color w:val="000000"/>
          <w:sz w:val="20"/>
          <w:szCs w:val="20"/>
        </w:rPr>
        <w:t xml:space="preserve">da data de abertura do certame, qualquer pessoa poderá impugnar este Edital, por irregularidade na aplicação na Lei 14.133 de 2021. </w:t>
      </w:r>
    </w:p>
    <w:p w14:paraId="4EBA07D1"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color w:val="000000"/>
          <w:sz w:val="20"/>
          <w:szCs w:val="20"/>
        </w:rPr>
        <w:t xml:space="preserve">A impugnação poderá ser realizada por forma eletrônica, pelo e-mail licita.santaluz@gmail.com, ou por petição dirigida ou protocolada no Setor de Licitações, no endereço </w:t>
      </w:r>
      <w:r w:rsidRPr="002209FA">
        <w:rPr>
          <w:rFonts w:ascii="Arial" w:hAnsi="Arial" w:cs="Arial"/>
          <w:noProof/>
          <w:sz w:val="20"/>
          <w:szCs w:val="20"/>
        </w:rPr>
        <w:t>Av. Getúlio Vargas - Centro Administrativo Cep: 48.880-000 - Santaluz-BA.</w:t>
      </w:r>
      <w:r w:rsidRPr="002209FA">
        <w:rPr>
          <w:rFonts w:ascii="Arial" w:hAnsi="Arial" w:cs="Arial"/>
          <w:sz w:val="20"/>
          <w:szCs w:val="20"/>
        </w:rPr>
        <w:t xml:space="preserve"> </w:t>
      </w:r>
    </w:p>
    <w:p w14:paraId="51CAB916"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color w:val="000000"/>
          <w:sz w:val="20"/>
          <w:szCs w:val="20"/>
        </w:rPr>
        <w:t>A resposta à impugnação será divulgada em sítio eletrônico oficial no prazo de até 3 (três) dias úteis, limitado ao último dia útil anterior à data da abertura do certame.</w:t>
      </w:r>
    </w:p>
    <w:p w14:paraId="692B6ADD"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color w:val="000000"/>
          <w:sz w:val="20"/>
          <w:szCs w:val="20"/>
        </w:rPr>
        <w:t xml:space="preserve">Acolhida a impugnação, e esta impactar na reformulação da proposta, será definida e publicada nova data para a realização do certame, conforme art. 55, §1º, da Lei nº 14.133/21. </w:t>
      </w:r>
    </w:p>
    <w:p w14:paraId="41AF9360"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color w:val="000000"/>
          <w:sz w:val="20"/>
          <w:szCs w:val="20"/>
        </w:rPr>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2209FA">
        <w:rPr>
          <w:rFonts w:ascii="Arial" w:hAnsi="Arial" w:cs="Arial"/>
          <w:noProof/>
          <w:sz w:val="20"/>
          <w:szCs w:val="20"/>
        </w:rPr>
        <w:t>Av. Getúlio Vargas - Centro Administrativo Cep: 48.880-000 - Santaluz-BA</w:t>
      </w:r>
      <w:r w:rsidRPr="002209FA">
        <w:rPr>
          <w:rFonts w:ascii="Arial" w:hAnsi="Arial" w:cs="Arial"/>
          <w:color w:val="000000"/>
          <w:sz w:val="20"/>
          <w:szCs w:val="20"/>
        </w:rPr>
        <w:t xml:space="preserve">. </w:t>
      </w:r>
    </w:p>
    <w:p w14:paraId="07B5A3B8"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color w:val="000000"/>
          <w:sz w:val="20"/>
          <w:szCs w:val="20"/>
        </w:rPr>
        <w:t>A</w:t>
      </w:r>
      <w:r w:rsidRPr="002209FA">
        <w:rPr>
          <w:rFonts w:ascii="Arial" w:hAnsi="Arial" w:cs="Arial"/>
          <w:sz w:val="20"/>
          <w:szCs w:val="20"/>
        </w:rPr>
        <w:t xml:space="preserve"> impugnação e o pedido de esclarecimento poderão ser realizados por forma eletrônica, </w:t>
      </w:r>
      <w:r w:rsidRPr="002209FA">
        <w:rPr>
          <w:rFonts w:ascii="Arial" w:hAnsi="Arial" w:cs="Arial"/>
          <w:color w:val="000000"/>
          <w:sz w:val="20"/>
          <w:szCs w:val="20"/>
        </w:rPr>
        <w:t xml:space="preserve">pelo e-mail licita.santaluz@gmail.com, ou por petição dirigida ou protocolada no Setor de Licitações, no endereço </w:t>
      </w:r>
      <w:r w:rsidRPr="002209FA">
        <w:rPr>
          <w:rFonts w:ascii="Arial" w:hAnsi="Arial" w:cs="Arial"/>
          <w:noProof/>
          <w:sz w:val="20"/>
          <w:szCs w:val="20"/>
        </w:rPr>
        <w:t>Av. Getúlio Vargas - Centro Administrativo Cep: 48.880-000 - Santaluz-BA</w:t>
      </w:r>
    </w:p>
    <w:p w14:paraId="5E567527"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sz w:val="20"/>
          <w:szCs w:val="20"/>
        </w:rPr>
        <w:t>As impugnações e pedidos de esclarecimentos não suspendem os prazos previstos no certame.</w:t>
      </w:r>
    </w:p>
    <w:p w14:paraId="35D9328F"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sz w:val="20"/>
          <w:szCs w:val="20"/>
        </w:rPr>
        <w:t>A concessão de efeito suspensivo à impugnação é medida excepcional e deverá ser motivada pelo pregoeiro, nos autos do processo de licitação.</w:t>
      </w:r>
    </w:p>
    <w:p w14:paraId="6875662C"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color w:val="000000"/>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7ADD9819"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color w:val="000000"/>
          <w:sz w:val="20"/>
          <w:szCs w:val="20"/>
        </w:rPr>
        <w:t>As impugnações e pedidos de esclarecimentos não suspendem os prazos previstos no certame.</w:t>
      </w:r>
    </w:p>
    <w:p w14:paraId="2220E96D" w14:textId="2E62D991" w:rsidR="00CC459E" w:rsidRPr="002209FA" w:rsidRDefault="00CC459E" w:rsidP="002209FA">
      <w:pPr>
        <w:numPr>
          <w:ilvl w:val="2"/>
          <w:numId w:val="16"/>
        </w:numPr>
        <w:spacing w:line="276" w:lineRule="auto"/>
        <w:ind w:left="0" w:firstLine="0"/>
        <w:jc w:val="both"/>
        <w:rPr>
          <w:rFonts w:ascii="Arial" w:hAnsi="Arial" w:cs="Arial"/>
          <w:color w:val="000000"/>
          <w:sz w:val="20"/>
          <w:szCs w:val="20"/>
        </w:rPr>
      </w:pPr>
      <w:r w:rsidRPr="002209FA">
        <w:rPr>
          <w:rFonts w:ascii="Arial" w:hAnsi="Arial" w:cs="Arial"/>
          <w:color w:val="000000"/>
          <w:sz w:val="20"/>
          <w:szCs w:val="20"/>
        </w:rPr>
        <w:t>A concessão de efeito suspensivo à impugnação é medida excepcional e deverá ser motivada pelo pregoeiro, nos autos do processo de licitação</w:t>
      </w:r>
      <w:r w:rsidR="00901259" w:rsidRPr="002209FA">
        <w:rPr>
          <w:rFonts w:ascii="Arial" w:hAnsi="Arial" w:cs="Arial"/>
          <w:color w:val="000000"/>
          <w:sz w:val="20"/>
          <w:szCs w:val="20"/>
        </w:rPr>
        <w:t>.</w:t>
      </w:r>
    </w:p>
    <w:p w14:paraId="21414E65" w14:textId="77777777" w:rsidR="00901259" w:rsidRPr="002209FA" w:rsidRDefault="00901259" w:rsidP="002209FA">
      <w:pPr>
        <w:spacing w:line="276" w:lineRule="auto"/>
        <w:jc w:val="both"/>
        <w:rPr>
          <w:rFonts w:ascii="Arial" w:hAnsi="Arial" w:cs="Arial"/>
          <w:color w:val="000000"/>
          <w:sz w:val="20"/>
          <w:szCs w:val="20"/>
        </w:rPr>
      </w:pPr>
    </w:p>
    <w:p w14:paraId="33E1D429" w14:textId="77777777" w:rsidR="00CC459E" w:rsidRPr="002209FA" w:rsidRDefault="00CC459E" w:rsidP="002209FA">
      <w:pPr>
        <w:keepNext/>
        <w:keepLines/>
        <w:numPr>
          <w:ilvl w:val="0"/>
          <w:numId w:val="16"/>
        </w:numPr>
        <w:tabs>
          <w:tab w:val="left" w:pos="567"/>
        </w:tabs>
        <w:spacing w:line="276" w:lineRule="auto"/>
        <w:ind w:left="0" w:firstLine="0"/>
        <w:jc w:val="both"/>
        <w:rPr>
          <w:rFonts w:ascii="Arial" w:eastAsia="Arial" w:hAnsi="Arial" w:cs="Arial"/>
          <w:b/>
          <w:color w:val="000000"/>
          <w:sz w:val="20"/>
          <w:szCs w:val="20"/>
        </w:rPr>
      </w:pPr>
      <w:r w:rsidRPr="002209FA">
        <w:rPr>
          <w:rFonts w:ascii="Arial" w:eastAsia="Arial" w:hAnsi="Arial" w:cs="Arial"/>
          <w:b/>
          <w:color w:val="000000"/>
          <w:sz w:val="20"/>
          <w:szCs w:val="20"/>
        </w:rPr>
        <w:lastRenderedPageBreak/>
        <w:t>DAS DISPOSIÇÕES GERAIS</w:t>
      </w:r>
    </w:p>
    <w:p w14:paraId="7994F64B"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color w:val="000000"/>
          <w:sz w:val="20"/>
          <w:szCs w:val="20"/>
        </w:rPr>
        <w:t>Da sessão pública do Pregão divulgar-se-á Ata no sistema eletrônico.</w:t>
      </w:r>
    </w:p>
    <w:p w14:paraId="62B98D6F"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color w:val="000000"/>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0373D4A3"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color w:val="000000"/>
          <w:sz w:val="20"/>
          <w:szCs w:val="20"/>
        </w:rPr>
        <w:t>Todas as referências de tempo no Edital, no aviso e durante a sessão pública observarão o horário de Brasília – DF.</w:t>
      </w:r>
    </w:p>
    <w:p w14:paraId="0DB1279E"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04986ED"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color w:val="000000"/>
          <w:sz w:val="20"/>
          <w:szCs w:val="20"/>
        </w:rPr>
        <w:t>A homologação do resultado desta licitação não implicará direito à contratação.</w:t>
      </w:r>
    </w:p>
    <w:p w14:paraId="7FCA2A94"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9D072F8"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CD749AC"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0A31FA18"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color w:val="000000"/>
          <w:sz w:val="20"/>
          <w:szCs w:val="20"/>
        </w:rPr>
        <w:t>O desatendimento de exigências formais não essenciais não importará o afastamento do licitante, desde que seja possível o aproveitamento do ato, observado os princípios da isonomia e do interesse público.</w:t>
      </w:r>
    </w:p>
    <w:p w14:paraId="3A541D72"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color w:val="000000"/>
          <w:sz w:val="20"/>
          <w:szCs w:val="20"/>
        </w:rPr>
        <w:t>Em caso de divergência entre disposições deste Edital e de seus anexos ou demais peças que compõem o processo, prevalecerá as deste Edital.</w:t>
      </w:r>
    </w:p>
    <w:p w14:paraId="47FA7721"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color w:val="000000"/>
          <w:sz w:val="20"/>
          <w:szCs w:val="20"/>
        </w:rPr>
        <w:t>O Edital está disponibilizado, na íntegra, no Portal Nacional de Contratações Públicas (PNCP) e no endereço eletrônico https://www.santaluz.ba.gov.br</w:t>
      </w:r>
      <w:r w:rsidRPr="002209FA">
        <w:rPr>
          <w:rFonts w:ascii="Arial" w:hAnsi="Arial" w:cs="Arial"/>
          <w:color w:val="FF0000"/>
          <w:sz w:val="20"/>
          <w:szCs w:val="20"/>
        </w:rPr>
        <w:t xml:space="preserve"> </w:t>
      </w:r>
      <w:r w:rsidRPr="002209FA">
        <w:rPr>
          <w:rFonts w:ascii="Arial" w:hAnsi="Arial" w:cs="Arial"/>
          <w:color w:val="000000"/>
          <w:sz w:val="20"/>
          <w:szCs w:val="20"/>
        </w:rPr>
        <w:t>e também poderão ser lidos e/ou obtidos no endereço Av. Getúlio Vargas - Centro Administrativo Cep: 48.880-000, nos dias úteis, no horário das 08:00 horas às 12:00 horas, mesmo endereço e período no qual os autos do processo administrativo permanecerão com vista franqueada aos interessados.</w:t>
      </w:r>
    </w:p>
    <w:p w14:paraId="6EB90939" w14:textId="77777777" w:rsidR="00CC459E" w:rsidRPr="002209FA" w:rsidRDefault="00CC459E" w:rsidP="002209FA">
      <w:pPr>
        <w:numPr>
          <w:ilvl w:val="1"/>
          <w:numId w:val="16"/>
        </w:numPr>
        <w:spacing w:line="276" w:lineRule="auto"/>
        <w:ind w:left="0" w:firstLine="0"/>
        <w:jc w:val="both"/>
        <w:rPr>
          <w:rFonts w:ascii="Arial" w:hAnsi="Arial" w:cs="Arial"/>
          <w:sz w:val="20"/>
          <w:szCs w:val="20"/>
        </w:rPr>
      </w:pPr>
      <w:r w:rsidRPr="002209FA">
        <w:rPr>
          <w:rFonts w:ascii="Arial" w:hAnsi="Arial" w:cs="Arial"/>
          <w:color w:val="000000"/>
          <w:sz w:val="20"/>
          <w:szCs w:val="20"/>
        </w:rPr>
        <w:t>Integram este Edital, para todos os fins e efeitos, os seguintes anexos:</w:t>
      </w:r>
    </w:p>
    <w:p w14:paraId="4BA3C08C" w14:textId="77777777" w:rsidR="00CC459E" w:rsidRPr="002209FA" w:rsidRDefault="00CC459E" w:rsidP="002209FA">
      <w:pPr>
        <w:numPr>
          <w:ilvl w:val="2"/>
          <w:numId w:val="16"/>
        </w:numPr>
        <w:tabs>
          <w:tab w:val="left" w:pos="851"/>
        </w:tabs>
        <w:spacing w:line="276" w:lineRule="auto"/>
        <w:ind w:left="0" w:firstLine="0"/>
        <w:jc w:val="both"/>
        <w:rPr>
          <w:rFonts w:ascii="Arial" w:hAnsi="Arial" w:cs="Arial"/>
          <w:color w:val="000000"/>
          <w:sz w:val="20"/>
          <w:szCs w:val="20"/>
        </w:rPr>
      </w:pPr>
      <w:r w:rsidRPr="002209FA">
        <w:rPr>
          <w:rFonts w:ascii="Arial" w:hAnsi="Arial" w:cs="Arial"/>
          <w:color w:val="000000"/>
          <w:sz w:val="20"/>
          <w:szCs w:val="20"/>
        </w:rPr>
        <w:t>ANEXO I - Termo de Referência.</w:t>
      </w:r>
    </w:p>
    <w:p w14:paraId="641EA9FA" w14:textId="77777777" w:rsidR="00CC459E" w:rsidRPr="002209FA" w:rsidRDefault="00CC459E" w:rsidP="002209FA">
      <w:pPr>
        <w:numPr>
          <w:ilvl w:val="2"/>
          <w:numId w:val="16"/>
        </w:numPr>
        <w:tabs>
          <w:tab w:val="left" w:pos="851"/>
        </w:tabs>
        <w:spacing w:line="276" w:lineRule="auto"/>
        <w:ind w:left="0" w:firstLine="0"/>
        <w:jc w:val="both"/>
        <w:rPr>
          <w:rFonts w:ascii="Arial" w:hAnsi="Arial" w:cs="Arial"/>
          <w:color w:val="000000"/>
          <w:sz w:val="20"/>
          <w:szCs w:val="20"/>
        </w:rPr>
      </w:pPr>
      <w:r w:rsidRPr="002209FA">
        <w:rPr>
          <w:rFonts w:ascii="Arial" w:hAnsi="Arial" w:cs="Arial"/>
          <w:color w:val="000000"/>
          <w:sz w:val="20"/>
          <w:szCs w:val="20"/>
        </w:rPr>
        <w:t>ANEXO II – Modelo de Proposta de Preço.</w:t>
      </w:r>
    </w:p>
    <w:p w14:paraId="076BC3F9" w14:textId="77777777" w:rsidR="00CC459E" w:rsidRPr="002209FA" w:rsidRDefault="00CC459E" w:rsidP="002209FA">
      <w:pPr>
        <w:numPr>
          <w:ilvl w:val="2"/>
          <w:numId w:val="16"/>
        </w:numPr>
        <w:tabs>
          <w:tab w:val="left" w:pos="851"/>
        </w:tabs>
        <w:spacing w:line="276" w:lineRule="auto"/>
        <w:ind w:left="0" w:firstLine="0"/>
        <w:jc w:val="both"/>
        <w:rPr>
          <w:rFonts w:ascii="Arial" w:hAnsi="Arial" w:cs="Arial"/>
          <w:color w:val="000000"/>
          <w:sz w:val="20"/>
          <w:szCs w:val="20"/>
        </w:rPr>
      </w:pPr>
      <w:r w:rsidRPr="002209FA">
        <w:rPr>
          <w:rFonts w:ascii="Arial" w:hAnsi="Arial" w:cs="Arial"/>
          <w:color w:val="000000"/>
          <w:sz w:val="20"/>
          <w:szCs w:val="20"/>
        </w:rPr>
        <w:t>ANEXO III - Minuta de Ata de Registro de Preços.</w:t>
      </w:r>
    </w:p>
    <w:p w14:paraId="4C49ED5D" w14:textId="77777777" w:rsidR="00CC459E" w:rsidRPr="002209FA" w:rsidRDefault="00CC459E" w:rsidP="002209FA">
      <w:pPr>
        <w:numPr>
          <w:ilvl w:val="2"/>
          <w:numId w:val="16"/>
        </w:numPr>
        <w:tabs>
          <w:tab w:val="left" w:pos="851"/>
        </w:tabs>
        <w:spacing w:line="276" w:lineRule="auto"/>
        <w:ind w:left="0" w:firstLine="0"/>
        <w:jc w:val="both"/>
        <w:rPr>
          <w:rFonts w:ascii="Arial" w:hAnsi="Arial" w:cs="Arial"/>
          <w:color w:val="000000"/>
          <w:sz w:val="20"/>
          <w:szCs w:val="20"/>
        </w:rPr>
      </w:pPr>
      <w:r w:rsidRPr="002209FA">
        <w:rPr>
          <w:rFonts w:ascii="Arial" w:hAnsi="Arial" w:cs="Arial"/>
          <w:color w:val="000000"/>
          <w:sz w:val="20"/>
          <w:szCs w:val="20"/>
        </w:rPr>
        <w:t>ANEXO IV – Minuta de Termo de Contrato.</w:t>
      </w:r>
    </w:p>
    <w:p w14:paraId="4B23F4AE" w14:textId="77777777" w:rsidR="00CC459E" w:rsidRPr="002209FA" w:rsidRDefault="00CC459E" w:rsidP="002209FA">
      <w:pPr>
        <w:numPr>
          <w:ilvl w:val="2"/>
          <w:numId w:val="16"/>
        </w:numPr>
        <w:tabs>
          <w:tab w:val="left" w:pos="851"/>
        </w:tabs>
        <w:spacing w:line="276" w:lineRule="auto"/>
        <w:ind w:left="0" w:firstLine="0"/>
        <w:jc w:val="both"/>
        <w:rPr>
          <w:rFonts w:ascii="Arial" w:hAnsi="Arial" w:cs="Arial"/>
          <w:color w:val="000000"/>
          <w:sz w:val="20"/>
          <w:szCs w:val="20"/>
        </w:rPr>
      </w:pPr>
      <w:r w:rsidRPr="002209FA">
        <w:rPr>
          <w:rFonts w:ascii="Arial" w:hAnsi="Arial" w:cs="Arial"/>
          <w:color w:val="000000"/>
          <w:sz w:val="20"/>
          <w:szCs w:val="20"/>
        </w:rPr>
        <w:t>ANEXO V - Modelo de declaração de cumprimento dos requisitos de habilitação (art. 63, inciso I, da Lei 14.133/2021).</w:t>
      </w:r>
    </w:p>
    <w:p w14:paraId="3D6EA6A1" w14:textId="77777777" w:rsidR="00CC459E" w:rsidRPr="002209FA" w:rsidRDefault="00CC459E" w:rsidP="002209FA">
      <w:pPr>
        <w:numPr>
          <w:ilvl w:val="2"/>
          <w:numId w:val="16"/>
        </w:numPr>
        <w:tabs>
          <w:tab w:val="left" w:pos="851"/>
        </w:tabs>
        <w:spacing w:line="276" w:lineRule="auto"/>
        <w:ind w:left="0" w:firstLine="0"/>
        <w:jc w:val="both"/>
        <w:rPr>
          <w:rFonts w:ascii="Arial" w:hAnsi="Arial" w:cs="Arial"/>
          <w:color w:val="000000"/>
          <w:sz w:val="20"/>
          <w:szCs w:val="20"/>
        </w:rPr>
      </w:pPr>
      <w:r w:rsidRPr="002209FA">
        <w:rPr>
          <w:rFonts w:ascii="Arial" w:hAnsi="Arial" w:cs="Arial"/>
          <w:color w:val="000000"/>
          <w:sz w:val="20"/>
          <w:szCs w:val="20"/>
        </w:rPr>
        <w:t>ANEXO VI - Modelo de declaração de que cumpre as exigências de reserva de cargos para pessoa com deficiência e para reabilitado da Previdência Social, previstas em lei e em outras normas específicas (art. 63, inciso IV, da Lei 14.133/2021).</w:t>
      </w:r>
    </w:p>
    <w:p w14:paraId="58FB4C26" w14:textId="77777777" w:rsidR="00CC459E" w:rsidRPr="002209FA" w:rsidRDefault="00CC459E" w:rsidP="002209FA">
      <w:pPr>
        <w:numPr>
          <w:ilvl w:val="2"/>
          <w:numId w:val="16"/>
        </w:numPr>
        <w:tabs>
          <w:tab w:val="left" w:pos="851"/>
        </w:tabs>
        <w:spacing w:line="276" w:lineRule="auto"/>
        <w:ind w:left="0" w:firstLine="0"/>
        <w:jc w:val="both"/>
        <w:rPr>
          <w:rFonts w:ascii="Arial" w:hAnsi="Arial" w:cs="Arial"/>
          <w:color w:val="000000"/>
          <w:sz w:val="20"/>
          <w:szCs w:val="20"/>
        </w:rPr>
      </w:pPr>
      <w:r w:rsidRPr="002209FA">
        <w:rPr>
          <w:rFonts w:ascii="Arial" w:hAnsi="Arial" w:cs="Arial"/>
          <w:color w:val="000000"/>
          <w:sz w:val="20"/>
          <w:szCs w:val="20"/>
        </w:rPr>
        <w:t>ANEXO VII - Modelo de declaração de microempresa e empresa de pequeno porte, ou cooperativa enquadrada no artigo 34 da Lei nº 11.488, de 2007.</w:t>
      </w:r>
    </w:p>
    <w:p w14:paraId="3BA52998" w14:textId="77777777" w:rsidR="00CC459E" w:rsidRPr="002209FA" w:rsidRDefault="00CC459E" w:rsidP="002209FA">
      <w:pPr>
        <w:numPr>
          <w:ilvl w:val="2"/>
          <w:numId w:val="16"/>
        </w:numPr>
        <w:tabs>
          <w:tab w:val="left" w:pos="851"/>
        </w:tabs>
        <w:spacing w:line="276" w:lineRule="auto"/>
        <w:ind w:left="0" w:firstLine="0"/>
        <w:jc w:val="both"/>
        <w:rPr>
          <w:rFonts w:ascii="Arial" w:hAnsi="Arial" w:cs="Arial"/>
          <w:color w:val="000000"/>
          <w:sz w:val="20"/>
          <w:szCs w:val="20"/>
        </w:rPr>
      </w:pPr>
      <w:r w:rsidRPr="002209FA">
        <w:rPr>
          <w:rFonts w:ascii="Arial" w:hAnsi="Arial" w:cs="Arial"/>
          <w:color w:val="000000"/>
          <w:sz w:val="20"/>
          <w:szCs w:val="20"/>
        </w:rPr>
        <w:t xml:space="preserve">ANEXO VIII - Modelo Declaração da licitante de cumprimento ao artigo 7º, inciso XXXIII, da Constituição Federal (art. 68, inciso VI, da Lei 14.133/2021). </w:t>
      </w:r>
    </w:p>
    <w:p w14:paraId="4A397340" w14:textId="77777777" w:rsidR="00CC459E" w:rsidRPr="002209FA" w:rsidRDefault="00CC459E" w:rsidP="002209FA">
      <w:pPr>
        <w:numPr>
          <w:ilvl w:val="2"/>
          <w:numId w:val="16"/>
        </w:numPr>
        <w:tabs>
          <w:tab w:val="left" w:pos="851"/>
          <w:tab w:val="left" w:pos="993"/>
        </w:tabs>
        <w:spacing w:line="276" w:lineRule="auto"/>
        <w:ind w:left="0" w:firstLine="0"/>
        <w:jc w:val="both"/>
        <w:rPr>
          <w:rFonts w:ascii="Arial" w:hAnsi="Arial" w:cs="Arial"/>
          <w:color w:val="000000"/>
          <w:sz w:val="20"/>
          <w:szCs w:val="20"/>
        </w:rPr>
      </w:pPr>
      <w:r w:rsidRPr="002209FA">
        <w:rPr>
          <w:rFonts w:ascii="Arial" w:hAnsi="Arial" w:cs="Arial"/>
          <w:color w:val="000000"/>
          <w:sz w:val="20"/>
          <w:szCs w:val="20"/>
        </w:rPr>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9073F96" w14:textId="77777777" w:rsidR="00CC459E" w:rsidRPr="002209FA" w:rsidRDefault="00CC459E" w:rsidP="002209FA">
      <w:pPr>
        <w:tabs>
          <w:tab w:val="left" w:pos="993"/>
        </w:tabs>
        <w:spacing w:line="276" w:lineRule="auto"/>
        <w:jc w:val="both"/>
        <w:rPr>
          <w:rFonts w:ascii="Arial" w:eastAsia="Arial" w:hAnsi="Arial" w:cs="Arial"/>
          <w:color w:val="000000"/>
          <w:sz w:val="20"/>
          <w:szCs w:val="20"/>
        </w:rPr>
      </w:pPr>
    </w:p>
    <w:p w14:paraId="461F0F18" w14:textId="51CF5CF5" w:rsidR="00CC459E" w:rsidRPr="002209FA" w:rsidRDefault="00CC459E" w:rsidP="002209FA">
      <w:pPr>
        <w:spacing w:line="276" w:lineRule="auto"/>
        <w:jc w:val="center"/>
        <w:rPr>
          <w:rFonts w:ascii="Arial" w:eastAsia="Arial" w:hAnsi="Arial" w:cs="Arial"/>
          <w:b/>
          <w:bCs/>
          <w:color w:val="000000"/>
          <w:sz w:val="20"/>
          <w:szCs w:val="20"/>
        </w:rPr>
      </w:pPr>
      <w:r w:rsidRPr="002209FA">
        <w:rPr>
          <w:rFonts w:ascii="Arial" w:eastAsia="Arial" w:hAnsi="Arial" w:cs="Arial"/>
          <w:b/>
          <w:bCs/>
          <w:color w:val="000000"/>
          <w:sz w:val="20"/>
          <w:szCs w:val="20"/>
        </w:rPr>
        <w:t xml:space="preserve">Santaluz/BA, </w:t>
      </w:r>
      <w:proofErr w:type="spellStart"/>
      <w:r w:rsidR="00901259" w:rsidRPr="002209FA">
        <w:rPr>
          <w:rFonts w:ascii="Arial" w:eastAsia="Arial" w:hAnsi="Arial" w:cs="Arial"/>
          <w:b/>
          <w:bCs/>
          <w:color w:val="000000"/>
          <w:sz w:val="20"/>
          <w:szCs w:val="20"/>
        </w:rPr>
        <w:t>xx</w:t>
      </w:r>
      <w:proofErr w:type="spellEnd"/>
      <w:r w:rsidR="004020E3" w:rsidRPr="002209FA">
        <w:rPr>
          <w:rFonts w:ascii="Arial" w:eastAsia="Arial" w:hAnsi="Arial" w:cs="Arial"/>
          <w:b/>
          <w:bCs/>
          <w:color w:val="000000"/>
          <w:sz w:val="20"/>
          <w:szCs w:val="20"/>
        </w:rPr>
        <w:t xml:space="preserve"> de </w:t>
      </w:r>
      <w:proofErr w:type="spellStart"/>
      <w:r w:rsidR="00901259" w:rsidRPr="002209FA">
        <w:rPr>
          <w:rFonts w:ascii="Arial" w:eastAsia="Arial" w:hAnsi="Arial" w:cs="Arial"/>
          <w:b/>
          <w:bCs/>
          <w:color w:val="000000"/>
          <w:sz w:val="20"/>
          <w:szCs w:val="20"/>
        </w:rPr>
        <w:t>xxxxxxxx</w:t>
      </w:r>
      <w:proofErr w:type="spellEnd"/>
      <w:r w:rsidRPr="002209FA">
        <w:rPr>
          <w:rFonts w:ascii="Arial" w:eastAsia="Arial" w:hAnsi="Arial" w:cs="Arial"/>
          <w:b/>
          <w:bCs/>
          <w:color w:val="000000"/>
          <w:sz w:val="20"/>
          <w:szCs w:val="20"/>
        </w:rPr>
        <w:t xml:space="preserve"> de 2025.</w:t>
      </w:r>
    </w:p>
    <w:p w14:paraId="14CFE8F2" w14:textId="01F3994E" w:rsidR="00CC459E" w:rsidRPr="002209FA" w:rsidRDefault="00CC459E" w:rsidP="002209FA">
      <w:pPr>
        <w:spacing w:line="276" w:lineRule="auto"/>
        <w:jc w:val="center"/>
        <w:rPr>
          <w:rFonts w:ascii="Arial" w:eastAsia="Arial" w:hAnsi="Arial" w:cs="Arial"/>
          <w:b/>
          <w:bCs/>
          <w:color w:val="000000"/>
          <w:sz w:val="20"/>
          <w:szCs w:val="20"/>
        </w:rPr>
      </w:pPr>
    </w:p>
    <w:p w14:paraId="794D0506" w14:textId="1AC6A029" w:rsidR="00B54C82" w:rsidRPr="002209FA" w:rsidRDefault="00B54C82" w:rsidP="002209FA">
      <w:pPr>
        <w:spacing w:line="276" w:lineRule="auto"/>
        <w:jc w:val="center"/>
        <w:rPr>
          <w:rFonts w:ascii="Arial" w:eastAsia="Arial" w:hAnsi="Arial" w:cs="Arial"/>
          <w:b/>
          <w:bCs/>
          <w:color w:val="000000"/>
          <w:sz w:val="20"/>
          <w:szCs w:val="20"/>
        </w:rPr>
      </w:pPr>
    </w:p>
    <w:p w14:paraId="50FAFB5E" w14:textId="77777777" w:rsidR="00B54C82" w:rsidRPr="002209FA" w:rsidRDefault="00B54C82" w:rsidP="002209FA">
      <w:pPr>
        <w:spacing w:line="276" w:lineRule="auto"/>
        <w:jc w:val="center"/>
        <w:rPr>
          <w:rFonts w:ascii="Arial" w:eastAsia="Arial" w:hAnsi="Arial" w:cs="Arial"/>
          <w:b/>
          <w:bCs/>
          <w:color w:val="000000"/>
          <w:sz w:val="20"/>
          <w:szCs w:val="20"/>
        </w:rPr>
      </w:pPr>
    </w:p>
    <w:p w14:paraId="072841F1" w14:textId="77777777" w:rsidR="00CC459E" w:rsidRPr="002209FA" w:rsidRDefault="00CC459E" w:rsidP="002209FA">
      <w:pPr>
        <w:spacing w:line="276" w:lineRule="auto"/>
        <w:jc w:val="center"/>
        <w:rPr>
          <w:rFonts w:ascii="Arial" w:eastAsia="Arial" w:hAnsi="Arial" w:cs="Arial"/>
          <w:b/>
          <w:bCs/>
          <w:sz w:val="20"/>
          <w:szCs w:val="20"/>
        </w:rPr>
      </w:pPr>
      <w:r w:rsidRPr="002209FA">
        <w:rPr>
          <w:rFonts w:ascii="Arial" w:eastAsia="Arial" w:hAnsi="Arial" w:cs="Arial"/>
          <w:b/>
          <w:bCs/>
          <w:sz w:val="20"/>
          <w:szCs w:val="20"/>
        </w:rPr>
        <w:t>___________________________________</w:t>
      </w:r>
    </w:p>
    <w:p w14:paraId="2E766C9B" w14:textId="77777777" w:rsidR="00CC459E" w:rsidRPr="002209FA" w:rsidRDefault="00CC459E" w:rsidP="002209FA">
      <w:pPr>
        <w:tabs>
          <w:tab w:val="left" w:pos="284"/>
        </w:tabs>
        <w:spacing w:line="276" w:lineRule="auto"/>
        <w:jc w:val="center"/>
        <w:rPr>
          <w:rFonts w:ascii="Arial" w:hAnsi="Arial" w:cs="Arial"/>
          <w:b/>
          <w:bCs/>
          <w:iCs/>
          <w:color w:val="000000"/>
          <w:sz w:val="20"/>
          <w:szCs w:val="20"/>
        </w:rPr>
      </w:pPr>
      <w:r w:rsidRPr="002209FA">
        <w:rPr>
          <w:rFonts w:ascii="Arial" w:hAnsi="Arial" w:cs="Arial"/>
          <w:b/>
          <w:bCs/>
          <w:iCs/>
          <w:color w:val="000000"/>
          <w:sz w:val="20"/>
          <w:szCs w:val="20"/>
        </w:rPr>
        <w:t>MARLI NUNES LIMA.</w:t>
      </w:r>
    </w:p>
    <w:p w14:paraId="103136AD" w14:textId="77777777" w:rsidR="00CC459E" w:rsidRPr="002209FA" w:rsidRDefault="00CC459E" w:rsidP="002209FA">
      <w:pPr>
        <w:spacing w:line="276" w:lineRule="auto"/>
        <w:jc w:val="center"/>
        <w:rPr>
          <w:rFonts w:ascii="Arial" w:hAnsi="Arial" w:cs="Arial"/>
          <w:b/>
          <w:sz w:val="20"/>
          <w:szCs w:val="20"/>
        </w:rPr>
      </w:pPr>
      <w:r w:rsidRPr="002209FA">
        <w:rPr>
          <w:rFonts w:ascii="Arial" w:hAnsi="Arial" w:cs="Arial"/>
          <w:b/>
          <w:color w:val="000000"/>
          <w:sz w:val="20"/>
          <w:szCs w:val="20"/>
        </w:rPr>
        <w:t>Secretária Municipal de Educação</w:t>
      </w:r>
    </w:p>
    <w:p w14:paraId="4B0B3F72" w14:textId="556D6D61" w:rsidR="00CC459E" w:rsidRDefault="00CC459E" w:rsidP="002209FA">
      <w:pPr>
        <w:spacing w:line="276" w:lineRule="auto"/>
        <w:jc w:val="center"/>
        <w:rPr>
          <w:rFonts w:ascii="Arial" w:hAnsi="Arial" w:cs="Arial"/>
          <w:b/>
          <w:sz w:val="20"/>
          <w:szCs w:val="20"/>
        </w:rPr>
      </w:pPr>
      <w:r w:rsidRPr="002209FA">
        <w:rPr>
          <w:rFonts w:ascii="Arial" w:hAnsi="Arial" w:cs="Arial"/>
          <w:b/>
          <w:sz w:val="20"/>
          <w:szCs w:val="20"/>
        </w:rPr>
        <w:t>Portaria Municipal nº 006 de 02/01/2025</w:t>
      </w:r>
      <w:r w:rsidR="00363DF1">
        <w:rPr>
          <w:rFonts w:ascii="Arial" w:hAnsi="Arial" w:cs="Arial"/>
          <w:b/>
          <w:sz w:val="20"/>
          <w:szCs w:val="20"/>
        </w:rPr>
        <w:t>.</w:t>
      </w:r>
    </w:p>
    <w:p w14:paraId="3D0B0A4E" w14:textId="338D9B8C" w:rsidR="00CC459E" w:rsidRPr="002209FA" w:rsidRDefault="00CC459E" w:rsidP="002209FA">
      <w:pPr>
        <w:spacing w:line="276" w:lineRule="auto"/>
        <w:jc w:val="center"/>
        <w:rPr>
          <w:rFonts w:ascii="Arial" w:eastAsia="Arial" w:hAnsi="Arial" w:cs="Arial"/>
          <w:b/>
          <w:sz w:val="20"/>
          <w:szCs w:val="20"/>
        </w:rPr>
      </w:pPr>
      <w:r w:rsidRPr="002209FA">
        <w:rPr>
          <w:rFonts w:ascii="Arial" w:eastAsia="Arial" w:hAnsi="Arial" w:cs="Arial"/>
          <w:b/>
          <w:sz w:val="20"/>
          <w:szCs w:val="20"/>
        </w:rPr>
        <w:lastRenderedPageBreak/>
        <w:t>ANEXO I</w:t>
      </w:r>
    </w:p>
    <w:p w14:paraId="6B97279A" w14:textId="77777777" w:rsidR="00CC459E" w:rsidRPr="002209FA" w:rsidRDefault="00CC459E" w:rsidP="002209FA">
      <w:pPr>
        <w:spacing w:line="276" w:lineRule="auto"/>
        <w:jc w:val="center"/>
        <w:rPr>
          <w:rFonts w:ascii="Arial" w:eastAsia="Arial" w:hAnsi="Arial" w:cs="Arial"/>
          <w:b/>
          <w:sz w:val="20"/>
          <w:szCs w:val="20"/>
        </w:rPr>
      </w:pPr>
    </w:p>
    <w:p w14:paraId="3C76CC99" w14:textId="77777777" w:rsidR="00EA59CF" w:rsidRPr="002209FA" w:rsidRDefault="00EA59CF" w:rsidP="002209FA">
      <w:pPr>
        <w:pStyle w:val="Normal1"/>
        <w:tabs>
          <w:tab w:val="left" w:pos="4185"/>
          <w:tab w:val="center" w:pos="4889"/>
        </w:tabs>
        <w:spacing w:line="276" w:lineRule="auto"/>
        <w:jc w:val="center"/>
        <w:rPr>
          <w:rFonts w:ascii="Arial" w:eastAsia="Arial" w:hAnsi="Arial" w:cs="Arial"/>
          <w:sz w:val="20"/>
          <w:szCs w:val="20"/>
        </w:rPr>
      </w:pPr>
      <w:r w:rsidRPr="002209FA">
        <w:rPr>
          <w:rFonts w:ascii="Arial" w:eastAsia="Arial" w:hAnsi="Arial" w:cs="Arial"/>
          <w:b/>
          <w:sz w:val="20"/>
          <w:szCs w:val="20"/>
        </w:rPr>
        <w:t>TERMO DE REFERÊNCIA</w:t>
      </w:r>
      <w:r w:rsidRPr="002209FA">
        <w:rPr>
          <w:rFonts w:ascii="Arial" w:eastAsia="Arial" w:hAnsi="Arial" w:cs="Arial"/>
          <w:b/>
          <w:sz w:val="20"/>
          <w:szCs w:val="20"/>
        </w:rPr>
        <w:br/>
        <w:t>Órgão responsável: SECRETARIA MUNICIPAL DE EDUCAÇÃO</w:t>
      </w:r>
    </w:p>
    <w:p w14:paraId="3493CBBF" w14:textId="77777777" w:rsidR="00EA59CF" w:rsidRPr="002209FA" w:rsidRDefault="00EA59CF" w:rsidP="002209FA">
      <w:pPr>
        <w:pStyle w:val="Normal1"/>
        <w:spacing w:line="276" w:lineRule="auto"/>
        <w:jc w:val="both"/>
        <w:rPr>
          <w:rFonts w:ascii="Arial" w:eastAsia="Arial" w:hAnsi="Arial" w:cs="Arial"/>
          <w:sz w:val="20"/>
          <w:szCs w:val="20"/>
        </w:rPr>
      </w:pPr>
    </w:p>
    <w:p w14:paraId="24FC20C6" w14:textId="77777777" w:rsidR="00EA59CF" w:rsidRPr="002209FA" w:rsidRDefault="00EA59CF" w:rsidP="002209FA">
      <w:pPr>
        <w:pStyle w:val="Normal1"/>
        <w:pBdr>
          <w:top w:val="nil"/>
          <w:left w:val="nil"/>
          <w:bottom w:val="nil"/>
          <w:right w:val="nil"/>
          <w:between w:val="nil"/>
        </w:pBdr>
        <w:shd w:val="clear" w:color="auto" w:fill="FFF2CC"/>
        <w:tabs>
          <w:tab w:val="left" w:pos="284"/>
        </w:tabs>
        <w:spacing w:line="276" w:lineRule="auto"/>
        <w:jc w:val="both"/>
        <w:rPr>
          <w:rFonts w:ascii="Arial" w:eastAsia="Arial" w:hAnsi="Arial" w:cs="Arial"/>
          <w:color w:val="000000"/>
          <w:sz w:val="20"/>
          <w:szCs w:val="20"/>
        </w:rPr>
      </w:pPr>
      <w:r w:rsidRPr="002209FA">
        <w:rPr>
          <w:rFonts w:ascii="Arial" w:eastAsia="Arial" w:hAnsi="Arial" w:cs="Arial"/>
          <w:b/>
          <w:sz w:val="20"/>
          <w:szCs w:val="20"/>
        </w:rPr>
        <w:t xml:space="preserve">1. </w:t>
      </w:r>
      <w:r w:rsidRPr="002209FA">
        <w:rPr>
          <w:rFonts w:ascii="Arial" w:eastAsia="Arial" w:hAnsi="Arial" w:cs="Arial"/>
          <w:b/>
          <w:color w:val="000000"/>
          <w:sz w:val="20"/>
          <w:szCs w:val="20"/>
        </w:rPr>
        <w:t>DO OBJETO</w:t>
      </w:r>
    </w:p>
    <w:p w14:paraId="77822338" w14:textId="77777777" w:rsidR="00EA59CF" w:rsidRPr="002209FA" w:rsidRDefault="00EA59CF" w:rsidP="002209FA">
      <w:pPr>
        <w:pStyle w:val="Normal1"/>
        <w:tabs>
          <w:tab w:val="left" w:pos="284"/>
        </w:tabs>
        <w:spacing w:line="276" w:lineRule="auto"/>
        <w:jc w:val="both"/>
        <w:rPr>
          <w:rFonts w:ascii="Arial" w:eastAsia="Arial" w:hAnsi="Arial" w:cs="Arial"/>
          <w:sz w:val="20"/>
          <w:szCs w:val="20"/>
        </w:rPr>
      </w:pPr>
    </w:p>
    <w:p w14:paraId="568E0CA2" w14:textId="77777777" w:rsidR="00EA59CF" w:rsidRPr="002209FA" w:rsidRDefault="00EA59CF" w:rsidP="002209FA">
      <w:pPr>
        <w:pStyle w:val="Normal1"/>
        <w:tabs>
          <w:tab w:val="left" w:pos="284"/>
        </w:tabs>
        <w:spacing w:line="276" w:lineRule="auto"/>
        <w:jc w:val="both"/>
        <w:rPr>
          <w:rFonts w:ascii="Arial" w:eastAsia="Arial" w:hAnsi="Arial" w:cs="Arial"/>
          <w:sz w:val="20"/>
          <w:szCs w:val="20"/>
        </w:rPr>
      </w:pPr>
      <w:r w:rsidRPr="002209FA">
        <w:rPr>
          <w:rFonts w:ascii="Arial" w:eastAsia="Arial" w:hAnsi="Arial" w:cs="Arial"/>
          <w:sz w:val="20"/>
          <w:szCs w:val="20"/>
        </w:rPr>
        <w:t xml:space="preserve">1.1. </w:t>
      </w:r>
      <w:r w:rsidRPr="002209FA">
        <w:rPr>
          <w:rStyle w:val="Forte"/>
          <w:rFonts w:ascii="Arial" w:hAnsi="Arial" w:cs="Arial"/>
          <w:sz w:val="20"/>
          <w:szCs w:val="20"/>
        </w:rPr>
        <w:t>Contratação de empresa para o fornecimento de fardamento escolar e calçado, com entrega parcelada</w:t>
      </w:r>
      <w:r w:rsidRPr="002209FA">
        <w:rPr>
          <w:rFonts w:ascii="Arial" w:hAnsi="Arial" w:cs="Arial"/>
          <w:sz w:val="20"/>
          <w:szCs w:val="20"/>
        </w:rPr>
        <w:t xml:space="preserve"> conforme cronograma definido pela Secretaria Municipal de Educação, destinado aos alunos regularmente matriculados na Rede Municipal de Educação do Município de Santaluz.</w:t>
      </w:r>
    </w:p>
    <w:p w14:paraId="22879545" w14:textId="77777777" w:rsidR="00EA59CF" w:rsidRPr="002209FA" w:rsidRDefault="00EA59CF" w:rsidP="002209FA">
      <w:pPr>
        <w:pStyle w:val="Normal1"/>
        <w:tabs>
          <w:tab w:val="left" w:pos="284"/>
        </w:tabs>
        <w:spacing w:line="276" w:lineRule="auto"/>
        <w:jc w:val="both"/>
        <w:rPr>
          <w:rFonts w:ascii="Arial" w:eastAsia="Arial" w:hAnsi="Arial" w:cs="Arial"/>
          <w:color w:val="000000"/>
          <w:sz w:val="20"/>
          <w:szCs w:val="20"/>
        </w:rPr>
      </w:pPr>
    </w:p>
    <w:p w14:paraId="4676398E" w14:textId="77777777" w:rsidR="00EA59CF" w:rsidRPr="002209FA" w:rsidRDefault="00EA59CF" w:rsidP="002209FA">
      <w:pPr>
        <w:pStyle w:val="Normal1"/>
        <w:tabs>
          <w:tab w:val="left" w:pos="284"/>
        </w:tabs>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1.2. Os bens são classificados como comuns uma vez que os padrões de desempenho e qualidade podem ser objetivamente definidos pelo edital, por meio de especificações usuais de mercado.</w:t>
      </w:r>
    </w:p>
    <w:p w14:paraId="408ACCFC" w14:textId="77777777" w:rsidR="00EA59CF" w:rsidRPr="002209FA" w:rsidRDefault="00EA59CF" w:rsidP="002209FA">
      <w:pPr>
        <w:pStyle w:val="Normal1"/>
        <w:tabs>
          <w:tab w:val="left" w:pos="284"/>
        </w:tabs>
        <w:spacing w:line="276" w:lineRule="auto"/>
        <w:jc w:val="both"/>
        <w:rPr>
          <w:rFonts w:ascii="Arial" w:eastAsia="Arial" w:hAnsi="Arial" w:cs="Arial"/>
          <w:sz w:val="20"/>
          <w:szCs w:val="20"/>
        </w:rPr>
      </w:pPr>
    </w:p>
    <w:p w14:paraId="27E6B591" w14:textId="77777777" w:rsidR="00EA59CF" w:rsidRPr="002209FA" w:rsidRDefault="00EA59CF" w:rsidP="002209FA">
      <w:pPr>
        <w:pStyle w:val="Normal1"/>
        <w:tabs>
          <w:tab w:val="left" w:pos="284"/>
        </w:tabs>
        <w:spacing w:line="276" w:lineRule="auto"/>
        <w:jc w:val="both"/>
        <w:rPr>
          <w:rFonts w:ascii="Arial" w:eastAsia="Arial" w:hAnsi="Arial" w:cs="Arial"/>
          <w:sz w:val="20"/>
          <w:szCs w:val="20"/>
        </w:rPr>
      </w:pPr>
      <w:r w:rsidRPr="002209FA">
        <w:rPr>
          <w:rFonts w:ascii="Arial" w:eastAsia="Arial" w:hAnsi="Arial" w:cs="Arial"/>
          <w:sz w:val="20"/>
          <w:szCs w:val="20"/>
        </w:rPr>
        <w:t>1.3. O objeto desta contratação não se enquadra como sendo de bem de luxo, conforme Decreto municipal n. 068/2023</w:t>
      </w:r>
    </w:p>
    <w:p w14:paraId="58D0433B" w14:textId="77777777" w:rsidR="00EA59CF" w:rsidRPr="002209FA" w:rsidRDefault="00EA59CF" w:rsidP="002209FA">
      <w:pPr>
        <w:pStyle w:val="Normal1"/>
        <w:tabs>
          <w:tab w:val="left" w:pos="284"/>
        </w:tabs>
        <w:spacing w:line="276" w:lineRule="auto"/>
        <w:jc w:val="both"/>
        <w:rPr>
          <w:rFonts w:ascii="Arial" w:eastAsia="Arial" w:hAnsi="Arial" w:cs="Arial"/>
          <w:sz w:val="20"/>
          <w:szCs w:val="20"/>
        </w:rPr>
      </w:pPr>
    </w:p>
    <w:p w14:paraId="48B01A2E" w14:textId="77777777" w:rsidR="00EA59CF" w:rsidRPr="002209FA" w:rsidRDefault="00EA59CF" w:rsidP="002209FA">
      <w:pPr>
        <w:pStyle w:val="Normal1"/>
        <w:tabs>
          <w:tab w:val="left" w:pos="284"/>
        </w:tabs>
        <w:spacing w:line="276" w:lineRule="auto"/>
        <w:jc w:val="both"/>
        <w:rPr>
          <w:rFonts w:ascii="Arial" w:eastAsia="Arial" w:hAnsi="Arial" w:cs="Arial"/>
          <w:color w:val="000000"/>
          <w:sz w:val="20"/>
          <w:szCs w:val="20"/>
        </w:rPr>
      </w:pPr>
      <w:r w:rsidRPr="002209FA">
        <w:rPr>
          <w:rFonts w:ascii="Arial" w:hAnsi="Arial" w:cs="Arial"/>
          <w:color w:val="000000"/>
          <w:sz w:val="20"/>
          <w:szCs w:val="20"/>
        </w:rPr>
        <w:t xml:space="preserve">1.4. A presente necessidade ainda </w:t>
      </w:r>
      <w:r w:rsidRPr="002209FA">
        <w:rPr>
          <w:rFonts w:ascii="Arial" w:hAnsi="Arial" w:cs="Arial"/>
          <w:bCs/>
          <w:color w:val="000000"/>
          <w:sz w:val="20"/>
          <w:szCs w:val="20"/>
        </w:rPr>
        <w:t xml:space="preserve">não está incluída no Plano de Contratações Anual, em virtude </w:t>
      </w:r>
      <w:proofErr w:type="gramStart"/>
      <w:r w:rsidRPr="002209FA">
        <w:rPr>
          <w:rFonts w:ascii="Arial" w:hAnsi="Arial" w:cs="Arial"/>
          <w:bCs/>
          <w:color w:val="000000"/>
          <w:sz w:val="20"/>
          <w:szCs w:val="20"/>
        </w:rPr>
        <w:t>do</w:t>
      </w:r>
      <w:proofErr w:type="gramEnd"/>
      <w:r w:rsidRPr="002209FA">
        <w:rPr>
          <w:rFonts w:ascii="Arial" w:hAnsi="Arial" w:cs="Arial"/>
          <w:bCs/>
          <w:color w:val="000000"/>
          <w:sz w:val="20"/>
          <w:szCs w:val="20"/>
        </w:rPr>
        <w:t xml:space="preserve"> PCA ainda não ter sido concluído em tempo hábil</w:t>
      </w:r>
      <w:r w:rsidRPr="002209FA">
        <w:rPr>
          <w:rFonts w:ascii="Arial" w:hAnsi="Arial" w:cs="Arial"/>
          <w:color w:val="000000"/>
          <w:sz w:val="20"/>
          <w:szCs w:val="20"/>
        </w:rPr>
        <w:t xml:space="preserve"> em razão da implantação da Nova Lei de Licitação e Contratos Administrativos.</w:t>
      </w:r>
    </w:p>
    <w:p w14:paraId="26E93832" w14:textId="77777777" w:rsidR="00EA59CF" w:rsidRPr="002209FA" w:rsidRDefault="00EA59CF" w:rsidP="002209FA">
      <w:pPr>
        <w:pStyle w:val="Normal1"/>
        <w:spacing w:line="276" w:lineRule="auto"/>
        <w:jc w:val="both"/>
        <w:rPr>
          <w:rFonts w:ascii="Arial" w:eastAsia="Arial" w:hAnsi="Arial" w:cs="Arial"/>
          <w:sz w:val="20"/>
          <w:szCs w:val="20"/>
        </w:rPr>
      </w:pPr>
    </w:p>
    <w:p w14:paraId="5C1D95B4" w14:textId="77777777" w:rsidR="00EA59CF" w:rsidRPr="002209FA" w:rsidRDefault="00EA59CF" w:rsidP="002209FA">
      <w:pPr>
        <w:pStyle w:val="Normal1"/>
        <w:tabs>
          <w:tab w:val="left" w:pos="284"/>
        </w:tabs>
        <w:spacing w:line="276" w:lineRule="auto"/>
        <w:jc w:val="both"/>
        <w:rPr>
          <w:rFonts w:ascii="Arial" w:eastAsia="Arial" w:hAnsi="Arial" w:cs="Arial"/>
          <w:sz w:val="20"/>
          <w:szCs w:val="20"/>
        </w:rPr>
      </w:pPr>
      <w:r w:rsidRPr="002209FA">
        <w:rPr>
          <w:rFonts w:ascii="Arial" w:eastAsia="Arial" w:hAnsi="Arial" w:cs="Arial"/>
          <w:sz w:val="20"/>
          <w:szCs w:val="20"/>
        </w:rPr>
        <w:t>1.5. O presente termo de referência tem como base legal a Lei n. 14.133/2021.</w:t>
      </w:r>
    </w:p>
    <w:p w14:paraId="7604F56D" w14:textId="77777777" w:rsidR="00EA59CF" w:rsidRPr="002209FA" w:rsidRDefault="00EA59CF" w:rsidP="002209FA">
      <w:pPr>
        <w:pStyle w:val="Normal1"/>
        <w:spacing w:line="276" w:lineRule="auto"/>
        <w:jc w:val="both"/>
        <w:rPr>
          <w:rFonts w:ascii="Arial" w:eastAsia="Arial" w:hAnsi="Arial" w:cs="Arial"/>
          <w:sz w:val="20"/>
          <w:szCs w:val="20"/>
          <w:highlight w:val="cyan"/>
        </w:rPr>
      </w:pPr>
    </w:p>
    <w:p w14:paraId="37484B09" w14:textId="77777777" w:rsidR="00EA59CF" w:rsidRPr="002209FA" w:rsidRDefault="00EA59CF" w:rsidP="002209FA">
      <w:pPr>
        <w:pStyle w:val="Normal1"/>
        <w:shd w:val="clear" w:color="auto" w:fill="FFF2CC"/>
        <w:spacing w:line="276" w:lineRule="auto"/>
        <w:jc w:val="both"/>
        <w:rPr>
          <w:rFonts w:ascii="Arial" w:eastAsia="Arial" w:hAnsi="Arial" w:cs="Arial"/>
          <w:sz w:val="20"/>
          <w:szCs w:val="20"/>
        </w:rPr>
      </w:pPr>
      <w:r w:rsidRPr="002209FA">
        <w:rPr>
          <w:rFonts w:ascii="Arial" w:eastAsia="Arial" w:hAnsi="Arial" w:cs="Arial"/>
          <w:b/>
          <w:sz w:val="20"/>
          <w:szCs w:val="20"/>
        </w:rPr>
        <w:t>2 – DOS FUNDAMENTOS DA CONTRATAÇÃO</w:t>
      </w:r>
    </w:p>
    <w:p w14:paraId="6B737C99" w14:textId="77777777" w:rsidR="00EA59CF" w:rsidRPr="002209FA" w:rsidRDefault="00EA59CF" w:rsidP="002209FA">
      <w:pPr>
        <w:pStyle w:val="NormalWeb"/>
        <w:spacing w:before="0" w:beforeAutospacing="0" w:after="0" w:afterAutospacing="0" w:line="276" w:lineRule="auto"/>
        <w:jc w:val="both"/>
        <w:rPr>
          <w:rFonts w:ascii="Arial" w:eastAsia="Arial" w:hAnsi="Arial" w:cs="Arial"/>
          <w:sz w:val="20"/>
          <w:szCs w:val="20"/>
          <w:lang w:bidi="pt-BR"/>
        </w:rPr>
      </w:pPr>
    </w:p>
    <w:p w14:paraId="487FDBBD" w14:textId="77777777" w:rsidR="00EA59CF" w:rsidRPr="002209FA" w:rsidRDefault="00EA59CF" w:rsidP="002209FA">
      <w:pPr>
        <w:pStyle w:val="NormalWeb"/>
        <w:spacing w:before="0" w:beforeAutospacing="0" w:after="0" w:afterAutospacing="0" w:line="276" w:lineRule="auto"/>
        <w:jc w:val="both"/>
        <w:rPr>
          <w:rFonts w:ascii="Arial" w:eastAsia="Arial" w:hAnsi="Arial" w:cs="Arial"/>
          <w:sz w:val="20"/>
          <w:szCs w:val="20"/>
          <w:lang w:bidi="pt-BR"/>
        </w:rPr>
      </w:pPr>
      <w:r w:rsidRPr="002209FA">
        <w:rPr>
          <w:rFonts w:ascii="Arial" w:eastAsia="Arial" w:hAnsi="Arial" w:cs="Arial"/>
          <w:sz w:val="20"/>
          <w:szCs w:val="20"/>
          <w:lang w:bidi="pt-BR"/>
        </w:rPr>
        <w:t>A Secretaria Municipal de Educação do Município de Santaluz, no exercício de suas atribuições legais e administrativas, apresenta a presente justificativa para a contratação de empresa especializada no fornecimento de fardamento escolar completo e calçados, com entrega parcelada conforme cronograma previamente definido, destinados aos alunos regularmente matriculados na Rede Municipal de Educação.</w:t>
      </w:r>
    </w:p>
    <w:p w14:paraId="6C1DB9B3" w14:textId="77777777" w:rsidR="00EA59CF" w:rsidRPr="002209FA" w:rsidRDefault="00EA59CF" w:rsidP="002209FA">
      <w:pPr>
        <w:pStyle w:val="NormalWeb"/>
        <w:spacing w:before="0" w:beforeAutospacing="0" w:after="0" w:afterAutospacing="0" w:line="276" w:lineRule="auto"/>
        <w:jc w:val="both"/>
        <w:rPr>
          <w:rFonts w:ascii="Arial" w:eastAsia="Arial" w:hAnsi="Arial" w:cs="Arial"/>
          <w:sz w:val="20"/>
          <w:szCs w:val="20"/>
          <w:lang w:bidi="pt-BR"/>
        </w:rPr>
      </w:pPr>
    </w:p>
    <w:p w14:paraId="4B69F246" w14:textId="77777777" w:rsidR="00EA59CF" w:rsidRPr="002209FA" w:rsidRDefault="00EA59CF" w:rsidP="002209FA">
      <w:pPr>
        <w:pStyle w:val="NormalWeb"/>
        <w:spacing w:before="0" w:beforeAutospacing="0" w:after="0" w:afterAutospacing="0" w:line="276" w:lineRule="auto"/>
        <w:jc w:val="both"/>
        <w:rPr>
          <w:rFonts w:ascii="Arial" w:eastAsia="Arial" w:hAnsi="Arial" w:cs="Arial"/>
          <w:sz w:val="20"/>
          <w:szCs w:val="20"/>
          <w:lang w:bidi="pt-BR"/>
        </w:rPr>
      </w:pPr>
      <w:r w:rsidRPr="002209FA">
        <w:rPr>
          <w:rFonts w:ascii="Arial" w:eastAsia="Arial" w:hAnsi="Arial" w:cs="Arial"/>
          <w:sz w:val="20"/>
          <w:szCs w:val="20"/>
          <w:lang w:bidi="pt-BR"/>
        </w:rPr>
        <w:t>A aquisição de uniformes escolares e calçados é uma medida estratégica que visa garantir a igualdade de condições entre os estudantes, promover o sentimento de pertencimento e identidade escolar, além de colaborar com a segurança no ambiente escolar, facilitando a identificação dos alunos tanto no trajeto quanto nas unidades de ensino.</w:t>
      </w:r>
    </w:p>
    <w:p w14:paraId="3A805726" w14:textId="77777777" w:rsidR="00EA59CF" w:rsidRPr="002209FA" w:rsidRDefault="00EA59CF" w:rsidP="002209FA">
      <w:pPr>
        <w:pStyle w:val="NormalWeb"/>
        <w:spacing w:before="0" w:beforeAutospacing="0" w:after="0" w:afterAutospacing="0" w:line="276" w:lineRule="auto"/>
        <w:jc w:val="both"/>
        <w:rPr>
          <w:rFonts w:ascii="Arial" w:eastAsia="Arial" w:hAnsi="Arial" w:cs="Arial"/>
          <w:sz w:val="20"/>
          <w:szCs w:val="20"/>
          <w:lang w:bidi="pt-BR"/>
        </w:rPr>
      </w:pPr>
    </w:p>
    <w:p w14:paraId="689C1FF9" w14:textId="77777777" w:rsidR="00EA59CF" w:rsidRPr="002209FA" w:rsidRDefault="00EA59CF" w:rsidP="002209FA">
      <w:pPr>
        <w:pStyle w:val="NormalWeb"/>
        <w:spacing w:before="0" w:beforeAutospacing="0" w:after="0" w:afterAutospacing="0" w:line="276" w:lineRule="auto"/>
        <w:jc w:val="both"/>
        <w:rPr>
          <w:rFonts w:ascii="Arial" w:eastAsia="Arial" w:hAnsi="Arial" w:cs="Arial"/>
          <w:sz w:val="20"/>
          <w:szCs w:val="20"/>
          <w:lang w:bidi="pt-BR"/>
        </w:rPr>
      </w:pPr>
      <w:r w:rsidRPr="002209FA">
        <w:rPr>
          <w:rFonts w:ascii="Arial" w:eastAsia="Arial" w:hAnsi="Arial" w:cs="Arial"/>
          <w:sz w:val="20"/>
          <w:szCs w:val="20"/>
          <w:lang w:bidi="pt-BR"/>
        </w:rPr>
        <w:t>Além disso, o fornecimento de fardamento e calçado representa um apoio direto às famílias, especialmente aquelas em situação de vulnerabilidade social, contribuindo para a redução de gastos e fortalecendo a permanência do aluno na escola.</w:t>
      </w:r>
    </w:p>
    <w:p w14:paraId="48838520" w14:textId="77777777" w:rsidR="00EA59CF" w:rsidRPr="002209FA" w:rsidRDefault="00EA59CF" w:rsidP="002209FA">
      <w:pPr>
        <w:pStyle w:val="NormalWeb"/>
        <w:spacing w:before="0" w:beforeAutospacing="0" w:after="0" w:afterAutospacing="0" w:line="276" w:lineRule="auto"/>
        <w:jc w:val="both"/>
        <w:rPr>
          <w:rFonts w:ascii="Arial" w:eastAsia="Arial" w:hAnsi="Arial" w:cs="Arial"/>
          <w:sz w:val="20"/>
          <w:szCs w:val="20"/>
          <w:lang w:bidi="pt-BR"/>
        </w:rPr>
      </w:pPr>
    </w:p>
    <w:p w14:paraId="7896E527" w14:textId="77777777" w:rsidR="00EA59CF" w:rsidRPr="002209FA" w:rsidRDefault="00EA59CF" w:rsidP="002209FA">
      <w:pPr>
        <w:pStyle w:val="NormalWeb"/>
        <w:spacing w:before="0" w:beforeAutospacing="0" w:after="0" w:afterAutospacing="0" w:line="276" w:lineRule="auto"/>
        <w:jc w:val="both"/>
        <w:rPr>
          <w:rFonts w:ascii="Arial" w:eastAsia="Arial" w:hAnsi="Arial" w:cs="Arial"/>
          <w:sz w:val="20"/>
          <w:szCs w:val="20"/>
          <w:lang w:bidi="pt-BR"/>
        </w:rPr>
      </w:pPr>
      <w:r w:rsidRPr="002209FA">
        <w:rPr>
          <w:rFonts w:ascii="Arial" w:eastAsia="Arial" w:hAnsi="Arial" w:cs="Arial"/>
          <w:sz w:val="20"/>
          <w:szCs w:val="20"/>
          <w:lang w:bidi="pt-BR"/>
        </w:rPr>
        <w:t>A entrega parcelada, conforme cronograma definido pela Secretaria Municipal de Educação, tem por objetivo atender às demandas específicas de cada unidade escolar, levando em consideração o número de matrículas efetivas, novas adesões e necessidades de reposição, possibilitando melhor planejamento logístico e orçamentário, além de garantir que os estudantes recebam os materiais em tempo hábil e de forma organizada.</w:t>
      </w:r>
    </w:p>
    <w:p w14:paraId="4FE202C7" w14:textId="77777777" w:rsidR="00EA59CF" w:rsidRPr="002209FA" w:rsidRDefault="00EA59CF" w:rsidP="002209FA">
      <w:pPr>
        <w:pStyle w:val="NormalWeb"/>
        <w:spacing w:before="0" w:beforeAutospacing="0" w:after="0" w:afterAutospacing="0" w:line="276" w:lineRule="auto"/>
        <w:jc w:val="both"/>
        <w:rPr>
          <w:rFonts w:ascii="Arial" w:eastAsia="Arial" w:hAnsi="Arial" w:cs="Arial"/>
          <w:sz w:val="20"/>
          <w:szCs w:val="20"/>
          <w:lang w:bidi="pt-BR"/>
        </w:rPr>
      </w:pPr>
    </w:p>
    <w:p w14:paraId="2C915EA4" w14:textId="77777777" w:rsidR="00EA59CF" w:rsidRPr="002209FA" w:rsidRDefault="00EA59CF" w:rsidP="002209FA">
      <w:pPr>
        <w:pStyle w:val="NormalWeb"/>
        <w:spacing w:before="0" w:beforeAutospacing="0" w:after="0" w:afterAutospacing="0" w:line="276" w:lineRule="auto"/>
        <w:jc w:val="both"/>
        <w:rPr>
          <w:rFonts w:ascii="Arial" w:hAnsi="Arial" w:cs="Arial"/>
          <w:sz w:val="20"/>
          <w:szCs w:val="20"/>
        </w:rPr>
      </w:pPr>
      <w:r w:rsidRPr="002209FA">
        <w:rPr>
          <w:rFonts w:ascii="Arial" w:eastAsia="Arial" w:hAnsi="Arial" w:cs="Arial"/>
          <w:sz w:val="20"/>
          <w:szCs w:val="20"/>
          <w:lang w:bidi="pt-BR"/>
        </w:rPr>
        <w:t>A contratação será realizada de acordo com os princípios que regem a administração pública, em especial os da legalidade, impessoalidade, moralidade, publicidade, eficiência e economicidade, assegurando que a escolha da empresa fornecedora se dará mediante processo licitatório ou outro procedimento legalmente previsto, que assegure a melhor proposta técnica e financeira para o Município.</w:t>
      </w:r>
      <w:r w:rsidRPr="002209FA">
        <w:rPr>
          <w:rFonts w:ascii="Arial" w:hAnsi="Arial" w:cs="Arial"/>
          <w:sz w:val="20"/>
          <w:szCs w:val="20"/>
        </w:rPr>
        <w:t xml:space="preserve"> Serão contemplados todos os estudantes das seguintes unidades de ensino:</w:t>
      </w:r>
    </w:p>
    <w:p w14:paraId="76417A80"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proofErr w:type="spellStart"/>
      <w:r w:rsidRPr="002209FA">
        <w:rPr>
          <w:rFonts w:ascii="Arial" w:hAnsi="Arial" w:cs="Arial"/>
          <w:sz w:val="20"/>
          <w:szCs w:val="20"/>
        </w:rPr>
        <w:t>Tarcilina</w:t>
      </w:r>
      <w:proofErr w:type="spellEnd"/>
      <w:r w:rsidRPr="002209FA">
        <w:rPr>
          <w:rFonts w:ascii="Arial" w:hAnsi="Arial" w:cs="Arial"/>
          <w:sz w:val="20"/>
          <w:szCs w:val="20"/>
        </w:rPr>
        <w:t xml:space="preserve"> Borges De Barros</w:t>
      </w:r>
    </w:p>
    <w:p w14:paraId="490575FD"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Boa Esperança</w:t>
      </w:r>
    </w:p>
    <w:p w14:paraId="718C3D8E"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proofErr w:type="spellStart"/>
      <w:r w:rsidRPr="002209FA">
        <w:rPr>
          <w:rFonts w:ascii="Arial" w:hAnsi="Arial" w:cs="Arial"/>
          <w:sz w:val="20"/>
          <w:szCs w:val="20"/>
        </w:rPr>
        <w:t>Antonio</w:t>
      </w:r>
      <w:proofErr w:type="spellEnd"/>
      <w:r w:rsidRPr="002209FA">
        <w:rPr>
          <w:rFonts w:ascii="Arial" w:hAnsi="Arial" w:cs="Arial"/>
          <w:sz w:val="20"/>
          <w:szCs w:val="20"/>
        </w:rPr>
        <w:t xml:space="preserve"> Miranda</w:t>
      </w:r>
    </w:p>
    <w:p w14:paraId="2C2257D7"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Nova Geração</w:t>
      </w:r>
    </w:p>
    <w:p w14:paraId="3C909245"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Sossego</w:t>
      </w:r>
    </w:p>
    <w:p w14:paraId="11483FA1"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Senhorinha Abreu</w:t>
      </w:r>
    </w:p>
    <w:p w14:paraId="1BBDBFCF"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Nicanor Tibúrcio Dos Reis</w:t>
      </w:r>
    </w:p>
    <w:p w14:paraId="59742424"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lastRenderedPageBreak/>
        <w:t>Escola Morro Dos Lopes</w:t>
      </w:r>
    </w:p>
    <w:p w14:paraId="579B5EE8"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Dez De Julho</w:t>
      </w:r>
    </w:p>
    <w:p w14:paraId="7E94BE59"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Henrique Ferreira Dos Santos</w:t>
      </w:r>
    </w:p>
    <w:p w14:paraId="2B5754E5"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Senhora Santana</w:t>
      </w:r>
    </w:p>
    <w:p w14:paraId="506092B5"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Marcolino Xavier</w:t>
      </w:r>
    </w:p>
    <w:p w14:paraId="23E90877"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Sagrada Família</w:t>
      </w:r>
    </w:p>
    <w:p w14:paraId="3DF6877C"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Ademar Lima</w:t>
      </w:r>
    </w:p>
    <w:p w14:paraId="35B87A1D"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João Paulo</w:t>
      </w:r>
    </w:p>
    <w:p w14:paraId="01316AC1"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 xml:space="preserve">Escola </w:t>
      </w:r>
      <w:proofErr w:type="spellStart"/>
      <w:r w:rsidRPr="002209FA">
        <w:rPr>
          <w:rFonts w:ascii="Arial" w:hAnsi="Arial" w:cs="Arial"/>
          <w:sz w:val="20"/>
          <w:szCs w:val="20"/>
        </w:rPr>
        <w:t>Dulcelita</w:t>
      </w:r>
      <w:proofErr w:type="spellEnd"/>
      <w:r w:rsidRPr="002209FA">
        <w:rPr>
          <w:rFonts w:ascii="Arial" w:hAnsi="Arial" w:cs="Arial"/>
          <w:sz w:val="20"/>
          <w:szCs w:val="20"/>
        </w:rPr>
        <w:t xml:space="preserve"> Bahia De Araújo</w:t>
      </w:r>
    </w:p>
    <w:p w14:paraId="5FD914C6"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Açude Tapera</w:t>
      </w:r>
    </w:p>
    <w:p w14:paraId="25FEE5A5"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Maria Quitéria</w:t>
      </w:r>
    </w:p>
    <w:p w14:paraId="3EBCB798"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Anjos</w:t>
      </w:r>
    </w:p>
    <w:p w14:paraId="68DC1516"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Irmã Dulce</w:t>
      </w:r>
    </w:p>
    <w:p w14:paraId="5E21E926"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 xml:space="preserve">Escola Pedro </w:t>
      </w:r>
      <w:proofErr w:type="spellStart"/>
      <w:r w:rsidRPr="002209FA">
        <w:rPr>
          <w:rFonts w:ascii="Arial" w:hAnsi="Arial" w:cs="Arial"/>
          <w:sz w:val="20"/>
          <w:szCs w:val="20"/>
        </w:rPr>
        <w:t>Juvelino</w:t>
      </w:r>
      <w:proofErr w:type="spellEnd"/>
      <w:r w:rsidRPr="002209FA">
        <w:rPr>
          <w:rFonts w:ascii="Arial" w:hAnsi="Arial" w:cs="Arial"/>
          <w:sz w:val="20"/>
          <w:szCs w:val="20"/>
        </w:rPr>
        <w:t xml:space="preserve"> Da Silva</w:t>
      </w:r>
    </w:p>
    <w:p w14:paraId="55FA2FD2"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Pedro Álvares Cabral</w:t>
      </w:r>
    </w:p>
    <w:p w14:paraId="7A095D08"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Nilton Oliveira Santos</w:t>
      </w:r>
    </w:p>
    <w:p w14:paraId="544302A0"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José Armando Correia</w:t>
      </w:r>
    </w:p>
    <w:p w14:paraId="29C8A4BE"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 xml:space="preserve">Escola </w:t>
      </w:r>
      <w:proofErr w:type="spellStart"/>
      <w:r w:rsidRPr="002209FA">
        <w:rPr>
          <w:rFonts w:ascii="Arial" w:hAnsi="Arial" w:cs="Arial"/>
          <w:sz w:val="20"/>
          <w:szCs w:val="20"/>
        </w:rPr>
        <w:t>Araquá</w:t>
      </w:r>
      <w:proofErr w:type="spellEnd"/>
    </w:p>
    <w:p w14:paraId="1164E717"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 xml:space="preserve">Escola Alexandre </w:t>
      </w:r>
      <w:proofErr w:type="spellStart"/>
      <w:r w:rsidRPr="002209FA">
        <w:rPr>
          <w:rFonts w:ascii="Arial" w:hAnsi="Arial" w:cs="Arial"/>
          <w:sz w:val="20"/>
          <w:szCs w:val="20"/>
        </w:rPr>
        <w:t>Baldoino</w:t>
      </w:r>
      <w:proofErr w:type="spellEnd"/>
    </w:p>
    <w:p w14:paraId="67021D91"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Agrovila</w:t>
      </w:r>
    </w:p>
    <w:p w14:paraId="57353710"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 xml:space="preserve">Escola </w:t>
      </w:r>
      <w:proofErr w:type="spellStart"/>
      <w:r w:rsidRPr="002209FA">
        <w:rPr>
          <w:rFonts w:ascii="Arial" w:hAnsi="Arial" w:cs="Arial"/>
          <w:sz w:val="20"/>
          <w:szCs w:val="20"/>
        </w:rPr>
        <w:t>Antonio</w:t>
      </w:r>
      <w:proofErr w:type="spellEnd"/>
      <w:r w:rsidRPr="002209FA">
        <w:rPr>
          <w:rFonts w:ascii="Arial" w:hAnsi="Arial" w:cs="Arial"/>
          <w:sz w:val="20"/>
          <w:szCs w:val="20"/>
        </w:rPr>
        <w:t xml:space="preserve"> Conselheiro</w:t>
      </w:r>
    </w:p>
    <w:p w14:paraId="2F8E5687"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José Luís Dos Santos</w:t>
      </w:r>
    </w:p>
    <w:p w14:paraId="029A3A3C"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Creche Otto Alencar</w:t>
      </w:r>
    </w:p>
    <w:p w14:paraId="71B8C452"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Elesbão Barreto</w:t>
      </w:r>
    </w:p>
    <w:p w14:paraId="5850644B"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Senhor do Bonfim</w:t>
      </w:r>
    </w:p>
    <w:p w14:paraId="1F246E62"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 xml:space="preserve">Escola </w:t>
      </w:r>
      <w:proofErr w:type="spellStart"/>
      <w:r w:rsidRPr="002209FA">
        <w:rPr>
          <w:rFonts w:ascii="Arial" w:hAnsi="Arial" w:cs="Arial"/>
          <w:sz w:val="20"/>
          <w:szCs w:val="20"/>
        </w:rPr>
        <w:t>Jeovan</w:t>
      </w:r>
      <w:proofErr w:type="spellEnd"/>
      <w:r w:rsidRPr="002209FA">
        <w:rPr>
          <w:rFonts w:ascii="Arial" w:hAnsi="Arial" w:cs="Arial"/>
          <w:sz w:val="20"/>
          <w:szCs w:val="20"/>
        </w:rPr>
        <w:t xml:space="preserve"> Bandeira Lima</w:t>
      </w:r>
    </w:p>
    <w:p w14:paraId="53AB76F9" w14:textId="77777777" w:rsidR="00EA59CF" w:rsidRPr="002209FA" w:rsidRDefault="00EA59CF" w:rsidP="002209FA">
      <w:pPr>
        <w:pStyle w:val="NormalWeb"/>
        <w:numPr>
          <w:ilvl w:val="0"/>
          <w:numId w:val="33"/>
        </w:numPr>
        <w:spacing w:before="0" w:beforeAutospacing="0" w:after="0" w:afterAutospacing="0" w:line="276" w:lineRule="auto"/>
        <w:ind w:left="0" w:firstLine="0"/>
        <w:jc w:val="both"/>
        <w:rPr>
          <w:rFonts w:ascii="Arial" w:hAnsi="Arial" w:cs="Arial"/>
          <w:sz w:val="20"/>
          <w:szCs w:val="20"/>
        </w:rPr>
      </w:pPr>
      <w:r w:rsidRPr="002209FA">
        <w:rPr>
          <w:rFonts w:ascii="Arial" w:hAnsi="Arial" w:cs="Arial"/>
          <w:sz w:val="20"/>
          <w:szCs w:val="20"/>
        </w:rPr>
        <w:t>Escola Pedro do Vale Irmão</w:t>
      </w:r>
    </w:p>
    <w:p w14:paraId="74001255" w14:textId="77777777" w:rsidR="00EA59CF" w:rsidRPr="002209FA" w:rsidRDefault="00EA59CF" w:rsidP="002209FA">
      <w:pPr>
        <w:pStyle w:val="NormalWeb"/>
        <w:spacing w:before="0" w:beforeAutospacing="0" w:after="0" w:afterAutospacing="0" w:line="276" w:lineRule="auto"/>
        <w:jc w:val="both"/>
        <w:rPr>
          <w:rFonts w:ascii="Arial" w:hAnsi="Arial" w:cs="Arial"/>
          <w:sz w:val="20"/>
          <w:szCs w:val="20"/>
        </w:rPr>
      </w:pPr>
    </w:p>
    <w:p w14:paraId="41CC4BF4" w14:textId="77777777" w:rsidR="00EA59CF" w:rsidRPr="002209FA" w:rsidRDefault="00EA59CF" w:rsidP="002209FA">
      <w:pPr>
        <w:pStyle w:val="NormalWeb"/>
        <w:spacing w:before="0" w:beforeAutospacing="0" w:after="0" w:afterAutospacing="0" w:line="276" w:lineRule="auto"/>
        <w:jc w:val="both"/>
        <w:rPr>
          <w:rFonts w:ascii="Arial" w:hAnsi="Arial" w:cs="Arial"/>
          <w:sz w:val="20"/>
          <w:szCs w:val="20"/>
        </w:rPr>
      </w:pPr>
      <w:r w:rsidRPr="002209FA">
        <w:rPr>
          <w:rFonts w:ascii="Arial" w:hAnsi="Arial" w:cs="Arial"/>
          <w:sz w:val="20"/>
          <w:szCs w:val="20"/>
        </w:rPr>
        <w:t>Diante da relevância da medida, a contratação se mostra imprescindível para assegurar a qualidade do ensino, a inclusão social e o fortalecimento da política educacional do município, atendendo de forma ampla e igualitária todos os alunos da rede.</w:t>
      </w:r>
    </w:p>
    <w:p w14:paraId="558A99E5" w14:textId="77777777" w:rsidR="00EA59CF" w:rsidRPr="002209FA" w:rsidRDefault="00EA59CF" w:rsidP="002209FA">
      <w:pPr>
        <w:pStyle w:val="Normal1"/>
        <w:spacing w:line="276" w:lineRule="auto"/>
        <w:jc w:val="both"/>
        <w:rPr>
          <w:rFonts w:ascii="Arial" w:eastAsia="Arial" w:hAnsi="Arial" w:cs="Arial"/>
          <w:sz w:val="20"/>
          <w:szCs w:val="20"/>
        </w:rPr>
      </w:pPr>
    </w:p>
    <w:p w14:paraId="413EC041" w14:textId="77777777" w:rsidR="00EA59CF" w:rsidRPr="002209FA" w:rsidRDefault="00EA59CF" w:rsidP="002209FA">
      <w:pPr>
        <w:pStyle w:val="Normal1"/>
        <w:spacing w:line="276" w:lineRule="auto"/>
        <w:jc w:val="both"/>
        <w:rPr>
          <w:rFonts w:ascii="Arial" w:eastAsia="Arial" w:hAnsi="Arial" w:cs="Arial"/>
          <w:color w:val="FF0000"/>
          <w:sz w:val="20"/>
          <w:szCs w:val="20"/>
        </w:rPr>
      </w:pPr>
      <w:r w:rsidRPr="002209FA">
        <w:rPr>
          <w:rFonts w:ascii="Arial" w:eastAsia="Arial" w:hAnsi="Arial" w:cs="Arial"/>
          <w:sz w:val="20"/>
          <w:szCs w:val="20"/>
        </w:rPr>
        <w:t>2.2. A contratação pretendida consiste na referência do estudo técnico preliminar que caracteriza o interesse público para o fornecimento, a fim de evidenciar a solução a ser atendido de modo a permitir a avaliação econômica da contratação, definido no art. 18, §1° da Lei 14.133/2021.</w:t>
      </w:r>
    </w:p>
    <w:p w14:paraId="1F626431" w14:textId="77777777" w:rsidR="00EA59CF" w:rsidRPr="002209FA" w:rsidRDefault="00EA59CF" w:rsidP="002209FA">
      <w:pPr>
        <w:pStyle w:val="Normal1"/>
        <w:spacing w:line="276" w:lineRule="auto"/>
        <w:jc w:val="both"/>
        <w:rPr>
          <w:rFonts w:ascii="Arial" w:eastAsia="Arial" w:hAnsi="Arial" w:cs="Arial"/>
          <w:color w:val="FF0000"/>
          <w:sz w:val="20"/>
          <w:szCs w:val="20"/>
        </w:rPr>
      </w:pPr>
    </w:p>
    <w:p w14:paraId="1CAA78D4" w14:textId="77777777" w:rsidR="00EA59CF" w:rsidRPr="002209FA" w:rsidRDefault="00EA59CF" w:rsidP="002209FA">
      <w:pPr>
        <w:pStyle w:val="Normal1"/>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2.3. A contratação via PREG</w:t>
      </w:r>
      <w:r w:rsidRPr="002209FA">
        <w:rPr>
          <w:rFonts w:ascii="Arial" w:eastAsia="Arial" w:hAnsi="Arial" w:cs="Arial"/>
          <w:sz w:val="20"/>
          <w:szCs w:val="20"/>
        </w:rPr>
        <w:t>ÃO ELETRÔNICO</w:t>
      </w:r>
      <w:r w:rsidRPr="002209FA">
        <w:rPr>
          <w:rFonts w:ascii="Arial" w:eastAsia="Arial" w:hAnsi="Arial" w:cs="Arial"/>
          <w:color w:val="000000"/>
          <w:sz w:val="20"/>
          <w:szCs w:val="20"/>
        </w:rPr>
        <w:t>, é a opção da modalidade escolhida e consagra os princípios da ampla competitividade, concorrência e obtenção da proposta mais vantajosa à Administração. Desse modo, amplia a possibilidade de competição entre empresas do ramo pretendido para a aquisição do bem, que visa à consecução do interesse público.</w:t>
      </w:r>
    </w:p>
    <w:p w14:paraId="52EA2C5D" w14:textId="77777777" w:rsidR="00EA59CF" w:rsidRPr="002209FA" w:rsidRDefault="00EA59CF" w:rsidP="002209FA">
      <w:pPr>
        <w:pStyle w:val="Normal1"/>
        <w:spacing w:line="276" w:lineRule="auto"/>
        <w:jc w:val="both"/>
        <w:rPr>
          <w:rFonts w:ascii="Arial" w:eastAsia="Arial" w:hAnsi="Arial" w:cs="Arial"/>
          <w:color w:val="000000"/>
          <w:sz w:val="20"/>
          <w:szCs w:val="20"/>
        </w:rPr>
      </w:pPr>
    </w:p>
    <w:p w14:paraId="7CB4D355" w14:textId="77777777" w:rsidR="00EA59CF" w:rsidRPr="002209FA" w:rsidRDefault="00EA59CF" w:rsidP="002209FA">
      <w:pPr>
        <w:pStyle w:val="Normal1"/>
        <w:shd w:val="clear" w:color="auto" w:fill="FFF2CC"/>
        <w:spacing w:line="276" w:lineRule="auto"/>
        <w:jc w:val="both"/>
        <w:rPr>
          <w:rFonts w:ascii="Arial" w:eastAsia="Arial" w:hAnsi="Arial" w:cs="Arial"/>
          <w:sz w:val="20"/>
          <w:szCs w:val="20"/>
        </w:rPr>
      </w:pPr>
      <w:r w:rsidRPr="002209FA">
        <w:rPr>
          <w:rFonts w:ascii="Arial" w:eastAsia="Arial" w:hAnsi="Arial" w:cs="Arial"/>
          <w:b/>
          <w:sz w:val="20"/>
          <w:szCs w:val="20"/>
        </w:rPr>
        <w:t>3 – ESPECIFICAÇÃO E VALOR DA CONTRATAÇÃO</w:t>
      </w:r>
    </w:p>
    <w:p w14:paraId="401C6521" w14:textId="77777777" w:rsidR="00EA59CF" w:rsidRPr="002209FA" w:rsidRDefault="00EA59CF" w:rsidP="002209FA">
      <w:pPr>
        <w:pStyle w:val="Normal1"/>
        <w:spacing w:line="276" w:lineRule="auto"/>
        <w:jc w:val="both"/>
        <w:rPr>
          <w:rFonts w:ascii="Arial" w:eastAsia="Arial" w:hAnsi="Arial" w:cs="Arial"/>
          <w:sz w:val="20"/>
          <w:szCs w:val="20"/>
        </w:rPr>
      </w:pPr>
    </w:p>
    <w:p w14:paraId="1C608991" w14:textId="4122D21E" w:rsidR="00EA59CF" w:rsidRPr="002209FA" w:rsidRDefault="00EA59CF" w:rsidP="002209FA">
      <w:pPr>
        <w:pStyle w:val="Normal1"/>
        <w:spacing w:line="276" w:lineRule="auto"/>
        <w:jc w:val="both"/>
        <w:rPr>
          <w:rFonts w:ascii="Arial" w:eastAsia="Arial" w:hAnsi="Arial" w:cs="Arial"/>
          <w:b/>
          <w:bCs/>
          <w:sz w:val="20"/>
          <w:szCs w:val="20"/>
        </w:rPr>
      </w:pPr>
      <w:r w:rsidRPr="002209FA">
        <w:rPr>
          <w:rFonts w:ascii="Arial" w:eastAsia="Arial" w:hAnsi="Arial" w:cs="Arial"/>
          <w:b/>
          <w:bCs/>
          <w:sz w:val="20"/>
          <w:szCs w:val="20"/>
        </w:rPr>
        <w:t>LOTE 01</w:t>
      </w:r>
      <w:r w:rsidR="00BD6DD3" w:rsidRPr="002209FA">
        <w:rPr>
          <w:rFonts w:ascii="Arial" w:eastAsia="Arial" w:hAnsi="Arial" w:cs="Arial"/>
          <w:b/>
          <w:bCs/>
          <w:sz w:val="20"/>
          <w:szCs w:val="20"/>
        </w:rPr>
        <w:t xml:space="preserve"> (13 itens) </w:t>
      </w:r>
      <w:r w:rsidRPr="002209FA">
        <w:rPr>
          <w:rFonts w:ascii="Arial" w:eastAsia="Arial" w:hAnsi="Arial" w:cs="Arial"/>
          <w:b/>
          <w:bCs/>
          <w:sz w:val="20"/>
          <w:szCs w:val="20"/>
        </w:rPr>
        <w:t>– FARDAMENTO ESCOLAR:</w:t>
      </w:r>
      <w:r w:rsidR="00BD6DD3" w:rsidRPr="002209FA">
        <w:rPr>
          <w:rFonts w:ascii="Arial" w:eastAsia="Arial" w:hAnsi="Arial" w:cs="Arial"/>
          <w:b/>
          <w:bCs/>
          <w:sz w:val="20"/>
          <w:szCs w:val="20"/>
        </w:rPr>
        <w:t xml:space="preserve"> </w:t>
      </w:r>
    </w:p>
    <w:tbl>
      <w:tblPr>
        <w:tblStyle w:val="Tabelacomgrade"/>
        <w:tblW w:w="10348" w:type="dxa"/>
        <w:tblInd w:w="-5" w:type="dxa"/>
        <w:tblLayout w:type="fixed"/>
        <w:tblLook w:val="04A0" w:firstRow="1" w:lastRow="0" w:firstColumn="1" w:lastColumn="0" w:noHBand="0" w:noVBand="1"/>
      </w:tblPr>
      <w:tblGrid>
        <w:gridCol w:w="1389"/>
        <w:gridCol w:w="3431"/>
        <w:gridCol w:w="1134"/>
        <w:gridCol w:w="1559"/>
        <w:gridCol w:w="1276"/>
        <w:gridCol w:w="1559"/>
      </w:tblGrid>
      <w:tr w:rsidR="00363DF1" w:rsidRPr="002209FA" w14:paraId="6F70BF61" w14:textId="77777777" w:rsidTr="00363DF1">
        <w:trPr>
          <w:trHeight w:val="693"/>
        </w:trPr>
        <w:tc>
          <w:tcPr>
            <w:tcW w:w="1389" w:type="dxa"/>
            <w:shd w:val="clear" w:color="auto" w:fill="F2F2F2" w:themeFill="background1" w:themeFillShade="F2"/>
          </w:tcPr>
          <w:p w14:paraId="3E8A4CB4" w14:textId="77777777" w:rsidR="00EA59CF" w:rsidRPr="002209FA" w:rsidRDefault="00EA59CF" w:rsidP="002209FA">
            <w:pPr>
              <w:pStyle w:val="Normal11"/>
              <w:spacing w:line="276" w:lineRule="auto"/>
              <w:jc w:val="center"/>
              <w:rPr>
                <w:rFonts w:ascii="Arial" w:eastAsia="Arial" w:hAnsi="Arial" w:cs="Arial"/>
                <w:b/>
                <w:bCs/>
              </w:rPr>
            </w:pPr>
            <w:r w:rsidRPr="002209FA">
              <w:rPr>
                <w:rFonts w:ascii="Arial" w:eastAsia="Arial" w:hAnsi="Arial" w:cs="Arial"/>
                <w:b/>
                <w:bCs/>
              </w:rPr>
              <w:t>ITEM</w:t>
            </w:r>
          </w:p>
        </w:tc>
        <w:tc>
          <w:tcPr>
            <w:tcW w:w="3431" w:type="dxa"/>
            <w:shd w:val="clear" w:color="auto" w:fill="F2F2F2" w:themeFill="background1" w:themeFillShade="F2"/>
          </w:tcPr>
          <w:p w14:paraId="5AAD64BD" w14:textId="77777777" w:rsidR="00EA59CF" w:rsidRPr="002209FA" w:rsidRDefault="00EA59CF" w:rsidP="002209FA">
            <w:pPr>
              <w:pStyle w:val="Normal11"/>
              <w:spacing w:line="276" w:lineRule="auto"/>
              <w:jc w:val="center"/>
              <w:rPr>
                <w:rFonts w:ascii="Arial" w:eastAsia="Arial" w:hAnsi="Arial" w:cs="Arial"/>
                <w:b/>
                <w:bCs/>
              </w:rPr>
            </w:pPr>
            <w:r w:rsidRPr="002209FA">
              <w:rPr>
                <w:rFonts w:ascii="Arial" w:eastAsia="Arial" w:hAnsi="Arial" w:cs="Arial"/>
                <w:b/>
                <w:bCs/>
              </w:rPr>
              <w:t>DESCRIÇÃO</w:t>
            </w:r>
          </w:p>
        </w:tc>
        <w:tc>
          <w:tcPr>
            <w:tcW w:w="1134" w:type="dxa"/>
            <w:shd w:val="clear" w:color="auto" w:fill="F2F2F2" w:themeFill="background1" w:themeFillShade="F2"/>
          </w:tcPr>
          <w:p w14:paraId="48FE8E36" w14:textId="77777777" w:rsidR="00EA59CF" w:rsidRPr="002209FA" w:rsidRDefault="00EA59CF" w:rsidP="002209FA">
            <w:pPr>
              <w:pStyle w:val="Normal11"/>
              <w:spacing w:line="276" w:lineRule="auto"/>
              <w:jc w:val="center"/>
              <w:rPr>
                <w:rFonts w:ascii="Arial" w:eastAsia="Arial" w:hAnsi="Arial" w:cs="Arial"/>
                <w:b/>
                <w:bCs/>
              </w:rPr>
            </w:pPr>
            <w:r w:rsidRPr="002209FA">
              <w:rPr>
                <w:rFonts w:ascii="Arial" w:eastAsia="Arial" w:hAnsi="Arial" w:cs="Arial"/>
                <w:b/>
                <w:bCs/>
              </w:rPr>
              <w:t>UNIDADE DE MEDIDA</w:t>
            </w:r>
          </w:p>
        </w:tc>
        <w:tc>
          <w:tcPr>
            <w:tcW w:w="1559" w:type="dxa"/>
            <w:shd w:val="clear" w:color="auto" w:fill="F2F2F2" w:themeFill="background1" w:themeFillShade="F2"/>
          </w:tcPr>
          <w:p w14:paraId="68A28881" w14:textId="77777777" w:rsidR="00EA59CF" w:rsidRPr="002209FA" w:rsidRDefault="00EA59CF" w:rsidP="002209FA">
            <w:pPr>
              <w:pStyle w:val="Normal11"/>
              <w:spacing w:line="276" w:lineRule="auto"/>
              <w:jc w:val="center"/>
              <w:rPr>
                <w:rFonts w:ascii="Arial" w:eastAsia="Arial" w:hAnsi="Arial" w:cs="Arial"/>
                <w:b/>
                <w:bCs/>
              </w:rPr>
            </w:pPr>
          </w:p>
          <w:p w14:paraId="3E5BA35E" w14:textId="77777777" w:rsidR="00EA59CF" w:rsidRPr="002209FA" w:rsidRDefault="00EA59CF" w:rsidP="002209FA">
            <w:pPr>
              <w:pStyle w:val="Normal11"/>
              <w:spacing w:line="276" w:lineRule="auto"/>
              <w:jc w:val="center"/>
              <w:rPr>
                <w:rFonts w:ascii="Arial" w:eastAsia="Arial" w:hAnsi="Arial" w:cs="Arial"/>
                <w:b/>
                <w:bCs/>
              </w:rPr>
            </w:pPr>
            <w:r w:rsidRPr="002209FA">
              <w:rPr>
                <w:rFonts w:ascii="Arial" w:eastAsia="Arial" w:hAnsi="Arial" w:cs="Arial"/>
                <w:b/>
                <w:bCs/>
              </w:rPr>
              <w:t>QUANTIDADE</w:t>
            </w:r>
          </w:p>
        </w:tc>
        <w:tc>
          <w:tcPr>
            <w:tcW w:w="1276" w:type="dxa"/>
            <w:shd w:val="clear" w:color="auto" w:fill="F2F2F2" w:themeFill="background1" w:themeFillShade="F2"/>
          </w:tcPr>
          <w:p w14:paraId="5C971334" w14:textId="77777777" w:rsidR="00EA59CF" w:rsidRPr="002209FA" w:rsidRDefault="00EA59CF" w:rsidP="002209FA">
            <w:pPr>
              <w:pStyle w:val="Normal11"/>
              <w:spacing w:line="276" w:lineRule="auto"/>
              <w:jc w:val="center"/>
              <w:rPr>
                <w:rFonts w:ascii="Arial" w:eastAsia="Arial" w:hAnsi="Arial" w:cs="Arial"/>
                <w:b/>
                <w:bCs/>
              </w:rPr>
            </w:pPr>
            <w:r w:rsidRPr="002209FA">
              <w:rPr>
                <w:rFonts w:ascii="Arial" w:eastAsia="Arial" w:hAnsi="Arial" w:cs="Arial"/>
                <w:b/>
                <w:bCs/>
              </w:rPr>
              <w:t>VALOR UNITÁRIO</w:t>
            </w:r>
          </w:p>
        </w:tc>
        <w:tc>
          <w:tcPr>
            <w:tcW w:w="1559" w:type="dxa"/>
            <w:shd w:val="clear" w:color="auto" w:fill="F2F2F2" w:themeFill="background1" w:themeFillShade="F2"/>
          </w:tcPr>
          <w:p w14:paraId="2AC8ABBA" w14:textId="77777777" w:rsidR="00EA59CF" w:rsidRPr="002209FA" w:rsidRDefault="00EA59CF" w:rsidP="002209FA">
            <w:pPr>
              <w:pStyle w:val="Normal11"/>
              <w:spacing w:line="276" w:lineRule="auto"/>
              <w:jc w:val="center"/>
              <w:rPr>
                <w:rFonts w:ascii="Arial" w:eastAsia="Arial" w:hAnsi="Arial" w:cs="Arial"/>
                <w:b/>
                <w:bCs/>
              </w:rPr>
            </w:pPr>
            <w:r w:rsidRPr="002209FA">
              <w:rPr>
                <w:rFonts w:ascii="Arial" w:eastAsia="Arial" w:hAnsi="Arial" w:cs="Arial"/>
                <w:b/>
                <w:bCs/>
              </w:rPr>
              <w:t>VALOR TOTAL</w:t>
            </w:r>
          </w:p>
        </w:tc>
      </w:tr>
      <w:tr w:rsidR="00EA59CF" w:rsidRPr="002209FA" w14:paraId="221F6B63" w14:textId="77777777" w:rsidTr="00363DF1">
        <w:tc>
          <w:tcPr>
            <w:tcW w:w="1389" w:type="dxa"/>
          </w:tcPr>
          <w:p w14:paraId="32B41F76" w14:textId="77777777" w:rsidR="00EA59CF" w:rsidRPr="002209FA" w:rsidRDefault="00EA59CF" w:rsidP="002209FA">
            <w:pPr>
              <w:pStyle w:val="Normal11"/>
              <w:spacing w:line="276" w:lineRule="auto"/>
              <w:jc w:val="both"/>
              <w:rPr>
                <w:rFonts w:ascii="Arial" w:eastAsia="Arial" w:hAnsi="Arial" w:cs="Arial"/>
              </w:rPr>
            </w:pPr>
          </w:p>
          <w:p w14:paraId="4327C6E9" w14:textId="77777777" w:rsidR="00EA59CF" w:rsidRPr="002209FA" w:rsidRDefault="00EA59CF" w:rsidP="002209FA">
            <w:pPr>
              <w:pStyle w:val="Normal11"/>
              <w:spacing w:line="276" w:lineRule="auto"/>
              <w:jc w:val="both"/>
              <w:rPr>
                <w:rFonts w:ascii="Arial" w:eastAsia="Arial" w:hAnsi="Arial" w:cs="Arial"/>
                <w:b/>
                <w:bCs/>
              </w:rPr>
            </w:pPr>
            <w:r w:rsidRPr="002209FA">
              <w:rPr>
                <w:rFonts w:ascii="Arial" w:eastAsia="Arial" w:hAnsi="Arial" w:cs="Arial"/>
                <w:b/>
                <w:bCs/>
              </w:rPr>
              <w:t>01</w:t>
            </w:r>
          </w:p>
          <w:p w14:paraId="6806B8B3" w14:textId="77777777" w:rsidR="00EA59CF" w:rsidRPr="002209FA" w:rsidRDefault="00EA59CF" w:rsidP="002209FA">
            <w:pPr>
              <w:pStyle w:val="Normal11"/>
              <w:spacing w:line="276" w:lineRule="auto"/>
              <w:jc w:val="both"/>
              <w:rPr>
                <w:rFonts w:ascii="Arial" w:eastAsia="Arial" w:hAnsi="Arial" w:cs="Arial"/>
              </w:rPr>
            </w:pPr>
            <w:r w:rsidRPr="002209FA">
              <w:rPr>
                <w:rFonts w:ascii="Arial" w:hAnsi="Arial" w:cs="Arial"/>
                <w:b/>
              </w:rPr>
              <w:t>CAMISA MANGA CURTA INFANTIL</w:t>
            </w:r>
          </w:p>
        </w:tc>
        <w:tc>
          <w:tcPr>
            <w:tcW w:w="3431" w:type="dxa"/>
          </w:tcPr>
          <w:p w14:paraId="64E8A5FC" w14:textId="77777777" w:rsidR="00EA59CF" w:rsidRPr="002209FA" w:rsidRDefault="00EA59CF" w:rsidP="002209FA">
            <w:pPr>
              <w:pStyle w:val="TableParagraph"/>
              <w:spacing w:line="276" w:lineRule="auto"/>
              <w:jc w:val="both"/>
              <w:rPr>
                <w:rFonts w:ascii="Arial" w:hAnsi="Arial" w:cs="Arial"/>
                <w:sz w:val="20"/>
                <w:szCs w:val="20"/>
              </w:rPr>
            </w:pPr>
            <w:r w:rsidRPr="002209FA">
              <w:rPr>
                <w:rFonts w:ascii="Arial" w:hAnsi="Arial" w:cs="Arial"/>
                <w:b/>
                <w:sz w:val="20"/>
                <w:szCs w:val="20"/>
              </w:rPr>
              <w:t xml:space="preserve">CAMISA MANGA CURTA INFANTIL PP: </w:t>
            </w:r>
            <w:r w:rsidRPr="002209FA">
              <w:rPr>
                <w:rFonts w:ascii="Arial" w:hAnsi="Arial" w:cs="Arial"/>
                <w:sz w:val="20"/>
                <w:szCs w:val="20"/>
              </w:rPr>
              <w:t>confeccionada em malha pp de composição - 100% Poliéster, cor predominante branco óptico. Estampa local na parte da frente, Com gola V e</w:t>
            </w:r>
            <w:r w:rsidRPr="002209FA">
              <w:rPr>
                <w:rFonts w:ascii="Arial" w:hAnsi="Arial" w:cs="Arial"/>
                <w:spacing w:val="-2"/>
                <w:sz w:val="20"/>
                <w:szCs w:val="20"/>
              </w:rPr>
              <w:t xml:space="preserve"> </w:t>
            </w:r>
            <w:r w:rsidRPr="002209FA">
              <w:rPr>
                <w:rFonts w:ascii="Arial" w:hAnsi="Arial" w:cs="Arial"/>
                <w:sz w:val="20"/>
                <w:szCs w:val="20"/>
              </w:rPr>
              <w:t>punhos confeccionados em Ribana de</w:t>
            </w:r>
            <w:r w:rsidRPr="002209FA">
              <w:rPr>
                <w:rFonts w:ascii="Arial" w:hAnsi="Arial" w:cs="Arial"/>
                <w:spacing w:val="-2"/>
                <w:sz w:val="20"/>
                <w:szCs w:val="20"/>
              </w:rPr>
              <w:t xml:space="preserve"> </w:t>
            </w:r>
            <w:r w:rsidRPr="002209FA">
              <w:rPr>
                <w:rFonts w:ascii="Arial" w:hAnsi="Arial" w:cs="Arial"/>
                <w:sz w:val="20"/>
                <w:szCs w:val="20"/>
              </w:rPr>
              <w:lastRenderedPageBreak/>
              <w:t>composição</w:t>
            </w:r>
            <w:r w:rsidRPr="002209FA">
              <w:rPr>
                <w:rFonts w:ascii="Arial" w:hAnsi="Arial" w:cs="Arial"/>
                <w:spacing w:val="-2"/>
                <w:sz w:val="20"/>
                <w:szCs w:val="20"/>
              </w:rPr>
              <w:t xml:space="preserve"> </w:t>
            </w:r>
            <w:r w:rsidRPr="002209FA">
              <w:rPr>
                <w:rFonts w:ascii="Arial" w:hAnsi="Arial" w:cs="Arial"/>
                <w:sz w:val="20"/>
                <w:szCs w:val="20"/>
              </w:rPr>
              <w:t>100% Poliéster, na cor amarelo ouro com friso verde, 10mm de</w:t>
            </w:r>
            <w:r w:rsidRPr="002209FA">
              <w:rPr>
                <w:rFonts w:ascii="Arial" w:hAnsi="Arial" w:cs="Arial"/>
                <w:spacing w:val="-2"/>
                <w:sz w:val="20"/>
                <w:szCs w:val="20"/>
              </w:rPr>
              <w:t xml:space="preserve"> </w:t>
            </w:r>
            <w:r w:rsidRPr="002209FA">
              <w:rPr>
                <w:rFonts w:ascii="Arial" w:hAnsi="Arial" w:cs="Arial"/>
                <w:sz w:val="20"/>
                <w:szCs w:val="20"/>
              </w:rPr>
              <w:t>largura. Tamanhos variados entre 02 a 05 anos que serão</w:t>
            </w:r>
            <w:r w:rsidRPr="002209FA">
              <w:rPr>
                <w:rFonts w:ascii="Arial" w:hAnsi="Arial" w:cs="Arial"/>
                <w:spacing w:val="-2"/>
                <w:sz w:val="20"/>
                <w:szCs w:val="20"/>
              </w:rPr>
              <w:t xml:space="preserve"> </w:t>
            </w:r>
            <w:r w:rsidRPr="002209FA">
              <w:rPr>
                <w:rFonts w:ascii="Arial" w:hAnsi="Arial" w:cs="Arial"/>
                <w:sz w:val="20"/>
                <w:szCs w:val="20"/>
              </w:rPr>
              <w:t>definidos de</w:t>
            </w:r>
            <w:r w:rsidRPr="002209FA">
              <w:rPr>
                <w:rFonts w:ascii="Arial" w:hAnsi="Arial" w:cs="Arial"/>
                <w:spacing w:val="-2"/>
                <w:sz w:val="20"/>
                <w:szCs w:val="20"/>
              </w:rPr>
              <w:t xml:space="preserve"> </w:t>
            </w:r>
            <w:r w:rsidRPr="002209FA">
              <w:rPr>
                <w:rFonts w:ascii="Arial" w:hAnsi="Arial" w:cs="Arial"/>
                <w:sz w:val="20"/>
                <w:szCs w:val="20"/>
              </w:rPr>
              <w:t>acordo</w:t>
            </w:r>
            <w:r w:rsidRPr="002209FA">
              <w:rPr>
                <w:rFonts w:ascii="Arial" w:hAnsi="Arial" w:cs="Arial"/>
                <w:spacing w:val="-2"/>
                <w:sz w:val="20"/>
                <w:szCs w:val="20"/>
              </w:rPr>
              <w:t xml:space="preserve"> </w:t>
            </w:r>
            <w:r w:rsidRPr="002209FA">
              <w:rPr>
                <w:rFonts w:ascii="Arial" w:hAnsi="Arial" w:cs="Arial"/>
                <w:sz w:val="20"/>
                <w:szCs w:val="20"/>
              </w:rPr>
              <w:t>necessidade</w:t>
            </w:r>
            <w:r w:rsidRPr="002209FA">
              <w:rPr>
                <w:rFonts w:ascii="Arial" w:hAnsi="Arial" w:cs="Arial"/>
                <w:spacing w:val="-2"/>
                <w:sz w:val="20"/>
                <w:szCs w:val="20"/>
              </w:rPr>
              <w:t xml:space="preserve"> </w:t>
            </w:r>
            <w:r w:rsidRPr="002209FA">
              <w:rPr>
                <w:rFonts w:ascii="Arial" w:hAnsi="Arial" w:cs="Arial"/>
                <w:sz w:val="20"/>
                <w:szCs w:val="20"/>
              </w:rPr>
              <w:t>de</w:t>
            </w:r>
            <w:r w:rsidRPr="002209FA">
              <w:rPr>
                <w:rFonts w:ascii="Arial" w:hAnsi="Arial" w:cs="Arial"/>
                <w:spacing w:val="-2"/>
                <w:sz w:val="20"/>
                <w:szCs w:val="20"/>
              </w:rPr>
              <w:t xml:space="preserve"> </w:t>
            </w:r>
            <w:r w:rsidRPr="002209FA">
              <w:rPr>
                <w:rFonts w:ascii="Arial" w:hAnsi="Arial" w:cs="Arial"/>
                <w:sz w:val="20"/>
                <w:szCs w:val="20"/>
              </w:rPr>
              <w:t>cada Escola. Na</w:t>
            </w:r>
            <w:r w:rsidRPr="002209FA">
              <w:rPr>
                <w:rFonts w:ascii="Arial" w:hAnsi="Arial" w:cs="Arial"/>
                <w:spacing w:val="-2"/>
                <w:sz w:val="20"/>
                <w:szCs w:val="20"/>
              </w:rPr>
              <w:t xml:space="preserve"> </w:t>
            </w:r>
            <w:r w:rsidRPr="002209FA">
              <w:rPr>
                <w:rFonts w:ascii="Arial" w:hAnsi="Arial" w:cs="Arial"/>
                <w:sz w:val="20"/>
                <w:szCs w:val="20"/>
              </w:rPr>
              <w:t>parte</w:t>
            </w:r>
            <w:r w:rsidRPr="002209FA">
              <w:rPr>
                <w:rFonts w:ascii="Arial" w:hAnsi="Arial" w:cs="Arial"/>
                <w:spacing w:val="-4"/>
                <w:sz w:val="20"/>
                <w:szCs w:val="20"/>
              </w:rPr>
              <w:t xml:space="preserve"> </w:t>
            </w:r>
            <w:r w:rsidRPr="002209FA">
              <w:rPr>
                <w:rFonts w:ascii="Arial" w:hAnsi="Arial" w:cs="Arial"/>
                <w:sz w:val="20"/>
                <w:szCs w:val="20"/>
              </w:rPr>
              <w:t>interna</w:t>
            </w:r>
            <w:r w:rsidRPr="002209FA">
              <w:rPr>
                <w:rFonts w:ascii="Arial" w:hAnsi="Arial" w:cs="Arial"/>
                <w:spacing w:val="-2"/>
                <w:sz w:val="20"/>
                <w:szCs w:val="20"/>
              </w:rPr>
              <w:t xml:space="preserve"> </w:t>
            </w:r>
            <w:r w:rsidRPr="002209FA">
              <w:rPr>
                <w:rFonts w:ascii="Arial" w:hAnsi="Arial" w:cs="Arial"/>
                <w:sz w:val="20"/>
                <w:szCs w:val="20"/>
              </w:rPr>
              <w:t>da</w:t>
            </w:r>
            <w:r w:rsidRPr="002209FA">
              <w:rPr>
                <w:rFonts w:ascii="Arial" w:hAnsi="Arial" w:cs="Arial"/>
                <w:spacing w:val="-2"/>
                <w:sz w:val="20"/>
                <w:szCs w:val="20"/>
              </w:rPr>
              <w:t xml:space="preserve"> </w:t>
            </w:r>
            <w:r w:rsidRPr="002209FA">
              <w:rPr>
                <w:rFonts w:ascii="Arial" w:hAnsi="Arial" w:cs="Arial"/>
                <w:sz w:val="20"/>
                <w:szCs w:val="20"/>
              </w:rPr>
              <w:t>peça</w:t>
            </w:r>
            <w:r w:rsidRPr="002209FA">
              <w:rPr>
                <w:rFonts w:ascii="Arial" w:hAnsi="Arial" w:cs="Arial"/>
                <w:spacing w:val="-2"/>
                <w:sz w:val="20"/>
                <w:szCs w:val="20"/>
              </w:rPr>
              <w:t xml:space="preserve"> </w:t>
            </w:r>
            <w:r w:rsidRPr="002209FA">
              <w:rPr>
                <w:rFonts w:ascii="Arial" w:hAnsi="Arial" w:cs="Arial"/>
                <w:sz w:val="20"/>
                <w:szCs w:val="20"/>
              </w:rPr>
              <w:t>deverá</w:t>
            </w:r>
            <w:r w:rsidRPr="002209FA">
              <w:rPr>
                <w:rFonts w:ascii="Arial" w:hAnsi="Arial" w:cs="Arial"/>
                <w:spacing w:val="-2"/>
                <w:sz w:val="20"/>
                <w:szCs w:val="20"/>
              </w:rPr>
              <w:t xml:space="preserve"> </w:t>
            </w:r>
            <w:r w:rsidRPr="002209FA">
              <w:rPr>
                <w:rFonts w:ascii="Arial" w:hAnsi="Arial" w:cs="Arial"/>
                <w:sz w:val="20"/>
                <w:szCs w:val="20"/>
              </w:rPr>
              <w:t>ser</w:t>
            </w:r>
            <w:r w:rsidRPr="002209FA">
              <w:rPr>
                <w:rFonts w:ascii="Arial" w:hAnsi="Arial" w:cs="Arial"/>
                <w:spacing w:val="-3"/>
                <w:sz w:val="20"/>
                <w:szCs w:val="20"/>
              </w:rPr>
              <w:t xml:space="preserve"> </w:t>
            </w:r>
            <w:r w:rsidRPr="002209FA">
              <w:rPr>
                <w:rFonts w:ascii="Arial" w:hAnsi="Arial" w:cs="Arial"/>
                <w:sz w:val="20"/>
                <w:szCs w:val="20"/>
              </w:rPr>
              <w:t>costurada</w:t>
            </w:r>
            <w:r w:rsidRPr="002209FA">
              <w:rPr>
                <w:rFonts w:ascii="Arial" w:hAnsi="Arial" w:cs="Arial"/>
                <w:spacing w:val="-2"/>
                <w:sz w:val="20"/>
                <w:szCs w:val="20"/>
              </w:rPr>
              <w:t xml:space="preserve"> </w:t>
            </w:r>
            <w:r w:rsidRPr="002209FA">
              <w:rPr>
                <w:rFonts w:ascii="Arial" w:hAnsi="Arial" w:cs="Arial"/>
                <w:sz w:val="20"/>
                <w:szCs w:val="20"/>
              </w:rPr>
              <w:t>uma</w:t>
            </w:r>
            <w:r w:rsidRPr="002209FA">
              <w:rPr>
                <w:rFonts w:ascii="Arial" w:hAnsi="Arial" w:cs="Arial"/>
                <w:spacing w:val="-2"/>
                <w:sz w:val="20"/>
                <w:szCs w:val="20"/>
              </w:rPr>
              <w:t xml:space="preserve"> </w:t>
            </w:r>
            <w:r w:rsidRPr="002209FA">
              <w:rPr>
                <w:rFonts w:ascii="Arial" w:hAnsi="Arial" w:cs="Arial"/>
                <w:sz w:val="20"/>
                <w:szCs w:val="20"/>
              </w:rPr>
              <w:t xml:space="preserve">etiqueta. </w:t>
            </w:r>
            <w:r w:rsidRPr="002209FA">
              <w:rPr>
                <w:rFonts w:ascii="Arial" w:hAnsi="Arial" w:cs="Arial"/>
                <w:b/>
                <w:sz w:val="20"/>
                <w:szCs w:val="20"/>
              </w:rPr>
              <w:t>Todas</w:t>
            </w:r>
            <w:r w:rsidRPr="002209FA">
              <w:rPr>
                <w:rFonts w:ascii="Arial" w:hAnsi="Arial" w:cs="Arial"/>
                <w:b/>
                <w:spacing w:val="-4"/>
                <w:sz w:val="20"/>
                <w:szCs w:val="20"/>
              </w:rPr>
              <w:t xml:space="preserve"> </w:t>
            </w:r>
            <w:r w:rsidRPr="002209FA">
              <w:rPr>
                <w:rFonts w:ascii="Arial" w:hAnsi="Arial" w:cs="Arial"/>
                <w:b/>
                <w:sz w:val="20"/>
                <w:szCs w:val="20"/>
              </w:rPr>
              <w:t>as</w:t>
            </w:r>
            <w:r w:rsidRPr="002209FA">
              <w:rPr>
                <w:rFonts w:ascii="Arial" w:hAnsi="Arial" w:cs="Arial"/>
                <w:b/>
                <w:spacing w:val="-4"/>
                <w:sz w:val="20"/>
                <w:szCs w:val="20"/>
              </w:rPr>
              <w:t xml:space="preserve"> </w:t>
            </w:r>
            <w:r w:rsidRPr="002209FA">
              <w:rPr>
                <w:rFonts w:ascii="Arial" w:hAnsi="Arial" w:cs="Arial"/>
                <w:b/>
                <w:sz w:val="20"/>
                <w:szCs w:val="20"/>
              </w:rPr>
              <w:t>peças</w:t>
            </w:r>
            <w:r w:rsidRPr="002209FA">
              <w:rPr>
                <w:rFonts w:ascii="Arial" w:hAnsi="Arial" w:cs="Arial"/>
                <w:b/>
                <w:spacing w:val="-4"/>
                <w:sz w:val="20"/>
                <w:szCs w:val="20"/>
              </w:rPr>
              <w:t xml:space="preserve"> </w:t>
            </w:r>
            <w:r w:rsidRPr="002209FA">
              <w:rPr>
                <w:rFonts w:ascii="Arial" w:hAnsi="Arial" w:cs="Arial"/>
                <w:b/>
                <w:sz w:val="20"/>
                <w:szCs w:val="20"/>
              </w:rPr>
              <w:t>deverão</w:t>
            </w:r>
            <w:r w:rsidRPr="002209FA">
              <w:rPr>
                <w:rFonts w:ascii="Arial" w:hAnsi="Arial" w:cs="Arial"/>
                <w:b/>
                <w:spacing w:val="-6"/>
                <w:sz w:val="20"/>
                <w:szCs w:val="20"/>
              </w:rPr>
              <w:t xml:space="preserve"> </w:t>
            </w:r>
            <w:r w:rsidRPr="002209FA">
              <w:rPr>
                <w:rFonts w:ascii="Arial" w:hAnsi="Arial" w:cs="Arial"/>
                <w:b/>
                <w:sz w:val="20"/>
                <w:szCs w:val="20"/>
              </w:rPr>
              <w:t>ser</w:t>
            </w:r>
            <w:r w:rsidRPr="002209FA">
              <w:rPr>
                <w:rFonts w:ascii="Arial" w:hAnsi="Arial" w:cs="Arial"/>
                <w:b/>
                <w:spacing w:val="-6"/>
                <w:sz w:val="20"/>
                <w:szCs w:val="20"/>
              </w:rPr>
              <w:t xml:space="preserve"> </w:t>
            </w:r>
            <w:r w:rsidRPr="002209FA">
              <w:rPr>
                <w:rFonts w:ascii="Arial" w:hAnsi="Arial" w:cs="Arial"/>
                <w:b/>
                <w:sz w:val="20"/>
                <w:szCs w:val="20"/>
              </w:rPr>
              <w:t>embaladas</w:t>
            </w:r>
            <w:r w:rsidRPr="002209FA">
              <w:rPr>
                <w:rFonts w:ascii="Arial" w:hAnsi="Arial" w:cs="Arial"/>
                <w:b/>
                <w:spacing w:val="-4"/>
                <w:sz w:val="20"/>
                <w:szCs w:val="20"/>
              </w:rPr>
              <w:t xml:space="preserve"> </w:t>
            </w:r>
            <w:r w:rsidRPr="002209FA">
              <w:rPr>
                <w:rFonts w:ascii="Arial" w:hAnsi="Arial" w:cs="Arial"/>
                <w:b/>
                <w:sz w:val="20"/>
                <w:szCs w:val="20"/>
              </w:rPr>
              <w:t>em</w:t>
            </w:r>
            <w:r w:rsidRPr="002209FA">
              <w:rPr>
                <w:rFonts w:ascii="Arial" w:hAnsi="Arial" w:cs="Arial"/>
                <w:b/>
                <w:spacing w:val="-4"/>
                <w:sz w:val="20"/>
                <w:szCs w:val="20"/>
              </w:rPr>
              <w:t xml:space="preserve"> </w:t>
            </w:r>
            <w:r w:rsidRPr="002209FA">
              <w:rPr>
                <w:rFonts w:ascii="Arial" w:hAnsi="Arial" w:cs="Arial"/>
                <w:b/>
                <w:sz w:val="20"/>
                <w:szCs w:val="20"/>
              </w:rPr>
              <w:t>sacos plásticos transparentes com identificação de tamanho</w:t>
            </w:r>
            <w:r w:rsidRPr="002209FA">
              <w:rPr>
                <w:rFonts w:ascii="Arial" w:hAnsi="Arial" w:cs="Arial"/>
                <w:sz w:val="20"/>
                <w:szCs w:val="20"/>
              </w:rPr>
              <w:t>.</w:t>
            </w:r>
          </w:p>
        </w:tc>
        <w:tc>
          <w:tcPr>
            <w:tcW w:w="1134" w:type="dxa"/>
          </w:tcPr>
          <w:p w14:paraId="4C349128" w14:textId="77777777" w:rsidR="00EA59CF" w:rsidRPr="002209FA" w:rsidRDefault="00EA59CF" w:rsidP="002209FA">
            <w:pPr>
              <w:pStyle w:val="Normal11"/>
              <w:spacing w:line="276" w:lineRule="auto"/>
              <w:jc w:val="both"/>
              <w:rPr>
                <w:rFonts w:ascii="Arial" w:eastAsia="Arial" w:hAnsi="Arial" w:cs="Arial"/>
              </w:rPr>
            </w:pPr>
          </w:p>
          <w:p w14:paraId="17B198DB" w14:textId="77777777" w:rsidR="00EA59CF" w:rsidRPr="002209FA" w:rsidRDefault="00EA59CF" w:rsidP="002209FA">
            <w:pPr>
              <w:pStyle w:val="Normal11"/>
              <w:spacing w:line="276" w:lineRule="auto"/>
              <w:jc w:val="both"/>
              <w:rPr>
                <w:rFonts w:ascii="Arial" w:eastAsia="Arial" w:hAnsi="Arial" w:cs="Arial"/>
              </w:rPr>
            </w:pPr>
          </w:p>
          <w:p w14:paraId="1341BD90" w14:textId="77777777" w:rsidR="00EA59CF" w:rsidRPr="002209FA" w:rsidRDefault="00EA59CF" w:rsidP="002209FA">
            <w:pPr>
              <w:pStyle w:val="Normal11"/>
              <w:spacing w:line="276" w:lineRule="auto"/>
              <w:jc w:val="both"/>
              <w:rPr>
                <w:rFonts w:ascii="Arial" w:eastAsia="Arial" w:hAnsi="Arial" w:cs="Arial"/>
              </w:rPr>
            </w:pPr>
          </w:p>
          <w:p w14:paraId="5C11F309" w14:textId="77777777" w:rsidR="00EA59CF" w:rsidRPr="002209FA" w:rsidRDefault="00EA59CF" w:rsidP="002209FA">
            <w:pPr>
              <w:pStyle w:val="Normal11"/>
              <w:spacing w:line="276" w:lineRule="auto"/>
              <w:jc w:val="both"/>
              <w:rPr>
                <w:rFonts w:ascii="Arial" w:eastAsia="Arial" w:hAnsi="Arial" w:cs="Arial"/>
              </w:rPr>
            </w:pPr>
          </w:p>
          <w:p w14:paraId="37A5832D" w14:textId="77777777" w:rsidR="00EA59CF" w:rsidRPr="002209FA" w:rsidRDefault="00EA59CF" w:rsidP="002209FA">
            <w:pPr>
              <w:pStyle w:val="Normal11"/>
              <w:spacing w:line="276" w:lineRule="auto"/>
              <w:jc w:val="both"/>
              <w:rPr>
                <w:rFonts w:ascii="Arial" w:eastAsia="Arial" w:hAnsi="Arial" w:cs="Arial"/>
              </w:rPr>
            </w:pPr>
          </w:p>
          <w:p w14:paraId="63A62632" w14:textId="77777777" w:rsidR="00EA59CF" w:rsidRPr="002209FA" w:rsidRDefault="00EA59CF" w:rsidP="002209FA">
            <w:pPr>
              <w:pStyle w:val="Normal11"/>
              <w:spacing w:line="276" w:lineRule="auto"/>
              <w:jc w:val="both"/>
              <w:rPr>
                <w:rFonts w:ascii="Arial" w:eastAsia="Arial" w:hAnsi="Arial" w:cs="Arial"/>
              </w:rPr>
            </w:pPr>
          </w:p>
          <w:p w14:paraId="781425A0"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UND</w:t>
            </w:r>
          </w:p>
        </w:tc>
        <w:tc>
          <w:tcPr>
            <w:tcW w:w="1559" w:type="dxa"/>
          </w:tcPr>
          <w:p w14:paraId="37F466AF" w14:textId="77777777" w:rsidR="00EA59CF" w:rsidRPr="002209FA" w:rsidRDefault="00EA59CF" w:rsidP="002209FA">
            <w:pPr>
              <w:pStyle w:val="Normal11"/>
              <w:spacing w:line="276" w:lineRule="auto"/>
              <w:jc w:val="both"/>
              <w:rPr>
                <w:rFonts w:ascii="Arial" w:hAnsi="Arial" w:cs="Arial"/>
                <w:spacing w:val="-4"/>
              </w:rPr>
            </w:pPr>
          </w:p>
          <w:p w14:paraId="36140F48" w14:textId="77777777" w:rsidR="00EA59CF" w:rsidRPr="002209FA" w:rsidRDefault="00EA59CF" w:rsidP="002209FA">
            <w:pPr>
              <w:pStyle w:val="Normal11"/>
              <w:spacing w:line="276" w:lineRule="auto"/>
              <w:jc w:val="both"/>
              <w:rPr>
                <w:rFonts w:ascii="Arial" w:hAnsi="Arial" w:cs="Arial"/>
                <w:spacing w:val="-4"/>
              </w:rPr>
            </w:pPr>
          </w:p>
          <w:p w14:paraId="3A9B107A" w14:textId="77777777" w:rsidR="00EA59CF" w:rsidRPr="002209FA" w:rsidRDefault="00EA59CF" w:rsidP="002209FA">
            <w:pPr>
              <w:pStyle w:val="Normal11"/>
              <w:spacing w:line="276" w:lineRule="auto"/>
              <w:jc w:val="both"/>
              <w:rPr>
                <w:rFonts w:ascii="Arial" w:hAnsi="Arial" w:cs="Arial"/>
                <w:spacing w:val="-4"/>
              </w:rPr>
            </w:pPr>
          </w:p>
          <w:p w14:paraId="69D3F18F" w14:textId="77777777" w:rsidR="00EA59CF" w:rsidRPr="002209FA" w:rsidRDefault="00EA59CF" w:rsidP="002209FA">
            <w:pPr>
              <w:pStyle w:val="Normal11"/>
              <w:spacing w:line="276" w:lineRule="auto"/>
              <w:jc w:val="both"/>
              <w:rPr>
                <w:rFonts w:ascii="Arial" w:hAnsi="Arial" w:cs="Arial"/>
                <w:spacing w:val="-4"/>
              </w:rPr>
            </w:pPr>
          </w:p>
          <w:p w14:paraId="02E6E19B" w14:textId="77777777" w:rsidR="00EA59CF" w:rsidRPr="002209FA" w:rsidRDefault="00EA59CF" w:rsidP="002209FA">
            <w:pPr>
              <w:pStyle w:val="Normal11"/>
              <w:spacing w:line="276" w:lineRule="auto"/>
              <w:jc w:val="both"/>
              <w:rPr>
                <w:rFonts w:ascii="Arial" w:hAnsi="Arial" w:cs="Arial"/>
                <w:spacing w:val="-4"/>
              </w:rPr>
            </w:pPr>
          </w:p>
          <w:p w14:paraId="6E69A4F0" w14:textId="77777777" w:rsidR="00EA59CF" w:rsidRPr="002209FA" w:rsidRDefault="00EA59CF" w:rsidP="002209FA">
            <w:pPr>
              <w:pStyle w:val="Normal11"/>
              <w:spacing w:line="276" w:lineRule="auto"/>
              <w:jc w:val="both"/>
              <w:rPr>
                <w:rFonts w:ascii="Arial" w:hAnsi="Arial" w:cs="Arial"/>
                <w:spacing w:val="-4"/>
              </w:rPr>
            </w:pPr>
          </w:p>
          <w:p w14:paraId="65E97CC7" w14:textId="77777777" w:rsidR="00EA59CF" w:rsidRPr="002209FA" w:rsidRDefault="00EA59CF" w:rsidP="002209FA">
            <w:pPr>
              <w:pStyle w:val="Normal11"/>
              <w:spacing w:line="276" w:lineRule="auto"/>
              <w:jc w:val="both"/>
              <w:rPr>
                <w:rFonts w:ascii="Arial" w:eastAsia="Arial" w:hAnsi="Arial" w:cs="Arial"/>
              </w:rPr>
            </w:pPr>
            <w:r w:rsidRPr="002209FA">
              <w:rPr>
                <w:rFonts w:ascii="Arial" w:hAnsi="Arial" w:cs="Arial"/>
                <w:spacing w:val="-4"/>
              </w:rPr>
              <w:t>1.500</w:t>
            </w:r>
          </w:p>
        </w:tc>
        <w:tc>
          <w:tcPr>
            <w:tcW w:w="1276" w:type="dxa"/>
          </w:tcPr>
          <w:p w14:paraId="4964DD4C" w14:textId="77777777" w:rsidR="00EA59CF" w:rsidRPr="002209FA" w:rsidRDefault="00EA59CF" w:rsidP="002209FA">
            <w:pPr>
              <w:pStyle w:val="Normal11"/>
              <w:spacing w:line="276" w:lineRule="auto"/>
              <w:jc w:val="both"/>
              <w:rPr>
                <w:rFonts w:ascii="Arial" w:eastAsia="Arial" w:hAnsi="Arial" w:cs="Arial"/>
              </w:rPr>
            </w:pPr>
          </w:p>
          <w:p w14:paraId="3D8A81E1" w14:textId="77777777" w:rsidR="00EA59CF" w:rsidRPr="002209FA" w:rsidRDefault="00EA59CF" w:rsidP="002209FA">
            <w:pPr>
              <w:pStyle w:val="Normal11"/>
              <w:spacing w:line="276" w:lineRule="auto"/>
              <w:jc w:val="both"/>
              <w:rPr>
                <w:rFonts w:ascii="Arial" w:eastAsia="Arial" w:hAnsi="Arial" w:cs="Arial"/>
              </w:rPr>
            </w:pPr>
          </w:p>
          <w:p w14:paraId="05A56358" w14:textId="77777777" w:rsidR="00EA59CF" w:rsidRPr="002209FA" w:rsidRDefault="00EA59CF" w:rsidP="002209FA">
            <w:pPr>
              <w:pStyle w:val="Normal11"/>
              <w:spacing w:line="276" w:lineRule="auto"/>
              <w:jc w:val="both"/>
              <w:rPr>
                <w:rFonts w:ascii="Arial" w:eastAsia="Arial" w:hAnsi="Arial" w:cs="Arial"/>
              </w:rPr>
            </w:pPr>
          </w:p>
          <w:p w14:paraId="34E0C8D6" w14:textId="77777777" w:rsidR="00EA59CF" w:rsidRPr="002209FA" w:rsidRDefault="00EA59CF" w:rsidP="002209FA">
            <w:pPr>
              <w:pStyle w:val="Normal11"/>
              <w:spacing w:line="276" w:lineRule="auto"/>
              <w:jc w:val="both"/>
              <w:rPr>
                <w:rFonts w:ascii="Arial" w:eastAsia="Arial" w:hAnsi="Arial" w:cs="Arial"/>
              </w:rPr>
            </w:pPr>
          </w:p>
          <w:p w14:paraId="2E85977B" w14:textId="77777777" w:rsidR="00EA59CF" w:rsidRPr="002209FA" w:rsidRDefault="00EA59CF" w:rsidP="002209FA">
            <w:pPr>
              <w:pStyle w:val="Normal11"/>
              <w:spacing w:line="276" w:lineRule="auto"/>
              <w:jc w:val="both"/>
              <w:rPr>
                <w:rFonts w:ascii="Arial" w:eastAsia="Arial" w:hAnsi="Arial" w:cs="Arial"/>
              </w:rPr>
            </w:pPr>
          </w:p>
          <w:p w14:paraId="56110613" w14:textId="77777777" w:rsidR="00EA59CF" w:rsidRPr="002209FA" w:rsidRDefault="00EA59CF" w:rsidP="002209FA">
            <w:pPr>
              <w:pStyle w:val="Normal11"/>
              <w:spacing w:line="276" w:lineRule="auto"/>
              <w:jc w:val="both"/>
              <w:rPr>
                <w:rFonts w:ascii="Arial" w:eastAsia="Arial" w:hAnsi="Arial" w:cs="Arial"/>
              </w:rPr>
            </w:pPr>
          </w:p>
          <w:p w14:paraId="6622F02D"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R$41,31</w:t>
            </w:r>
          </w:p>
        </w:tc>
        <w:tc>
          <w:tcPr>
            <w:tcW w:w="1559" w:type="dxa"/>
          </w:tcPr>
          <w:p w14:paraId="6564D00D" w14:textId="77777777" w:rsidR="00EA59CF" w:rsidRPr="002209FA" w:rsidRDefault="00EA59CF" w:rsidP="002209FA">
            <w:pPr>
              <w:pStyle w:val="Normal11"/>
              <w:spacing w:line="276" w:lineRule="auto"/>
              <w:jc w:val="both"/>
              <w:rPr>
                <w:rFonts w:ascii="Arial" w:eastAsia="Arial" w:hAnsi="Arial" w:cs="Arial"/>
              </w:rPr>
            </w:pPr>
          </w:p>
          <w:p w14:paraId="678E7D87" w14:textId="77777777" w:rsidR="00EA59CF" w:rsidRPr="002209FA" w:rsidRDefault="00EA59CF" w:rsidP="002209FA">
            <w:pPr>
              <w:pStyle w:val="Normal11"/>
              <w:spacing w:line="276" w:lineRule="auto"/>
              <w:jc w:val="both"/>
              <w:rPr>
                <w:rFonts w:ascii="Arial" w:eastAsia="Arial" w:hAnsi="Arial" w:cs="Arial"/>
              </w:rPr>
            </w:pPr>
          </w:p>
          <w:p w14:paraId="60729914" w14:textId="77777777" w:rsidR="00EA59CF" w:rsidRPr="002209FA" w:rsidRDefault="00EA59CF" w:rsidP="002209FA">
            <w:pPr>
              <w:pStyle w:val="Normal11"/>
              <w:spacing w:line="276" w:lineRule="auto"/>
              <w:jc w:val="both"/>
              <w:rPr>
                <w:rFonts w:ascii="Arial" w:eastAsia="Arial" w:hAnsi="Arial" w:cs="Arial"/>
              </w:rPr>
            </w:pPr>
          </w:p>
          <w:p w14:paraId="276789D4" w14:textId="77777777" w:rsidR="00EA59CF" w:rsidRPr="002209FA" w:rsidRDefault="00EA59CF" w:rsidP="002209FA">
            <w:pPr>
              <w:pStyle w:val="Normal11"/>
              <w:spacing w:line="276" w:lineRule="auto"/>
              <w:jc w:val="both"/>
              <w:rPr>
                <w:rFonts w:ascii="Arial" w:eastAsia="Arial" w:hAnsi="Arial" w:cs="Arial"/>
              </w:rPr>
            </w:pPr>
          </w:p>
          <w:p w14:paraId="4A1F63A1" w14:textId="77777777" w:rsidR="00EA59CF" w:rsidRPr="002209FA" w:rsidRDefault="00EA59CF" w:rsidP="002209FA">
            <w:pPr>
              <w:pStyle w:val="Normal11"/>
              <w:spacing w:line="276" w:lineRule="auto"/>
              <w:jc w:val="both"/>
              <w:rPr>
                <w:rFonts w:ascii="Arial" w:eastAsia="Arial" w:hAnsi="Arial" w:cs="Arial"/>
              </w:rPr>
            </w:pPr>
          </w:p>
          <w:p w14:paraId="313DFA9F" w14:textId="77777777" w:rsidR="00EA59CF" w:rsidRPr="002209FA" w:rsidRDefault="00EA59CF" w:rsidP="002209FA">
            <w:pPr>
              <w:pStyle w:val="Normal11"/>
              <w:spacing w:line="276" w:lineRule="auto"/>
              <w:jc w:val="both"/>
              <w:rPr>
                <w:rFonts w:ascii="Arial" w:eastAsia="Arial" w:hAnsi="Arial" w:cs="Arial"/>
              </w:rPr>
            </w:pPr>
          </w:p>
          <w:p w14:paraId="31C46527"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R$61.965,00</w:t>
            </w:r>
          </w:p>
          <w:p w14:paraId="56695645" w14:textId="77777777" w:rsidR="00EA59CF" w:rsidRPr="002209FA" w:rsidRDefault="00EA59CF" w:rsidP="002209FA">
            <w:pPr>
              <w:pStyle w:val="Normal11"/>
              <w:spacing w:line="276" w:lineRule="auto"/>
              <w:jc w:val="both"/>
              <w:rPr>
                <w:rFonts w:ascii="Arial" w:eastAsia="Arial" w:hAnsi="Arial" w:cs="Arial"/>
              </w:rPr>
            </w:pPr>
          </w:p>
        </w:tc>
      </w:tr>
      <w:tr w:rsidR="00EA59CF" w:rsidRPr="002209FA" w14:paraId="6DF601DE" w14:textId="77777777" w:rsidTr="00363DF1">
        <w:tc>
          <w:tcPr>
            <w:tcW w:w="1389" w:type="dxa"/>
          </w:tcPr>
          <w:p w14:paraId="5D8E782B" w14:textId="77777777" w:rsidR="00EA59CF" w:rsidRPr="002209FA" w:rsidRDefault="00EA59CF" w:rsidP="002209FA">
            <w:pPr>
              <w:pStyle w:val="Normal11"/>
              <w:spacing w:line="276" w:lineRule="auto"/>
              <w:jc w:val="both"/>
              <w:rPr>
                <w:rFonts w:ascii="Arial" w:hAnsi="Arial" w:cs="Arial"/>
                <w:b/>
              </w:rPr>
            </w:pPr>
          </w:p>
          <w:p w14:paraId="3DA4EC9A" w14:textId="77777777" w:rsidR="00EA59CF" w:rsidRPr="002209FA" w:rsidRDefault="00EA59CF" w:rsidP="002209FA">
            <w:pPr>
              <w:pStyle w:val="Normal11"/>
              <w:spacing w:line="276" w:lineRule="auto"/>
              <w:jc w:val="both"/>
              <w:rPr>
                <w:rFonts w:ascii="Arial" w:hAnsi="Arial" w:cs="Arial"/>
                <w:b/>
              </w:rPr>
            </w:pPr>
            <w:r w:rsidRPr="002209FA">
              <w:rPr>
                <w:rFonts w:ascii="Arial" w:hAnsi="Arial" w:cs="Arial"/>
                <w:b/>
              </w:rPr>
              <w:t>02</w:t>
            </w:r>
          </w:p>
          <w:p w14:paraId="7B15A7C2" w14:textId="77777777" w:rsidR="00EA59CF" w:rsidRPr="002209FA" w:rsidRDefault="00EA59CF" w:rsidP="002209FA">
            <w:pPr>
              <w:pStyle w:val="Normal11"/>
              <w:spacing w:line="276" w:lineRule="auto"/>
              <w:jc w:val="both"/>
              <w:rPr>
                <w:rFonts w:ascii="Arial" w:eastAsia="Arial" w:hAnsi="Arial" w:cs="Arial"/>
              </w:rPr>
            </w:pPr>
            <w:r w:rsidRPr="002209FA">
              <w:rPr>
                <w:rFonts w:ascii="Arial" w:hAnsi="Arial" w:cs="Arial"/>
                <w:b/>
              </w:rPr>
              <w:t>CAMISA</w:t>
            </w:r>
            <w:r w:rsidRPr="002209FA">
              <w:rPr>
                <w:rFonts w:ascii="Arial" w:hAnsi="Arial" w:cs="Arial"/>
                <w:b/>
                <w:spacing w:val="-7"/>
              </w:rPr>
              <w:t xml:space="preserve"> </w:t>
            </w:r>
            <w:r w:rsidRPr="002209FA">
              <w:rPr>
                <w:rFonts w:ascii="Arial" w:hAnsi="Arial" w:cs="Arial"/>
                <w:b/>
              </w:rPr>
              <w:t>MANGA</w:t>
            </w:r>
            <w:r w:rsidRPr="002209FA">
              <w:rPr>
                <w:rFonts w:ascii="Arial" w:hAnsi="Arial" w:cs="Arial"/>
                <w:b/>
                <w:spacing w:val="-6"/>
              </w:rPr>
              <w:t xml:space="preserve"> </w:t>
            </w:r>
            <w:r w:rsidRPr="002209FA">
              <w:rPr>
                <w:rFonts w:ascii="Arial" w:hAnsi="Arial" w:cs="Arial"/>
                <w:b/>
              </w:rPr>
              <w:t>CURTA P</w:t>
            </w:r>
            <w:r w:rsidRPr="002209FA">
              <w:rPr>
                <w:rFonts w:ascii="Arial" w:hAnsi="Arial" w:cs="Arial"/>
                <w:b/>
                <w:spacing w:val="-7"/>
              </w:rPr>
              <w:t xml:space="preserve"> </w:t>
            </w:r>
            <w:r w:rsidRPr="002209FA">
              <w:rPr>
                <w:rFonts w:ascii="Arial" w:hAnsi="Arial" w:cs="Arial"/>
                <w:b/>
                <w:spacing w:val="-2"/>
              </w:rPr>
              <w:t>TAMANHO 8 ANOS</w:t>
            </w:r>
          </w:p>
        </w:tc>
        <w:tc>
          <w:tcPr>
            <w:tcW w:w="3431" w:type="dxa"/>
          </w:tcPr>
          <w:p w14:paraId="08D1B930" w14:textId="77777777" w:rsidR="00EA59CF" w:rsidRPr="002209FA" w:rsidRDefault="00EA59CF" w:rsidP="002209FA">
            <w:pPr>
              <w:pStyle w:val="TableParagraph"/>
              <w:spacing w:line="276" w:lineRule="auto"/>
              <w:jc w:val="both"/>
              <w:rPr>
                <w:rFonts w:ascii="Arial" w:hAnsi="Arial" w:cs="Arial"/>
                <w:b/>
                <w:spacing w:val="-2"/>
                <w:sz w:val="20"/>
                <w:szCs w:val="20"/>
              </w:rPr>
            </w:pPr>
            <w:r w:rsidRPr="002209FA">
              <w:rPr>
                <w:rFonts w:ascii="Arial" w:hAnsi="Arial" w:cs="Arial"/>
                <w:b/>
                <w:sz w:val="20"/>
                <w:szCs w:val="20"/>
              </w:rPr>
              <w:t>CAMISA</w:t>
            </w:r>
            <w:r w:rsidRPr="002209FA">
              <w:rPr>
                <w:rFonts w:ascii="Arial" w:hAnsi="Arial" w:cs="Arial"/>
                <w:b/>
                <w:spacing w:val="-7"/>
                <w:sz w:val="20"/>
                <w:szCs w:val="20"/>
              </w:rPr>
              <w:t xml:space="preserve"> </w:t>
            </w:r>
            <w:r w:rsidRPr="002209FA">
              <w:rPr>
                <w:rFonts w:ascii="Arial" w:hAnsi="Arial" w:cs="Arial"/>
                <w:b/>
                <w:sz w:val="20"/>
                <w:szCs w:val="20"/>
              </w:rPr>
              <w:t>MANGA</w:t>
            </w:r>
            <w:r w:rsidRPr="002209FA">
              <w:rPr>
                <w:rFonts w:ascii="Arial" w:hAnsi="Arial" w:cs="Arial"/>
                <w:b/>
                <w:spacing w:val="-6"/>
                <w:sz w:val="20"/>
                <w:szCs w:val="20"/>
              </w:rPr>
              <w:t xml:space="preserve"> </w:t>
            </w:r>
            <w:r w:rsidRPr="002209FA">
              <w:rPr>
                <w:rFonts w:ascii="Arial" w:hAnsi="Arial" w:cs="Arial"/>
                <w:b/>
                <w:sz w:val="20"/>
                <w:szCs w:val="20"/>
              </w:rPr>
              <w:t>CURTA</w:t>
            </w:r>
            <w:r w:rsidRPr="002209FA">
              <w:rPr>
                <w:rFonts w:ascii="Arial" w:hAnsi="Arial" w:cs="Arial"/>
                <w:b/>
                <w:spacing w:val="-7"/>
                <w:sz w:val="20"/>
                <w:szCs w:val="20"/>
              </w:rPr>
              <w:t xml:space="preserve"> </w:t>
            </w:r>
            <w:r w:rsidRPr="002209FA">
              <w:rPr>
                <w:rFonts w:ascii="Arial" w:hAnsi="Arial" w:cs="Arial"/>
                <w:b/>
                <w:spacing w:val="-2"/>
                <w:sz w:val="20"/>
                <w:szCs w:val="20"/>
              </w:rPr>
              <w:t xml:space="preserve">P </w:t>
            </w:r>
            <w:r w:rsidRPr="002209FA">
              <w:rPr>
                <w:rFonts w:ascii="Arial" w:hAnsi="Arial" w:cs="Arial"/>
                <w:b/>
                <w:sz w:val="20"/>
                <w:szCs w:val="20"/>
              </w:rPr>
              <w:t xml:space="preserve">TAMANHO 8 ANOS: </w:t>
            </w:r>
            <w:r w:rsidRPr="002209FA">
              <w:rPr>
                <w:rFonts w:ascii="Arial" w:hAnsi="Arial" w:cs="Arial"/>
                <w:sz w:val="20"/>
                <w:szCs w:val="20"/>
              </w:rPr>
              <w:t xml:space="preserve">confeccionada </w:t>
            </w:r>
            <w:r w:rsidRPr="002209FA">
              <w:rPr>
                <w:rFonts w:ascii="Arial" w:hAnsi="Arial" w:cs="Arial"/>
                <w:b/>
                <w:sz w:val="20"/>
                <w:szCs w:val="20"/>
              </w:rPr>
              <w:t xml:space="preserve">em </w:t>
            </w:r>
            <w:r w:rsidRPr="002209FA">
              <w:rPr>
                <w:rFonts w:ascii="Arial" w:hAnsi="Arial" w:cs="Arial"/>
                <w:sz w:val="20"/>
                <w:szCs w:val="20"/>
              </w:rPr>
              <w:t>malha pp 100%poliester, cor predominante</w:t>
            </w:r>
            <w:r w:rsidRPr="002209FA">
              <w:rPr>
                <w:rFonts w:ascii="Arial" w:hAnsi="Arial" w:cs="Arial"/>
                <w:spacing w:val="-6"/>
                <w:sz w:val="20"/>
                <w:szCs w:val="20"/>
              </w:rPr>
              <w:t xml:space="preserve"> </w:t>
            </w:r>
            <w:r w:rsidRPr="002209FA">
              <w:rPr>
                <w:rFonts w:ascii="Arial" w:hAnsi="Arial" w:cs="Arial"/>
                <w:sz w:val="20"/>
                <w:szCs w:val="20"/>
              </w:rPr>
              <w:t>branco</w:t>
            </w:r>
            <w:r w:rsidRPr="002209FA">
              <w:rPr>
                <w:rFonts w:ascii="Arial" w:hAnsi="Arial" w:cs="Arial"/>
                <w:spacing w:val="-6"/>
                <w:sz w:val="20"/>
                <w:szCs w:val="20"/>
              </w:rPr>
              <w:t xml:space="preserve"> </w:t>
            </w:r>
            <w:r w:rsidRPr="002209FA">
              <w:rPr>
                <w:rFonts w:ascii="Arial" w:hAnsi="Arial" w:cs="Arial"/>
                <w:sz w:val="20"/>
                <w:szCs w:val="20"/>
              </w:rPr>
              <w:t>óptico.</w:t>
            </w:r>
            <w:r w:rsidRPr="002209FA">
              <w:rPr>
                <w:rFonts w:ascii="Arial" w:hAnsi="Arial" w:cs="Arial"/>
                <w:spacing w:val="-5"/>
                <w:sz w:val="20"/>
                <w:szCs w:val="20"/>
              </w:rPr>
              <w:t xml:space="preserve"> </w:t>
            </w:r>
            <w:r w:rsidRPr="002209FA">
              <w:rPr>
                <w:rFonts w:ascii="Arial" w:hAnsi="Arial" w:cs="Arial"/>
                <w:sz w:val="20"/>
                <w:szCs w:val="20"/>
              </w:rPr>
              <w:t>Estampa</w:t>
            </w:r>
            <w:r w:rsidRPr="002209FA">
              <w:rPr>
                <w:rFonts w:ascii="Arial" w:hAnsi="Arial" w:cs="Arial"/>
                <w:spacing w:val="-6"/>
                <w:sz w:val="20"/>
                <w:szCs w:val="20"/>
              </w:rPr>
              <w:t xml:space="preserve"> </w:t>
            </w:r>
            <w:r w:rsidRPr="002209FA">
              <w:rPr>
                <w:rFonts w:ascii="Arial" w:hAnsi="Arial" w:cs="Arial"/>
                <w:sz w:val="20"/>
                <w:szCs w:val="20"/>
              </w:rPr>
              <w:t>local na parte</w:t>
            </w:r>
            <w:r w:rsidRPr="002209FA">
              <w:rPr>
                <w:rFonts w:ascii="Arial" w:hAnsi="Arial" w:cs="Arial"/>
                <w:spacing w:val="-5"/>
                <w:sz w:val="20"/>
                <w:szCs w:val="20"/>
              </w:rPr>
              <w:t xml:space="preserve"> </w:t>
            </w:r>
            <w:r w:rsidRPr="002209FA">
              <w:rPr>
                <w:rFonts w:ascii="Arial" w:hAnsi="Arial" w:cs="Arial"/>
                <w:sz w:val="20"/>
                <w:szCs w:val="20"/>
              </w:rPr>
              <w:t>frente. Com gola V e punhos confeccionados em Ribana</w:t>
            </w:r>
            <w:r w:rsidRPr="002209FA">
              <w:rPr>
                <w:rFonts w:ascii="Arial" w:hAnsi="Arial" w:cs="Arial"/>
                <w:spacing w:val="-5"/>
                <w:sz w:val="20"/>
                <w:szCs w:val="20"/>
              </w:rPr>
              <w:t xml:space="preserve"> </w:t>
            </w:r>
            <w:r w:rsidRPr="002209FA">
              <w:rPr>
                <w:rFonts w:ascii="Arial" w:hAnsi="Arial" w:cs="Arial"/>
                <w:sz w:val="20"/>
                <w:szCs w:val="20"/>
              </w:rPr>
              <w:t>de</w:t>
            </w:r>
            <w:r w:rsidRPr="002209FA">
              <w:rPr>
                <w:rFonts w:ascii="Arial" w:hAnsi="Arial" w:cs="Arial"/>
                <w:spacing w:val="-5"/>
                <w:sz w:val="20"/>
                <w:szCs w:val="20"/>
              </w:rPr>
              <w:t xml:space="preserve"> </w:t>
            </w:r>
            <w:r w:rsidRPr="002209FA">
              <w:rPr>
                <w:rFonts w:ascii="Arial" w:hAnsi="Arial" w:cs="Arial"/>
                <w:sz w:val="20"/>
                <w:szCs w:val="20"/>
              </w:rPr>
              <w:t>composição</w:t>
            </w:r>
            <w:r w:rsidRPr="002209FA">
              <w:rPr>
                <w:rFonts w:ascii="Arial" w:hAnsi="Arial" w:cs="Arial"/>
                <w:spacing w:val="-5"/>
                <w:sz w:val="20"/>
                <w:szCs w:val="20"/>
              </w:rPr>
              <w:t xml:space="preserve"> </w:t>
            </w:r>
            <w:r w:rsidRPr="002209FA">
              <w:rPr>
                <w:rFonts w:ascii="Arial" w:hAnsi="Arial" w:cs="Arial"/>
                <w:sz w:val="20"/>
                <w:szCs w:val="20"/>
              </w:rPr>
              <w:t>100%</w:t>
            </w:r>
            <w:r w:rsidRPr="002209FA">
              <w:rPr>
                <w:rFonts w:ascii="Arial" w:hAnsi="Arial" w:cs="Arial"/>
                <w:spacing w:val="-3"/>
                <w:sz w:val="20"/>
                <w:szCs w:val="20"/>
              </w:rPr>
              <w:t xml:space="preserve"> </w:t>
            </w:r>
            <w:r w:rsidRPr="002209FA">
              <w:rPr>
                <w:rFonts w:ascii="Arial" w:hAnsi="Arial" w:cs="Arial"/>
                <w:sz w:val="20"/>
                <w:szCs w:val="20"/>
              </w:rPr>
              <w:t>Poliéster,</w:t>
            </w:r>
            <w:r w:rsidRPr="002209FA">
              <w:rPr>
                <w:rFonts w:ascii="Arial" w:hAnsi="Arial" w:cs="Arial"/>
                <w:spacing w:val="-4"/>
                <w:sz w:val="20"/>
                <w:szCs w:val="20"/>
              </w:rPr>
              <w:t xml:space="preserve"> </w:t>
            </w:r>
            <w:r w:rsidRPr="002209FA">
              <w:rPr>
                <w:rFonts w:ascii="Arial" w:hAnsi="Arial" w:cs="Arial"/>
                <w:sz w:val="20"/>
                <w:szCs w:val="20"/>
              </w:rPr>
              <w:t>medindo</w:t>
            </w:r>
            <w:r w:rsidRPr="002209FA">
              <w:rPr>
                <w:rFonts w:ascii="Arial" w:hAnsi="Arial" w:cs="Arial"/>
                <w:spacing w:val="-5"/>
                <w:sz w:val="20"/>
                <w:szCs w:val="20"/>
              </w:rPr>
              <w:t xml:space="preserve"> </w:t>
            </w:r>
            <w:r w:rsidRPr="002209FA">
              <w:rPr>
                <w:rFonts w:ascii="Arial" w:hAnsi="Arial" w:cs="Arial"/>
                <w:sz w:val="20"/>
                <w:szCs w:val="20"/>
              </w:rPr>
              <w:t>10mm</w:t>
            </w:r>
            <w:r w:rsidRPr="002209FA">
              <w:rPr>
                <w:rFonts w:ascii="Arial" w:hAnsi="Arial" w:cs="Arial"/>
                <w:spacing w:val="-4"/>
                <w:sz w:val="20"/>
                <w:szCs w:val="20"/>
              </w:rPr>
              <w:t xml:space="preserve"> </w:t>
            </w:r>
            <w:r w:rsidRPr="002209FA">
              <w:rPr>
                <w:rFonts w:ascii="Arial" w:hAnsi="Arial" w:cs="Arial"/>
                <w:sz w:val="20"/>
                <w:szCs w:val="20"/>
              </w:rPr>
              <w:t>de largura, cor amarelo ouro com friso verde. Tamanhos serão definidos de acordo necessidade de cada Escola. Na</w:t>
            </w:r>
            <w:r w:rsidRPr="002209FA">
              <w:rPr>
                <w:rFonts w:ascii="Arial" w:hAnsi="Arial" w:cs="Arial"/>
                <w:spacing w:val="-4"/>
                <w:sz w:val="20"/>
                <w:szCs w:val="20"/>
              </w:rPr>
              <w:t xml:space="preserve"> </w:t>
            </w:r>
            <w:r w:rsidRPr="002209FA">
              <w:rPr>
                <w:rFonts w:ascii="Arial" w:hAnsi="Arial" w:cs="Arial"/>
                <w:sz w:val="20"/>
                <w:szCs w:val="20"/>
              </w:rPr>
              <w:t>parte</w:t>
            </w:r>
            <w:r w:rsidRPr="002209FA">
              <w:rPr>
                <w:rFonts w:ascii="Arial" w:hAnsi="Arial" w:cs="Arial"/>
                <w:spacing w:val="-4"/>
                <w:sz w:val="20"/>
                <w:szCs w:val="20"/>
              </w:rPr>
              <w:t xml:space="preserve"> </w:t>
            </w:r>
            <w:r w:rsidRPr="002209FA">
              <w:rPr>
                <w:rFonts w:ascii="Arial" w:hAnsi="Arial" w:cs="Arial"/>
                <w:sz w:val="20"/>
                <w:szCs w:val="20"/>
              </w:rPr>
              <w:t>interna</w:t>
            </w:r>
            <w:r w:rsidRPr="002209FA">
              <w:rPr>
                <w:rFonts w:ascii="Arial" w:hAnsi="Arial" w:cs="Arial"/>
                <w:spacing w:val="-4"/>
                <w:sz w:val="20"/>
                <w:szCs w:val="20"/>
              </w:rPr>
              <w:t xml:space="preserve"> </w:t>
            </w:r>
            <w:r w:rsidRPr="002209FA">
              <w:rPr>
                <w:rFonts w:ascii="Arial" w:hAnsi="Arial" w:cs="Arial"/>
                <w:sz w:val="20"/>
                <w:szCs w:val="20"/>
              </w:rPr>
              <w:t>da</w:t>
            </w:r>
            <w:r w:rsidRPr="002209FA">
              <w:rPr>
                <w:rFonts w:ascii="Arial" w:hAnsi="Arial" w:cs="Arial"/>
                <w:spacing w:val="-4"/>
                <w:sz w:val="20"/>
                <w:szCs w:val="20"/>
              </w:rPr>
              <w:t xml:space="preserve"> </w:t>
            </w:r>
            <w:r w:rsidRPr="002209FA">
              <w:rPr>
                <w:rFonts w:ascii="Arial" w:hAnsi="Arial" w:cs="Arial"/>
                <w:sz w:val="20"/>
                <w:szCs w:val="20"/>
              </w:rPr>
              <w:t>peça</w:t>
            </w:r>
            <w:r w:rsidRPr="002209FA">
              <w:rPr>
                <w:rFonts w:ascii="Arial" w:hAnsi="Arial" w:cs="Arial"/>
                <w:spacing w:val="-4"/>
                <w:sz w:val="20"/>
                <w:szCs w:val="20"/>
              </w:rPr>
              <w:t xml:space="preserve"> </w:t>
            </w:r>
            <w:r w:rsidRPr="002209FA">
              <w:rPr>
                <w:rFonts w:ascii="Arial" w:hAnsi="Arial" w:cs="Arial"/>
                <w:sz w:val="20"/>
                <w:szCs w:val="20"/>
              </w:rPr>
              <w:t>deverá</w:t>
            </w:r>
            <w:r w:rsidRPr="002209FA">
              <w:rPr>
                <w:rFonts w:ascii="Arial" w:hAnsi="Arial" w:cs="Arial"/>
                <w:spacing w:val="-4"/>
                <w:sz w:val="20"/>
                <w:szCs w:val="20"/>
              </w:rPr>
              <w:t xml:space="preserve"> </w:t>
            </w:r>
            <w:r w:rsidRPr="002209FA">
              <w:rPr>
                <w:rFonts w:ascii="Arial" w:hAnsi="Arial" w:cs="Arial"/>
                <w:sz w:val="20"/>
                <w:szCs w:val="20"/>
              </w:rPr>
              <w:t>ser costurada</w:t>
            </w:r>
            <w:r w:rsidRPr="002209FA">
              <w:rPr>
                <w:rFonts w:ascii="Arial" w:hAnsi="Arial" w:cs="Arial"/>
                <w:spacing w:val="-5"/>
                <w:sz w:val="20"/>
                <w:szCs w:val="20"/>
              </w:rPr>
              <w:t xml:space="preserve"> uma </w:t>
            </w:r>
            <w:r w:rsidRPr="002209FA">
              <w:rPr>
                <w:rFonts w:ascii="Arial" w:hAnsi="Arial" w:cs="Arial"/>
                <w:sz w:val="20"/>
                <w:szCs w:val="20"/>
              </w:rPr>
              <w:t xml:space="preserve">etiqueta. </w:t>
            </w:r>
            <w:r w:rsidRPr="002209FA">
              <w:rPr>
                <w:rFonts w:ascii="Arial" w:hAnsi="Arial" w:cs="Arial"/>
                <w:b/>
                <w:sz w:val="20"/>
                <w:szCs w:val="20"/>
              </w:rPr>
              <w:t>Todas</w:t>
            </w:r>
            <w:r w:rsidRPr="002209FA">
              <w:rPr>
                <w:rFonts w:ascii="Arial" w:hAnsi="Arial" w:cs="Arial"/>
                <w:b/>
                <w:spacing w:val="-4"/>
                <w:sz w:val="20"/>
                <w:szCs w:val="20"/>
              </w:rPr>
              <w:t xml:space="preserve"> </w:t>
            </w:r>
            <w:r w:rsidRPr="002209FA">
              <w:rPr>
                <w:rFonts w:ascii="Arial" w:hAnsi="Arial" w:cs="Arial"/>
                <w:b/>
                <w:sz w:val="20"/>
                <w:szCs w:val="20"/>
              </w:rPr>
              <w:t>as</w:t>
            </w:r>
            <w:r w:rsidRPr="002209FA">
              <w:rPr>
                <w:rFonts w:ascii="Arial" w:hAnsi="Arial" w:cs="Arial"/>
                <w:b/>
                <w:spacing w:val="-4"/>
                <w:sz w:val="20"/>
                <w:szCs w:val="20"/>
              </w:rPr>
              <w:t xml:space="preserve"> </w:t>
            </w:r>
            <w:r w:rsidRPr="002209FA">
              <w:rPr>
                <w:rFonts w:ascii="Arial" w:hAnsi="Arial" w:cs="Arial"/>
                <w:b/>
                <w:sz w:val="20"/>
                <w:szCs w:val="20"/>
              </w:rPr>
              <w:t>peças</w:t>
            </w:r>
            <w:r w:rsidRPr="002209FA">
              <w:rPr>
                <w:rFonts w:ascii="Arial" w:hAnsi="Arial" w:cs="Arial"/>
                <w:b/>
                <w:spacing w:val="-4"/>
                <w:sz w:val="20"/>
                <w:szCs w:val="20"/>
              </w:rPr>
              <w:t xml:space="preserve"> </w:t>
            </w:r>
            <w:r w:rsidRPr="002209FA">
              <w:rPr>
                <w:rFonts w:ascii="Arial" w:hAnsi="Arial" w:cs="Arial"/>
                <w:b/>
                <w:sz w:val="20"/>
                <w:szCs w:val="20"/>
              </w:rPr>
              <w:t>deverão</w:t>
            </w:r>
            <w:r w:rsidRPr="002209FA">
              <w:rPr>
                <w:rFonts w:ascii="Arial" w:hAnsi="Arial" w:cs="Arial"/>
                <w:b/>
                <w:spacing w:val="-6"/>
                <w:sz w:val="20"/>
                <w:szCs w:val="20"/>
              </w:rPr>
              <w:t xml:space="preserve"> </w:t>
            </w:r>
            <w:r w:rsidRPr="002209FA">
              <w:rPr>
                <w:rFonts w:ascii="Arial" w:hAnsi="Arial" w:cs="Arial"/>
                <w:b/>
                <w:sz w:val="20"/>
                <w:szCs w:val="20"/>
              </w:rPr>
              <w:t>ser</w:t>
            </w:r>
            <w:r w:rsidRPr="002209FA">
              <w:rPr>
                <w:rFonts w:ascii="Arial" w:hAnsi="Arial" w:cs="Arial"/>
                <w:b/>
                <w:spacing w:val="-6"/>
                <w:sz w:val="20"/>
                <w:szCs w:val="20"/>
              </w:rPr>
              <w:t xml:space="preserve"> </w:t>
            </w:r>
            <w:r w:rsidRPr="002209FA">
              <w:rPr>
                <w:rFonts w:ascii="Arial" w:hAnsi="Arial" w:cs="Arial"/>
                <w:b/>
                <w:sz w:val="20"/>
                <w:szCs w:val="20"/>
              </w:rPr>
              <w:t>embaladas</w:t>
            </w:r>
            <w:r w:rsidRPr="002209FA">
              <w:rPr>
                <w:rFonts w:ascii="Arial" w:hAnsi="Arial" w:cs="Arial"/>
                <w:b/>
                <w:spacing w:val="-4"/>
                <w:sz w:val="20"/>
                <w:szCs w:val="20"/>
              </w:rPr>
              <w:t xml:space="preserve"> </w:t>
            </w:r>
            <w:r w:rsidRPr="002209FA">
              <w:rPr>
                <w:rFonts w:ascii="Arial" w:hAnsi="Arial" w:cs="Arial"/>
                <w:b/>
                <w:sz w:val="20"/>
                <w:szCs w:val="20"/>
              </w:rPr>
              <w:t>em</w:t>
            </w:r>
            <w:r w:rsidRPr="002209FA">
              <w:rPr>
                <w:rFonts w:ascii="Arial" w:hAnsi="Arial" w:cs="Arial"/>
                <w:b/>
                <w:spacing w:val="-4"/>
                <w:sz w:val="20"/>
                <w:szCs w:val="20"/>
              </w:rPr>
              <w:t xml:space="preserve"> </w:t>
            </w:r>
            <w:r w:rsidRPr="002209FA">
              <w:rPr>
                <w:rFonts w:ascii="Arial" w:hAnsi="Arial" w:cs="Arial"/>
                <w:b/>
                <w:sz w:val="20"/>
                <w:szCs w:val="20"/>
              </w:rPr>
              <w:t>sacos plásticos transparentes com identificação de tamanho</w:t>
            </w:r>
            <w:r w:rsidRPr="002209FA">
              <w:rPr>
                <w:rFonts w:ascii="Arial" w:hAnsi="Arial" w:cs="Arial"/>
                <w:sz w:val="20"/>
                <w:szCs w:val="20"/>
              </w:rPr>
              <w:t>.</w:t>
            </w:r>
          </w:p>
        </w:tc>
        <w:tc>
          <w:tcPr>
            <w:tcW w:w="1134" w:type="dxa"/>
          </w:tcPr>
          <w:p w14:paraId="70BA15B7" w14:textId="77777777" w:rsidR="00EA59CF" w:rsidRPr="002209FA" w:rsidRDefault="00EA59CF" w:rsidP="002209FA">
            <w:pPr>
              <w:pStyle w:val="Normal11"/>
              <w:spacing w:line="276" w:lineRule="auto"/>
              <w:jc w:val="both"/>
              <w:rPr>
                <w:rFonts w:ascii="Arial" w:eastAsia="Arial" w:hAnsi="Arial" w:cs="Arial"/>
              </w:rPr>
            </w:pPr>
          </w:p>
          <w:p w14:paraId="2DDFFEEC" w14:textId="77777777" w:rsidR="00EA59CF" w:rsidRPr="002209FA" w:rsidRDefault="00EA59CF" w:rsidP="002209FA">
            <w:pPr>
              <w:pStyle w:val="Normal11"/>
              <w:spacing w:line="276" w:lineRule="auto"/>
              <w:jc w:val="both"/>
              <w:rPr>
                <w:rFonts w:ascii="Arial" w:eastAsia="Arial" w:hAnsi="Arial" w:cs="Arial"/>
              </w:rPr>
            </w:pPr>
          </w:p>
          <w:p w14:paraId="05437DE1" w14:textId="77777777" w:rsidR="00EA59CF" w:rsidRPr="002209FA" w:rsidRDefault="00EA59CF" w:rsidP="002209FA">
            <w:pPr>
              <w:pStyle w:val="Normal11"/>
              <w:spacing w:line="276" w:lineRule="auto"/>
              <w:jc w:val="both"/>
              <w:rPr>
                <w:rFonts w:ascii="Arial" w:eastAsia="Arial" w:hAnsi="Arial" w:cs="Arial"/>
              </w:rPr>
            </w:pPr>
          </w:p>
          <w:p w14:paraId="0940C18F" w14:textId="77777777" w:rsidR="00EA59CF" w:rsidRPr="002209FA" w:rsidRDefault="00EA59CF" w:rsidP="002209FA">
            <w:pPr>
              <w:pStyle w:val="Normal11"/>
              <w:spacing w:line="276" w:lineRule="auto"/>
              <w:jc w:val="both"/>
              <w:rPr>
                <w:rFonts w:ascii="Arial" w:eastAsia="Arial" w:hAnsi="Arial" w:cs="Arial"/>
              </w:rPr>
            </w:pPr>
          </w:p>
          <w:p w14:paraId="144E53DC" w14:textId="77777777" w:rsidR="00EA59CF" w:rsidRPr="002209FA" w:rsidRDefault="00EA59CF" w:rsidP="002209FA">
            <w:pPr>
              <w:pStyle w:val="Normal11"/>
              <w:spacing w:line="276" w:lineRule="auto"/>
              <w:jc w:val="both"/>
              <w:rPr>
                <w:rFonts w:ascii="Arial" w:eastAsia="Arial" w:hAnsi="Arial" w:cs="Arial"/>
              </w:rPr>
            </w:pPr>
          </w:p>
          <w:p w14:paraId="1BF3C849"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UND</w:t>
            </w:r>
          </w:p>
        </w:tc>
        <w:tc>
          <w:tcPr>
            <w:tcW w:w="1559" w:type="dxa"/>
          </w:tcPr>
          <w:p w14:paraId="7257562F" w14:textId="77777777" w:rsidR="00EA59CF" w:rsidRPr="002209FA" w:rsidRDefault="00EA59CF" w:rsidP="002209FA">
            <w:pPr>
              <w:pStyle w:val="Normal11"/>
              <w:spacing w:line="276" w:lineRule="auto"/>
              <w:jc w:val="both"/>
              <w:rPr>
                <w:rFonts w:ascii="Arial" w:hAnsi="Arial" w:cs="Arial"/>
                <w:spacing w:val="-4"/>
              </w:rPr>
            </w:pPr>
          </w:p>
          <w:p w14:paraId="1B9235B9" w14:textId="77777777" w:rsidR="00EA59CF" w:rsidRPr="002209FA" w:rsidRDefault="00EA59CF" w:rsidP="002209FA">
            <w:pPr>
              <w:pStyle w:val="Normal11"/>
              <w:spacing w:line="276" w:lineRule="auto"/>
              <w:jc w:val="both"/>
              <w:rPr>
                <w:rFonts w:ascii="Arial" w:hAnsi="Arial" w:cs="Arial"/>
                <w:spacing w:val="-4"/>
              </w:rPr>
            </w:pPr>
          </w:p>
          <w:p w14:paraId="5323BC5E" w14:textId="77777777" w:rsidR="00EA59CF" w:rsidRPr="002209FA" w:rsidRDefault="00EA59CF" w:rsidP="002209FA">
            <w:pPr>
              <w:pStyle w:val="Normal11"/>
              <w:spacing w:line="276" w:lineRule="auto"/>
              <w:jc w:val="both"/>
              <w:rPr>
                <w:rFonts w:ascii="Arial" w:hAnsi="Arial" w:cs="Arial"/>
                <w:spacing w:val="-4"/>
              </w:rPr>
            </w:pPr>
          </w:p>
          <w:p w14:paraId="1CFE4AE7" w14:textId="77777777" w:rsidR="00EA59CF" w:rsidRPr="002209FA" w:rsidRDefault="00EA59CF" w:rsidP="002209FA">
            <w:pPr>
              <w:pStyle w:val="Normal11"/>
              <w:spacing w:line="276" w:lineRule="auto"/>
              <w:jc w:val="both"/>
              <w:rPr>
                <w:rFonts w:ascii="Arial" w:hAnsi="Arial" w:cs="Arial"/>
                <w:spacing w:val="-4"/>
              </w:rPr>
            </w:pPr>
          </w:p>
          <w:p w14:paraId="628C30D8" w14:textId="77777777" w:rsidR="00EA59CF" w:rsidRPr="002209FA" w:rsidRDefault="00EA59CF" w:rsidP="002209FA">
            <w:pPr>
              <w:pStyle w:val="Normal11"/>
              <w:spacing w:line="276" w:lineRule="auto"/>
              <w:jc w:val="both"/>
              <w:rPr>
                <w:rFonts w:ascii="Arial" w:hAnsi="Arial" w:cs="Arial"/>
                <w:spacing w:val="-4"/>
              </w:rPr>
            </w:pPr>
          </w:p>
          <w:p w14:paraId="373ABFC3" w14:textId="77777777" w:rsidR="00EA59CF" w:rsidRPr="002209FA" w:rsidRDefault="00EA59CF" w:rsidP="002209FA">
            <w:pPr>
              <w:pStyle w:val="Normal11"/>
              <w:spacing w:line="276" w:lineRule="auto"/>
              <w:jc w:val="both"/>
              <w:rPr>
                <w:rFonts w:ascii="Arial" w:hAnsi="Arial" w:cs="Arial"/>
                <w:spacing w:val="-4"/>
              </w:rPr>
            </w:pPr>
            <w:r w:rsidRPr="002209FA">
              <w:rPr>
                <w:rFonts w:ascii="Arial" w:hAnsi="Arial" w:cs="Arial"/>
                <w:spacing w:val="-4"/>
              </w:rPr>
              <w:t>500</w:t>
            </w:r>
          </w:p>
        </w:tc>
        <w:tc>
          <w:tcPr>
            <w:tcW w:w="1276" w:type="dxa"/>
          </w:tcPr>
          <w:p w14:paraId="63DB67E4" w14:textId="77777777" w:rsidR="00EA59CF" w:rsidRPr="002209FA" w:rsidRDefault="00EA59CF" w:rsidP="002209FA">
            <w:pPr>
              <w:pStyle w:val="Normal11"/>
              <w:spacing w:line="276" w:lineRule="auto"/>
              <w:jc w:val="both"/>
              <w:rPr>
                <w:rFonts w:ascii="Arial" w:eastAsia="Arial" w:hAnsi="Arial" w:cs="Arial"/>
              </w:rPr>
            </w:pPr>
          </w:p>
          <w:p w14:paraId="732D7DAD" w14:textId="77777777" w:rsidR="00EA59CF" w:rsidRPr="002209FA" w:rsidRDefault="00EA59CF" w:rsidP="002209FA">
            <w:pPr>
              <w:pStyle w:val="Normal11"/>
              <w:spacing w:line="276" w:lineRule="auto"/>
              <w:jc w:val="both"/>
              <w:rPr>
                <w:rFonts w:ascii="Arial" w:eastAsia="Arial" w:hAnsi="Arial" w:cs="Arial"/>
              </w:rPr>
            </w:pPr>
          </w:p>
          <w:p w14:paraId="333B4C9C" w14:textId="77777777" w:rsidR="00EA59CF" w:rsidRPr="002209FA" w:rsidRDefault="00EA59CF" w:rsidP="002209FA">
            <w:pPr>
              <w:pStyle w:val="Normal11"/>
              <w:spacing w:line="276" w:lineRule="auto"/>
              <w:jc w:val="both"/>
              <w:rPr>
                <w:rFonts w:ascii="Arial" w:eastAsia="Arial" w:hAnsi="Arial" w:cs="Arial"/>
              </w:rPr>
            </w:pPr>
          </w:p>
          <w:p w14:paraId="04F6D2C5" w14:textId="77777777" w:rsidR="00EA59CF" w:rsidRPr="002209FA" w:rsidRDefault="00EA59CF" w:rsidP="002209FA">
            <w:pPr>
              <w:pStyle w:val="Normal11"/>
              <w:spacing w:line="276" w:lineRule="auto"/>
              <w:jc w:val="both"/>
              <w:rPr>
                <w:rFonts w:ascii="Arial" w:eastAsia="Arial" w:hAnsi="Arial" w:cs="Arial"/>
              </w:rPr>
            </w:pPr>
          </w:p>
          <w:p w14:paraId="0C0077BB" w14:textId="77777777" w:rsidR="00EA59CF" w:rsidRPr="002209FA" w:rsidRDefault="00EA59CF" w:rsidP="002209FA">
            <w:pPr>
              <w:pStyle w:val="Normal11"/>
              <w:spacing w:line="276" w:lineRule="auto"/>
              <w:jc w:val="both"/>
              <w:rPr>
                <w:rFonts w:ascii="Arial" w:eastAsia="Arial" w:hAnsi="Arial" w:cs="Arial"/>
              </w:rPr>
            </w:pPr>
          </w:p>
          <w:p w14:paraId="08FE0233"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R$36,39</w:t>
            </w:r>
          </w:p>
        </w:tc>
        <w:tc>
          <w:tcPr>
            <w:tcW w:w="1559" w:type="dxa"/>
          </w:tcPr>
          <w:p w14:paraId="13A71A06" w14:textId="77777777" w:rsidR="00EA59CF" w:rsidRPr="002209FA" w:rsidRDefault="00EA59CF" w:rsidP="002209FA">
            <w:pPr>
              <w:pStyle w:val="Normal11"/>
              <w:spacing w:line="276" w:lineRule="auto"/>
              <w:jc w:val="both"/>
              <w:rPr>
                <w:rFonts w:ascii="Arial" w:eastAsia="Arial" w:hAnsi="Arial" w:cs="Arial"/>
              </w:rPr>
            </w:pPr>
          </w:p>
          <w:p w14:paraId="0C9E1433" w14:textId="77777777" w:rsidR="00EA59CF" w:rsidRPr="002209FA" w:rsidRDefault="00EA59CF" w:rsidP="002209FA">
            <w:pPr>
              <w:pStyle w:val="Normal11"/>
              <w:spacing w:line="276" w:lineRule="auto"/>
              <w:jc w:val="both"/>
              <w:rPr>
                <w:rFonts w:ascii="Arial" w:eastAsia="Arial" w:hAnsi="Arial" w:cs="Arial"/>
              </w:rPr>
            </w:pPr>
          </w:p>
          <w:p w14:paraId="2779AEF6" w14:textId="77777777" w:rsidR="00EA59CF" w:rsidRPr="002209FA" w:rsidRDefault="00EA59CF" w:rsidP="002209FA">
            <w:pPr>
              <w:pStyle w:val="Normal11"/>
              <w:spacing w:line="276" w:lineRule="auto"/>
              <w:jc w:val="both"/>
              <w:rPr>
                <w:rFonts w:ascii="Arial" w:eastAsia="Arial" w:hAnsi="Arial" w:cs="Arial"/>
              </w:rPr>
            </w:pPr>
          </w:p>
          <w:p w14:paraId="0239E352" w14:textId="77777777" w:rsidR="00EA59CF" w:rsidRPr="002209FA" w:rsidRDefault="00EA59CF" w:rsidP="002209FA">
            <w:pPr>
              <w:pStyle w:val="Normal11"/>
              <w:spacing w:line="276" w:lineRule="auto"/>
              <w:jc w:val="both"/>
              <w:rPr>
                <w:rFonts w:ascii="Arial" w:eastAsia="Arial" w:hAnsi="Arial" w:cs="Arial"/>
              </w:rPr>
            </w:pPr>
          </w:p>
          <w:p w14:paraId="01D26D00" w14:textId="77777777" w:rsidR="00EA59CF" w:rsidRPr="002209FA" w:rsidRDefault="00EA59CF" w:rsidP="002209FA">
            <w:pPr>
              <w:pStyle w:val="Normal11"/>
              <w:spacing w:line="276" w:lineRule="auto"/>
              <w:jc w:val="both"/>
              <w:rPr>
                <w:rFonts w:ascii="Arial" w:eastAsia="Arial" w:hAnsi="Arial" w:cs="Arial"/>
              </w:rPr>
            </w:pPr>
          </w:p>
          <w:p w14:paraId="00AC52ED"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R$18.195,00</w:t>
            </w:r>
          </w:p>
        </w:tc>
      </w:tr>
      <w:tr w:rsidR="00EA59CF" w:rsidRPr="002209FA" w14:paraId="1F7DE960" w14:textId="77777777" w:rsidTr="00363DF1">
        <w:tc>
          <w:tcPr>
            <w:tcW w:w="1389" w:type="dxa"/>
          </w:tcPr>
          <w:p w14:paraId="2B0331E1" w14:textId="77777777" w:rsidR="00EA59CF" w:rsidRPr="002209FA" w:rsidRDefault="00EA59CF" w:rsidP="002209FA">
            <w:pPr>
              <w:pStyle w:val="Normal11"/>
              <w:spacing w:line="276" w:lineRule="auto"/>
              <w:jc w:val="both"/>
              <w:rPr>
                <w:rFonts w:ascii="Arial" w:hAnsi="Arial" w:cs="Arial"/>
                <w:b/>
              </w:rPr>
            </w:pPr>
          </w:p>
          <w:p w14:paraId="349D5C2E" w14:textId="77777777" w:rsidR="00EA59CF" w:rsidRPr="002209FA" w:rsidRDefault="00EA59CF" w:rsidP="002209FA">
            <w:pPr>
              <w:pStyle w:val="Normal11"/>
              <w:spacing w:line="276" w:lineRule="auto"/>
              <w:jc w:val="both"/>
              <w:rPr>
                <w:rFonts w:ascii="Arial" w:hAnsi="Arial" w:cs="Arial"/>
                <w:b/>
              </w:rPr>
            </w:pPr>
            <w:r w:rsidRPr="002209FA">
              <w:rPr>
                <w:rFonts w:ascii="Arial" w:hAnsi="Arial" w:cs="Arial"/>
                <w:b/>
              </w:rPr>
              <w:t>03</w:t>
            </w:r>
          </w:p>
          <w:p w14:paraId="13E62994" w14:textId="77777777" w:rsidR="00EA59CF" w:rsidRPr="002209FA" w:rsidRDefault="00EA59CF" w:rsidP="002209FA">
            <w:pPr>
              <w:pStyle w:val="Normal11"/>
              <w:spacing w:line="276" w:lineRule="auto"/>
              <w:jc w:val="both"/>
              <w:rPr>
                <w:rFonts w:ascii="Arial" w:eastAsia="Arial" w:hAnsi="Arial" w:cs="Arial"/>
              </w:rPr>
            </w:pPr>
            <w:r w:rsidRPr="002209FA">
              <w:rPr>
                <w:rFonts w:ascii="Arial" w:hAnsi="Arial" w:cs="Arial"/>
                <w:b/>
              </w:rPr>
              <w:t>CAMISA</w:t>
            </w:r>
            <w:r w:rsidRPr="002209FA">
              <w:rPr>
                <w:rFonts w:ascii="Arial" w:hAnsi="Arial" w:cs="Arial"/>
                <w:b/>
                <w:spacing w:val="-7"/>
              </w:rPr>
              <w:t xml:space="preserve"> </w:t>
            </w:r>
            <w:r w:rsidRPr="002209FA">
              <w:rPr>
                <w:rFonts w:ascii="Arial" w:hAnsi="Arial" w:cs="Arial"/>
                <w:b/>
              </w:rPr>
              <w:t>MANGA</w:t>
            </w:r>
            <w:r w:rsidRPr="002209FA">
              <w:rPr>
                <w:rFonts w:ascii="Arial" w:hAnsi="Arial" w:cs="Arial"/>
                <w:b/>
                <w:spacing w:val="-6"/>
              </w:rPr>
              <w:t xml:space="preserve"> </w:t>
            </w:r>
            <w:r w:rsidRPr="002209FA">
              <w:rPr>
                <w:rFonts w:ascii="Arial" w:hAnsi="Arial" w:cs="Arial"/>
                <w:b/>
              </w:rPr>
              <w:t>CURTA P</w:t>
            </w:r>
            <w:r w:rsidRPr="002209FA">
              <w:rPr>
                <w:rFonts w:ascii="Arial" w:hAnsi="Arial" w:cs="Arial"/>
                <w:b/>
                <w:spacing w:val="-7"/>
              </w:rPr>
              <w:t xml:space="preserve"> </w:t>
            </w:r>
            <w:r w:rsidRPr="002209FA">
              <w:rPr>
                <w:rFonts w:ascii="Arial" w:hAnsi="Arial" w:cs="Arial"/>
                <w:b/>
                <w:spacing w:val="-2"/>
              </w:rPr>
              <w:t>TAMANHO 10 ANOS</w:t>
            </w:r>
          </w:p>
        </w:tc>
        <w:tc>
          <w:tcPr>
            <w:tcW w:w="3431" w:type="dxa"/>
          </w:tcPr>
          <w:p w14:paraId="7FD5D692" w14:textId="77777777" w:rsidR="00EA59CF" w:rsidRPr="002209FA" w:rsidRDefault="00EA59CF" w:rsidP="002209FA">
            <w:pPr>
              <w:pStyle w:val="TableParagraph"/>
              <w:spacing w:line="276" w:lineRule="auto"/>
              <w:jc w:val="both"/>
              <w:rPr>
                <w:rFonts w:ascii="Arial" w:hAnsi="Arial" w:cs="Arial"/>
                <w:b/>
                <w:sz w:val="20"/>
                <w:szCs w:val="20"/>
              </w:rPr>
            </w:pPr>
            <w:r w:rsidRPr="002209FA">
              <w:rPr>
                <w:rFonts w:ascii="Arial" w:hAnsi="Arial" w:cs="Arial"/>
                <w:b/>
                <w:spacing w:val="-2"/>
                <w:sz w:val="20"/>
                <w:szCs w:val="20"/>
              </w:rPr>
              <w:t>CAMISA</w:t>
            </w:r>
            <w:r w:rsidRPr="002209FA">
              <w:rPr>
                <w:rFonts w:ascii="Arial" w:hAnsi="Arial" w:cs="Arial"/>
                <w:b/>
                <w:sz w:val="20"/>
                <w:szCs w:val="20"/>
              </w:rPr>
              <w:t xml:space="preserve"> MANGA CURTA P TAMANHO 10 ANOS: </w:t>
            </w:r>
            <w:r w:rsidRPr="002209FA">
              <w:rPr>
                <w:rFonts w:ascii="Arial" w:hAnsi="Arial" w:cs="Arial"/>
                <w:sz w:val="20"/>
                <w:szCs w:val="20"/>
              </w:rPr>
              <w:t xml:space="preserve">confeccionada </w:t>
            </w:r>
            <w:r w:rsidRPr="002209FA">
              <w:rPr>
                <w:rFonts w:ascii="Arial" w:hAnsi="Arial" w:cs="Arial"/>
                <w:b/>
                <w:sz w:val="20"/>
                <w:szCs w:val="20"/>
              </w:rPr>
              <w:t xml:space="preserve">em </w:t>
            </w:r>
            <w:r w:rsidRPr="002209FA">
              <w:rPr>
                <w:rFonts w:ascii="Arial" w:hAnsi="Arial" w:cs="Arial"/>
                <w:sz w:val="20"/>
                <w:szCs w:val="20"/>
              </w:rPr>
              <w:t>malha pp 100%poliester, cor predominante</w:t>
            </w:r>
            <w:r w:rsidRPr="002209FA">
              <w:rPr>
                <w:rFonts w:ascii="Arial" w:hAnsi="Arial" w:cs="Arial"/>
                <w:spacing w:val="-6"/>
                <w:sz w:val="20"/>
                <w:szCs w:val="20"/>
              </w:rPr>
              <w:t xml:space="preserve"> </w:t>
            </w:r>
            <w:r w:rsidRPr="002209FA">
              <w:rPr>
                <w:rFonts w:ascii="Arial" w:hAnsi="Arial" w:cs="Arial"/>
                <w:sz w:val="20"/>
                <w:szCs w:val="20"/>
              </w:rPr>
              <w:t>branco</w:t>
            </w:r>
            <w:r w:rsidRPr="002209FA">
              <w:rPr>
                <w:rFonts w:ascii="Arial" w:hAnsi="Arial" w:cs="Arial"/>
                <w:spacing w:val="-6"/>
                <w:sz w:val="20"/>
                <w:szCs w:val="20"/>
              </w:rPr>
              <w:t xml:space="preserve"> </w:t>
            </w:r>
            <w:r w:rsidRPr="002209FA">
              <w:rPr>
                <w:rFonts w:ascii="Arial" w:hAnsi="Arial" w:cs="Arial"/>
                <w:sz w:val="20"/>
                <w:szCs w:val="20"/>
              </w:rPr>
              <w:t>óptico.</w:t>
            </w:r>
            <w:r w:rsidRPr="002209FA">
              <w:rPr>
                <w:rFonts w:ascii="Arial" w:hAnsi="Arial" w:cs="Arial"/>
                <w:spacing w:val="-5"/>
                <w:sz w:val="20"/>
                <w:szCs w:val="20"/>
              </w:rPr>
              <w:t xml:space="preserve"> </w:t>
            </w:r>
            <w:r w:rsidRPr="002209FA">
              <w:rPr>
                <w:rFonts w:ascii="Arial" w:hAnsi="Arial" w:cs="Arial"/>
                <w:sz w:val="20"/>
                <w:szCs w:val="20"/>
              </w:rPr>
              <w:t>Estampa</w:t>
            </w:r>
            <w:r w:rsidRPr="002209FA">
              <w:rPr>
                <w:rFonts w:ascii="Arial" w:hAnsi="Arial" w:cs="Arial"/>
                <w:spacing w:val="-6"/>
                <w:sz w:val="20"/>
                <w:szCs w:val="20"/>
              </w:rPr>
              <w:t xml:space="preserve"> </w:t>
            </w:r>
            <w:r w:rsidRPr="002209FA">
              <w:rPr>
                <w:rFonts w:ascii="Arial" w:hAnsi="Arial" w:cs="Arial"/>
                <w:sz w:val="20"/>
                <w:szCs w:val="20"/>
              </w:rPr>
              <w:t>local na parte</w:t>
            </w:r>
            <w:r w:rsidRPr="002209FA">
              <w:rPr>
                <w:rFonts w:ascii="Arial" w:hAnsi="Arial" w:cs="Arial"/>
                <w:spacing w:val="-5"/>
                <w:sz w:val="20"/>
                <w:szCs w:val="20"/>
              </w:rPr>
              <w:t xml:space="preserve"> </w:t>
            </w:r>
            <w:r w:rsidRPr="002209FA">
              <w:rPr>
                <w:rFonts w:ascii="Arial" w:hAnsi="Arial" w:cs="Arial"/>
                <w:sz w:val="20"/>
                <w:szCs w:val="20"/>
              </w:rPr>
              <w:t>frente. Com gola V e punhos confeccionados em Ribana</w:t>
            </w:r>
            <w:r w:rsidRPr="002209FA">
              <w:rPr>
                <w:rFonts w:ascii="Arial" w:hAnsi="Arial" w:cs="Arial"/>
                <w:spacing w:val="-5"/>
                <w:sz w:val="20"/>
                <w:szCs w:val="20"/>
              </w:rPr>
              <w:t xml:space="preserve"> </w:t>
            </w:r>
            <w:r w:rsidRPr="002209FA">
              <w:rPr>
                <w:rFonts w:ascii="Arial" w:hAnsi="Arial" w:cs="Arial"/>
                <w:sz w:val="20"/>
                <w:szCs w:val="20"/>
              </w:rPr>
              <w:t>de</w:t>
            </w:r>
            <w:r w:rsidRPr="002209FA">
              <w:rPr>
                <w:rFonts w:ascii="Arial" w:hAnsi="Arial" w:cs="Arial"/>
                <w:spacing w:val="-5"/>
                <w:sz w:val="20"/>
                <w:szCs w:val="20"/>
              </w:rPr>
              <w:t xml:space="preserve"> </w:t>
            </w:r>
            <w:r w:rsidRPr="002209FA">
              <w:rPr>
                <w:rFonts w:ascii="Arial" w:hAnsi="Arial" w:cs="Arial"/>
                <w:sz w:val="20"/>
                <w:szCs w:val="20"/>
              </w:rPr>
              <w:t>composição</w:t>
            </w:r>
            <w:r w:rsidRPr="002209FA">
              <w:rPr>
                <w:rFonts w:ascii="Arial" w:hAnsi="Arial" w:cs="Arial"/>
                <w:spacing w:val="-5"/>
                <w:sz w:val="20"/>
                <w:szCs w:val="20"/>
              </w:rPr>
              <w:t xml:space="preserve"> </w:t>
            </w:r>
            <w:r w:rsidRPr="002209FA">
              <w:rPr>
                <w:rFonts w:ascii="Arial" w:hAnsi="Arial" w:cs="Arial"/>
                <w:sz w:val="20"/>
                <w:szCs w:val="20"/>
              </w:rPr>
              <w:t>100%</w:t>
            </w:r>
            <w:r w:rsidRPr="002209FA">
              <w:rPr>
                <w:rFonts w:ascii="Arial" w:hAnsi="Arial" w:cs="Arial"/>
                <w:spacing w:val="-3"/>
                <w:sz w:val="20"/>
                <w:szCs w:val="20"/>
              </w:rPr>
              <w:t xml:space="preserve"> </w:t>
            </w:r>
            <w:r w:rsidRPr="002209FA">
              <w:rPr>
                <w:rFonts w:ascii="Arial" w:hAnsi="Arial" w:cs="Arial"/>
                <w:sz w:val="20"/>
                <w:szCs w:val="20"/>
              </w:rPr>
              <w:t>Poliéster,</w:t>
            </w:r>
            <w:r w:rsidRPr="002209FA">
              <w:rPr>
                <w:rFonts w:ascii="Arial" w:hAnsi="Arial" w:cs="Arial"/>
                <w:spacing w:val="-4"/>
                <w:sz w:val="20"/>
                <w:szCs w:val="20"/>
              </w:rPr>
              <w:t xml:space="preserve"> </w:t>
            </w:r>
            <w:r w:rsidRPr="002209FA">
              <w:rPr>
                <w:rFonts w:ascii="Arial" w:hAnsi="Arial" w:cs="Arial"/>
                <w:sz w:val="20"/>
                <w:szCs w:val="20"/>
              </w:rPr>
              <w:t>medindo</w:t>
            </w:r>
            <w:r w:rsidRPr="002209FA">
              <w:rPr>
                <w:rFonts w:ascii="Arial" w:hAnsi="Arial" w:cs="Arial"/>
                <w:spacing w:val="-5"/>
                <w:sz w:val="20"/>
                <w:szCs w:val="20"/>
              </w:rPr>
              <w:t xml:space="preserve"> </w:t>
            </w:r>
            <w:r w:rsidRPr="002209FA">
              <w:rPr>
                <w:rFonts w:ascii="Arial" w:hAnsi="Arial" w:cs="Arial"/>
                <w:sz w:val="20"/>
                <w:szCs w:val="20"/>
              </w:rPr>
              <w:t>10mm</w:t>
            </w:r>
            <w:r w:rsidRPr="002209FA">
              <w:rPr>
                <w:rFonts w:ascii="Arial" w:hAnsi="Arial" w:cs="Arial"/>
                <w:spacing w:val="-4"/>
                <w:sz w:val="20"/>
                <w:szCs w:val="20"/>
              </w:rPr>
              <w:t xml:space="preserve"> </w:t>
            </w:r>
            <w:r w:rsidRPr="002209FA">
              <w:rPr>
                <w:rFonts w:ascii="Arial" w:hAnsi="Arial" w:cs="Arial"/>
                <w:sz w:val="20"/>
                <w:szCs w:val="20"/>
              </w:rPr>
              <w:t>de largura, cor amarelo ouro com friso verde. Tamanhos serão definidos de acordo necessidade de cada Escola. Na</w:t>
            </w:r>
            <w:r w:rsidRPr="002209FA">
              <w:rPr>
                <w:rFonts w:ascii="Arial" w:hAnsi="Arial" w:cs="Arial"/>
                <w:spacing w:val="-4"/>
                <w:sz w:val="20"/>
                <w:szCs w:val="20"/>
              </w:rPr>
              <w:t xml:space="preserve"> </w:t>
            </w:r>
            <w:r w:rsidRPr="002209FA">
              <w:rPr>
                <w:rFonts w:ascii="Arial" w:hAnsi="Arial" w:cs="Arial"/>
                <w:sz w:val="20"/>
                <w:szCs w:val="20"/>
              </w:rPr>
              <w:t>parte</w:t>
            </w:r>
            <w:r w:rsidRPr="002209FA">
              <w:rPr>
                <w:rFonts w:ascii="Arial" w:hAnsi="Arial" w:cs="Arial"/>
                <w:spacing w:val="-4"/>
                <w:sz w:val="20"/>
                <w:szCs w:val="20"/>
              </w:rPr>
              <w:t xml:space="preserve"> </w:t>
            </w:r>
            <w:r w:rsidRPr="002209FA">
              <w:rPr>
                <w:rFonts w:ascii="Arial" w:hAnsi="Arial" w:cs="Arial"/>
                <w:sz w:val="20"/>
                <w:szCs w:val="20"/>
              </w:rPr>
              <w:t>interna</w:t>
            </w:r>
            <w:r w:rsidRPr="002209FA">
              <w:rPr>
                <w:rFonts w:ascii="Arial" w:hAnsi="Arial" w:cs="Arial"/>
                <w:spacing w:val="-4"/>
                <w:sz w:val="20"/>
                <w:szCs w:val="20"/>
              </w:rPr>
              <w:t xml:space="preserve"> </w:t>
            </w:r>
            <w:r w:rsidRPr="002209FA">
              <w:rPr>
                <w:rFonts w:ascii="Arial" w:hAnsi="Arial" w:cs="Arial"/>
                <w:sz w:val="20"/>
                <w:szCs w:val="20"/>
              </w:rPr>
              <w:t>da</w:t>
            </w:r>
            <w:r w:rsidRPr="002209FA">
              <w:rPr>
                <w:rFonts w:ascii="Arial" w:hAnsi="Arial" w:cs="Arial"/>
                <w:spacing w:val="-4"/>
                <w:sz w:val="20"/>
                <w:szCs w:val="20"/>
              </w:rPr>
              <w:t xml:space="preserve"> </w:t>
            </w:r>
            <w:r w:rsidRPr="002209FA">
              <w:rPr>
                <w:rFonts w:ascii="Arial" w:hAnsi="Arial" w:cs="Arial"/>
                <w:sz w:val="20"/>
                <w:szCs w:val="20"/>
              </w:rPr>
              <w:t>peça</w:t>
            </w:r>
            <w:r w:rsidRPr="002209FA">
              <w:rPr>
                <w:rFonts w:ascii="Arial" w:hAnsi="Arial" w:cs="Arial"/>
                <w:spacing w:val="-4"/>
                <w:sz w:val="20"/>
                <w:szCs w:val="20"/>
              </w:rPr>
              <w:t xml:space="preserve"> </w:t>
            </w:r>
            <w:r w:rsidRPr="002209FA">
              <w:rPr>
                <w:rFonts w:ascii="Arial" w:hAnsi="Arial" w:cs="Arial"/>
                <w:sz w:val="20"/>
                <w:szCs w:val="20"/>
              </w:rPr>
              <w:t>deverá</w:t>
            </w:r>
            <w:r w:rsidRPr="002209FA">
              <w:rPr>
                <w:rFonts w:ascii="Arial" w:hAnsi="Arial" w:cs="Arial"/>
                <w:spacing w:val="-4"/>
                <w:sz w:val="20"/>
                <w:szCs w:val="20"/>
              </w:rPr>
              <w:t xml:space="preserve"> </w:t>
            </w:r>
            <w:r w:rsidRPr="002209FA">
              <w:rPr>
                <w:rFonts w:ascii="Arial" w:hAnsi="Arial" w:cs="Arial"/>
                <w:sz w:val="20"/>
                <w:szCs w:val="20"/>
              </w:rPr>
              <w:t>ser costurada</w:t>
            </w:r>
            <w:r w:rsidRPr="002209FA">
              <w:rPr>
                <w:rFonts w:ascii="Arial" w:hAnsi="Arial" w:cs="Arial"/>
                <w:spacing w:val="-5"/>
                <w:sz w:val="20"/>
                <w:szCs w:val="20"/>
              </w:rPr>
              <w:t xml:space="preserve"> uma </w:t>
            </w:r>
            <w:r w:rsidRPr="002209FA">
              <w:rPr>
                <w:rFonts w:ascii="Arial" w:hAnsi="Arial" w:cs="Arial"/>
                <w:sz w:val="20"/>
                <w:szCs w:val="20"/>
              </w:rPr>
              <w:t xml:space="preserve">etiqueta. </w:t>
            </w:r>
            <w:r w:rsidRPr="002209FA">
              <w:rPr>
                <w:rFonts w:ascii="Arial" w:hAnsi="Arial" w:cs="Arial"/>
                <w:b/>
                <w:sz w:val="20"/>
                <w:szCs w:val="20"/>
              </w:rPr>
              <w:t>Todas</w:t>
            </w:r>
            <w:r w:rsidRPr="002209FA">
              <w:rPr>
                <w:rFonts w:ascii="Arial" w:hAnsi="Arial" w:cs="Arial"/>
                <w:b/>
                <w:spacing w:val="-4"/>
                <w:sz w:val="20"/>
                <w:szCs w:val="20"/>
              </w:rPr>
              <w:t xml:space="preserve"> </w:t>
            </w:r>
            <w:r w:rsidRPr="002209FA">
              <w:rPr>
                <w:rFonts w:ascii="Arial" w:hAnsi="Arial" w:cs="Arial"/>
                <w:b/>
                <w:sz w:val="20"/>
                <w:szCs w:val="20"/>
              </w:rPr>
              <w:t>as</w:t>
            </w:r>
            <w:r w:rsidRPr="002209FA">
              <w:rPr>
                <w:rFonts w:ascii="Arial" w:hAnsi="Arial" w:cs="Arial"/>
                <w:b/>
                <w:spacing w:val="-4"/>
                <w:sz w:val="20"/>
                <w:szCs w:val="20"/>
              </w:rPr>
              <w:t xml:space="preserve"> </w:t>
            </w:r>
            <w:r w:rsidRPr="002209FA">
              <w:rPr>
                <w:rFonts w:ascii="Arial" w:hAnsi="Arial" w:cs="Arial"/>
                <w:b/>
                <w:sz w:val="20"/>
                <w:szCs w:val="20"/>
              </w:rPr>
              <w:t>peças</w:t>
            </w:r>
            <w:r w:rsidRPr="002209FA">
              <w:rPr>
                <w:rFonts w:ascii="Arial" w:hAnsi="Arial" w:cs="Arial"/>
                <w:b/>
                <w:spacing w:val="-4"/>
                <w:sz w:val="20"/>
                <w:szCs w:val="20"/>
              </w:rPr>
              <w:t xml:space="preserve"> </w:t>
            </w:r>
            <w:r w:rsidRPr="002209FA">
              <w:rPr>
                <w:rFonts w:ascii="Arial" w:hAnsi="Arial" w:cs="Arial"/>
                <w:b/>
                <w:sz w:val="20"/>
                <w:szCs w:val="20"/>
              </w:rPr>
              <w:t>deverão</w:t>
            </w:r>
            <w:r w:rsidRPr="002209FA">
              <w:rPr>
                <w:rFonts w:ascii="Arial" w:hAnsi="Arial" w:cs="Arial"/>
                <w:b/>
                <w:spacing w:val="-6"/>
                <w:sz w:val="20"/>
                <w:szCs w:val="20"/>
              </w:rPr>
              <w:t xml:space="preserve"> </w:t>
            </w:r>
            <w:r w:rsidRPr="002209FA">
              <w:rPr>
                <w:rFonts w:ascii="Arial" w:hAnsi="Arial" w:cs="Arial"/>
                <w:b/>
                <w:sz w:val="20"/>
                <w:szCs w:val="20"/>
              </w:rPr>
              <w:t>ser</w:t>
            </w:r>
            <w:r w:rsidRPr="002209FA">
              <w:rPr>
                <w:rFonts w:ascii="Arial" w:hAnsi="Arial" w:cs="Arial"/>
                <w:b/>
                <w:spacing w:val="-6"/>
                <w:sz w:val="20"/>
                <w:szCs w:val="20"/>
              </w:rPr>
              <w:t xml:space="preserve"> </w:t>
            </w:r>
            <w:r w:rsidRPr="002209FA">
              <w:rPr>
                <w:rFonts w:ascii="Arial" w:hAnsi="Arial" w:cs="Arial"/>
                <w:b/>
                <w:sz w:val="20"/>
                <w:szCs w:val="20"/>
              </w:rPr>
              <w:t>embaladas</w:t>
            </w:r>
            <w:r w:rsidRPr="002209FA">
              <w:rPr>
                <w:rFonts w:ascii="Arial" w:hAnsi="Arial" w:cs="Arial"/>
                <w:b/>
                <w:spacing w:val="-4"/>
                <w:sz w:val="20"/>
                <w:szCs w:val="20"/>
              </w:rPr>
              <w:t xml:space="preserve"> </w:t>
            </w:r>
            <w:r w:rsidRPr="002209FA">
              <w:rPr>
                <w:rFonts w:ascii="Arial" w:hAnsi="Arial" w:cs="Arial"/>
                <w:b/>
                <w:sz w:val="20"/>
                <w:szCs w:val="20"/>
              </w:rPr>
              <w:t>em</w:t>
            </w:r>
            <w:r w:rsidRPr="002209FA">
              <w:rPr>
                <w:rFonts w:ascii="Arial" w:hAnsi="Arial" w:cs="Arial"/>
                <w:b/>
                <w:spacing w:val="-4"/>
                <w:sz w:val="20"/>
                <w:szCs w:val="20"/>
              </w:rPr>
              <w:t xml:space="preserve"> </w:t>
            </w:r>
            <w:r w:rsidRPr="002209FA">
              <w:rPr>
                <w:rFonts w:ascii="Arial" w:hAnsi="Arial" w:cs="Arial"/>
                <w:b/>
                <w:sz w:val="20"/>
                <w:szCs w:val="20"/>
              </w:rPr>
              <w:t>sacos plásticos transparentes com identificação de tamanho</w:t>
            </w:r>
            <w:r w:rsidRPr="002209FA">
              <w:rPr>
                <w:rFonts w:ascii="Arial" w:hAnsi="Arial" w:cs="Arial"/>
                <w:sz w:val="20"/>
                <w:szCs w:val="20"/>
              </w:rPr>
              <w:t>.</w:t>
            </w:r>
          </w:p>
        </w:tc>
        <w:tc>
          <w:tcPr>
            <w:tcW w:w="1134" w:type="dxa"/>
          </w:tcPr>
          <w:p w14:paraId="4995AE01" w14:textId="77777777" w:rsidR="00EA59CF" w:rsidRPr="002209FA" w:rsidRDefault="00EA59CF" w:rsidP="002209FA">
            <w:pPr>
              <w:pStyle w:val="Normal11"/>
              <w:spacing w:line="276" w:lineRule="auto"/>
              <w:jc w:val="both"/>
              <w:rPr>
                <w:rFonts w:ascii="Arial" w:eastAsia="Arial" w:hAnsi="Arial" w:cs="Arial"/>
              </w:rPr>
            </w:pPr>
          </w:p>
          <w:p w14:paraId="0E4125B9" w14:textId="77777777" w:rsidR="00EA59CF" w:rsidRPr="002209FA" w:rsidRDefault="00EA59CF" w:rsidP="002209FA">
            <w:pPr>
              <w:pStyle w:val="Normal11"/>
              <w:spacing w:line="276" w:lineRule="auto"/>
              <w:jc w:val="both"/>
              <w:rPr>
                <w:rFonts w:ascii="Arial" w:eastAsia="Arial" w:hAnsi="Arial" w:cs="Arial"/>
              </w:rPr>
            </w:pPr>
          </w:p>
          <w:p w14:paraId="7450D703" w14:textId="77777777" w:rsidR="00EA59CF" w:rsidRPr="002209FA" w:rsidRDefault="00EA59CF" w:rsidP="002209FA">
            <w:pPr>
              <w:pStyle w:val="Normal11"/>
              <w:spacing w:line="276" w:lineRule="auto"/>
              <w:jc w:val="both"/>
              <w:rPr>
                <w:rFonts w:ascii="Arial" w:eastAsia="Arial" w:hAnsi="Arial" w:cs="Arial"/>
              </w:rPr>
            </w:pPr>
          </w:p>
          <w:p w14:paraId="5C557FC1" w14:textId="77777777" w:rsidR="00EA59CF" w:rsidRPr="002209FA" w:rsidRDefault="00EA59CF" w:rsidP="002209FA">
            <w:pPr>
              <w:pStyle w:val="Normal11"/>
              <w:spacing w:line="276" w:lineRule="auto"/>
              <w:jc w:val="both"/>
              <w:rPr>
                <w:rFonts w:ascii="Arial" w:eastAsia="Arial" w:hAnsi="Arial" w:cs="Arial"/>
              </w:rPr>
            </w:pPr>
          </w:p>
          <w:p w14:paraId="5712FE15" w14:textId="77777777" w:rsidR="00EA59CF" w:rsidRPr="002209FA" w:rsidRDefault="00EA59CF" w:rsidP="002209FA">
            <w:pPr>
              <w:pStyle w:val="Normal11"/>
              <w:spacing w:line="276" w:lineRule="auto"/>
              <w:jc w:val="both"/>
              <w:rPr>
                <w:rFonts w:ascii="Arial" w:eastAsia="Arial" w:hAnsi="Arial" w:cs="Arial"/>
              </w:rPr>
            </w:pPr>
          </w:p>
          <w:p w14:paraId="0EAA45D9" w14:textId="77777777" w:rsidR="00EA59CF" w:rsidRPr="002209FA" w:rsidRDefault="00EA59CF" w:rsidP="002209FA">
            <w:pPr>
              <w:pStyle w:val="Normal11"/>
              <w:spacing w:line="276" w:lineRule="auto"/>
              <w:jc w:val="both"/>
              <w:rPr>
                <w:rFonts w:ascii="Arial" w:eastAsia="Arial" w:hAnsi="Arial" w:cs="Arial"/>
              </w:rPr>
            </w:pPr>
          </w:p>
          <w:p w14:paraId="35463D9F"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UND</w:t>
            </w:r>
          </w:p>
        </w:tc>
        <w:tc>
          <w:tcPr>
            <w:tcW w:w="1559" w:type="dxa"/>
          </w:tcPr>
          <w:p w14:paraId="62B6C18B" w14:textId="77777777" w:rsidR="00EA59CF" w:rsidRPr="002209FA" w:rsidRDefault="00EA59CF" w:rsidP="002209FA">
            <w:pPr>
              <w:pStyle w:val="Normal11"/>
              <w:spacing w:line="276" w:lineRule="auto"/>
              <w:jc w:val="both"/>
              <w:rPr>
                <w:rFonts w:ascii="Arial" w:hAnsi="Arial" w:cs="Arial"/>
                <w:spacing w:val="-4"/>
              </w:rPr>
            </w:pPr>
          </w:p>
          <w:p w14:paraId="182BE7F6" w14:textId="77777777" w:rsidR="00EA59CF" w:rsidRPr="002209FA" w:rsidRDefault="00EA59CF" w:rsidP="002209FA">
            <w:pPr>
              <w:pStyle w:val="Normal11"/>
              <w:spacing w:line="276" w:lineRule="auto"/>
              <w:jc w:val="both"/>
              <w:rPr>
                <w:rFonts w:ascii="Arial" w:hAnsi="Arial" w:cs="Arial"/>
                <w:spacing w:val="-4"/>
              </w:rPr>
            </w:pPr>
          </w:p>
          <w:p w14:paraId="676E8282" w14:textId="77777777" w:rsidR="00EA59CF" w:rsidRPr="002209FA" w:rsidRDefault="00EA59CF" w:rsidP="002209FA">
            <w:pPr>
              <w:pStyle w:val="Normal11"/>
              <w:spacing w:line="276" w:lineRule="auto"/>
              <w:jc w:val="both"/>
              <w:rPr>
                <w:rFonts w:ascii="Arial" w:hAnsi="Arial" w:cs="Arial"/>
                <w:spacing w:val="-4"/>
              </w:rPr>
            </w:pPr>
          </w:p>
          <w:p w14:paraId="1591B3A2" w14:textId="77777777" w:rsidR="00EA59CF" w:rsidRPr="002209FA" w:rsidRDefault="00EA59CF" w:rsidP="002209FA">
            <w:pPr>
              <w:pStyle w:val="Normal11"/>
              <w:spacing w:line="276" w:lineRule="auto"/>
              <w:jc w:val="both"/>
              <w:rPr>
                <w:rFonts w:ascii="Arial" w:hAnsi="Arial" w:cs="Arial"/>
                <w:spacing w:val="-4"/>
              </w:rPr>
            </w:pPr>
          </w:p>
          <w:p w14:paraId="11A511BD" w14:textId="77777777" w:rsidR="00EA59CF" w:rsidRPr="002209FA" w:rsidRDefault="00EA59CF" w:rsidP="002209FA">
            <w:pPr>
              <w:pStyle w:val="Normal11"/>
              <w:spacing w:line="276" w:lineRule="auto"/>
              <w:jc w:val="both"/>
              <w:rPr>
                <w:rFonts w:ascii="Arial" w:hAnsi="Arial" w:cs="Arial"/>
                <w:spacing w:val="-4"/>
              </w:rPr>
            </w:pPr>
          </w:p>
          <w:p w14:paraId="04A648DE" w14:textId="77777777" w:rsidR="00EA59CF" w:rsidRPr="002209FA" w:rsidRDefault="00EA59CF" w:rsidP="002209FA">
            <w:pPr>
              <w:pStyle w:val="Normal11"/>
              <w:spacing w:line="276" w:lineRule="auto"/>
              <w:jc w:val="both"/>
              <w:rPr>
                <w:rFonts w:ascii="Arial" w:hAnsi="Arial" w:cs="Arial"/>
                <w:spacing w:val="-4"/>
              </w:rPr>
            </w:pPr>
          </w:p>
          <w:p w14:paraId="7A4631E1" w14:textId="77777777" w:rsidR="00EA59CF" w:rsidRPr="002209FA" w:rsidRDefault="00EA59CF" w:rsidP="002209FA">
            <w:pPr>
              <w:pStyle w:val="Normal11"/>
              <w:spacing w:line="276" w:lineRule="auto"/>
              <w:jc w:val="both"/>
              <w:rPr>
                <w:rFonts w:ascii="Arial" w:hAnsi="Arial" w:cs="Arial"/>
                <w:spacing w:val="-4"/>
              </w:rPr>
            </w:pPr>
            <w:r w:rsidRPr="002209FA">
              <w:rPr>
                <w:rFonts w:ascii="Arial" w:hAnsi="Arial" w:cs="Arial"/>
                <w:spacing w:val="-4"/>
              </w:rPr>
              <w:t>500</w:t>
            </w:r>
          </w:p>
        </w:tc>
        <w:tc>
          <w:tcPr>
            <w:tcW w:w="1276" w:type="dxa"/>
          </w:tcPr>
          <w:p w14:paraId="71F47EA5" w14:textId="77777777" w:rsidR="00EA59CF" w:rsidRPr="002209FA" w:rsidRDefault="00EA59CF" w:rsidP="002209FA">
            <w:pPr>
              <w:pStyle w:val="Normal11"/>
              <w:spacing w:line="276" w:lineRule="auto"/>
              <w:jc w:val="both"/>
              <w:rPr>
                <w:rFonts w:ascii="Arial" w:eastAsia="Arial" w:hAnsi="Arial" w:cs="Arial"/>
              </w:rPr>
            </w:pPr>
          </w:p>
          <w:p w14:paraId="4BAB6E29" w14:textId="77777777" w:rsidR="00EA59CF" w:rsidRPr="002209FA" w:rsidRDefault="00EA59CF" w:rsidP="002209FA">
            <w:pPr>
              <w:pStyle w:val="Normal11"/>
              <w:spacing w:line="276" w:lineRule="auto"/>
              <w:jc w:val="both"/>
              <w:rPr>
                <w:rFonts w:ascii="Arial" w:eastAsia="Arial" w:hAnsi="Arial" w:cs="Arial"/>
              </w:rPr>
            </w:pPr>
          </w:p>
          <w:p w14:paraId="0AADFC3B" w14:textId="77777777" w:rsidR="00EA59CF" w:rsidRPr="002209FA" w:rsidRDefault="00EA59CF" w:rsidP="002209FA">
            <w:pPr>
              <w:pStyle w:val="Normal11"/>
              <w:spacing w:line="276" w:lineRule="auto"/>
              <w:jc w:val="both"/>
              <w:rPr>
                <w:rFonts w:ascii="Arial" w:eastAsia="Arial" w:hAnsi="Arial" w:cs="Arial"/>
              </w:rPr>
            </w:pPr>
          </w:p>
          <w:p w14:paraId="4FB21509" w14:textId="77777777" w:rsidR="00EA59CF" w:rsidRPr="002209FA" w:rsidRDefault="00EA59CF" w:rsidP="002209FA">
            <w:pPr>
              <w:pStyle w:val="Normal11"/>
              <w:spacing w:line="276" w:lineRule="auto"/>
              <w:jc w:val="both"/>
              <w:rPr>
                <w:rFonts w:ascii="Arial" w:eastAsia="Arial" w:hAnsi="Arial" w:cs="Arial"/>
              </w:rPr>
            </w:pPr>
          </w:p>
          <w:p w14:paraId="7DDDDD8C" w14:textId="77777777" w:rsidR="00EA59CF" w:rsidRPr="002209FA" w:rsidRDefault="00EA59CF" w:rsidP="002209FA">
            <w:pPr>
              <w:pStyle w:val="Normal11"/>
              <w:spacing w:line="276" w:lineRule="auto"/>
              <w:jc w:val="both"/>
              <w:rPr>
                <w:rFonts w:ascii="Arial" w:eastAsia="Arial" w:hAnsi="Arial" w:cs="Arial"/>
              </w:rPr>
            </w:pPr>
          </w:p>
          <w:p w14:paraId="4389378C" w14:textId="77777777" w:rsidR="00EA59CF" w:rsidRPr="002209FA" w:rsidRDefault="00EA59CF" w:rsidP="002209FA">
            <w:pPr>
              <w:pStyle w:val="Normal11"/>
              <w:spacing w:line="276" w:lineRule="auto"/>
              <w:jc w:val="both"/>
              <w:rPr>
                <w:rFonts w:ascii="Arial" w:eastAsia="Arial" w:hAnsi="Arial" w:cs="Arial"/>
              </w:rPr>
            </w:pPr>
          </w:p>
          <w:p w14:paraId="0224E116"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R$48,13</w:t>
            </w:r>
          </w:p>
        </w:tc>
        <w:tc>
          <w:tcPr>
            <w:tcW w:w="1559" w:type="dxa"/>
          </w:tcPr>
          <w:p w14:paraId="5BDBB9B2" w14:textId="77777777" w:rsidR="00EA59CF" w:rsidRPr="002209FA" w:rsidRDefault="00EA59CF" w:rsidP="002209FA">
            <w:pPr>
              <w:pStyle w:val="Normal11"/>
              <w:spacing w:line="276" w:lineRule="auto"/>
              <w:jc w:val="both"/>
              <w:rPr>
                <w:rFonts w:ascii="Arial" w:eastAsia="Arial" w:hAnsi="Arial" w:cs="Arial"/>
              </w:rPr>
            </w:pPr>
          </w:p>
          <w:p w14:paraId="176FBE0E" w14:textId="77777777" w:rsidR="00EA59CF" w:rsidRPr="002209FA" w:rsidRDefault="00EA59CF" w:rsidP="002209FA">
            <w:pPr>
              <w:pStyle w:val="Normal11"/>
              <w:spacing w:line="276" w:lineRule="auto"/>
              <w:jc w:val="both"/>
              <w:rPr>
                <w:rFonts w:ascii="Arial" w:eastAsia="Arial" w:hAnsi="Arial" w:cs="Arial"/>
              </w:rPr>
            </w:pPr>
          </w:p>
          <w:p w14:paraId="34DAE824" w14:textId="77777777" w:rsidR="00EA59CF" w:rsidRPr="002209FA" w:rsidRDefault="00EA59CF" w:rsidP="002209FA">
            <w:pPr>
              <w:pStyle w:val="Normal11"/>
              <w:spacing w:line="276" w:lineRule="auto"/>
              <w:jc w:val="both"/>
              <w:rPr>
                <w:rFonts w:ascii="Arial" w:eastAsia="Arial" w:hAnsi="Arial" w:cs="Arial"/>
              </w:rPr>
            </w:pPr>
          </w:p>
          <w:p w14:paraId="4D088ABD" w14:textId="77777777" w:rsidR="00EA59CF" w:rsidRPr="002209FA" w:rsidRDefault="00EA59CF" w:rsidP="002209FA">
            <w:pPr>
              <w:pStyle w:val="Normal11"/>
              <w:spacing w:line="276" w:lineRule="auto"/>
              <w:jc w:val="both"/>
              <w:rPr>
                <w:rFonts w:ascii="Arial" w:eastAsia="Arial" w:hAnsi="Arial" w:cs="Arial"/>
              </w:rPr>
            </w:pPr>
          </w:p>
          <w:p w14:paraId="5BBF5072" w14:textId="77777777" w:rsidR="00EA59CF" w:rsidRPr="002209FA" w:rsidRDefault="00EA59CF" w:rsidP="002209FA">
            <w:pPr>
              <w:pStyle w:val="Normal11"/>
              <w:spacing w:line="276" w:lineRule="auto"/>
              <w:jc w:val="both"/>
              <w:rPr>
                <w:rFonts w:ascii="Arial" w:eastAsia="Arial" w:hAnsi="Arial" w:cs="Arial"/>
              </w:rPr>
            </w:pPr>
          </w:p>
          <w:p w14:paraId="557E12CF" w14:textId="77777777" w:rsidR="00EA59CF" w:rsidRPr="002209FA" w:rsidRDefault="00EA59CF" w:rsidP="002209FA">
            <w:pPr>
              <w:pStyle w:val="Normal11"/>
              <w:spacing w:line="276" w:lineRule="auto"/>
              <w:jc w:val="both"/>
              <w:rPr>
                <w:rFonts w:ascii="Arial" w:eastAsia="Arial" w:hAnsi="Arial" w:cs="Arial"/>
              </w:rPr>
            </w:pPr>
          </w:p>
          <w:p w14:paraId="60A47088"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R$24.065,00</w:t>
            </w:r>
          </w:p>
        </w:tc>
      </w:tr>
      <w:tr w:rsidR="00EA59CF" w:rsidRPr="002209FA" w14:paraId="635F1342" w14:textId="77777777" w:rsidTr="00363DF1">
        <w:tc>
          <w:tcPr>
            <w:tcW w:w="1389" w:type="dxa"/>
          </w:tcPr>
          <w:p w14:paraId="3C6EC4CB" w14:textId="77777777" w:rsidR="00EA59CF" w:rsidRPr="002209FA" w:rsidRDefault="00EA59CF" w:rsidP="002209FA">
            <w:pPr>
              <w:pStyle w:val="Normal11"/>
              <w:spacing w:line="276" w:lineRule="auto"/>
              <w:jc w:val="both"/>
              <w:rPr>
                <w:rFonts w:ascii="Arial" w:hAnsi="Arial" w:cs="Arial"/>
                <w:b/>
              </w:rPr>
            </w:pPr>
          </w:p>
          <w:p w14:paraId="00806D14" w14:textId="77777777" w:rsidR="00EA59CF" w:rsidRPr="002209FA" w:rsidRDefault="00EA59CF" w:rsidP="002209FA">
            <w:pPr>
              <w:pStyle w:val="Normal11"/>
              <w:spacing w:line="276" w:lineRule="auto"/>
              <w:jc w:val="both"/>
              <w:rPr>
                <w:rFonts w:ascii="Arial" w:hAnsi="Arial" w:cs="Arial"/>
                <w:b/>
              </w:rPr>
            </w:pPr>
            <w:r w:rsidRPr="002209FA">
              <w:rPr>
                <w:rFonts w:ascii="Arial" w:hAnsi="Arial" w:cs="Arial"/>
                <w:b/>
              </w:rPr>
              <w:t>04</w:t>
            </w:r>
          </w:p>
          <w:p w14:paraId="59E536C3" w14:textId="77777777" w:rsidR="00EA59CF" w:rsidRPr="002209FA" w:rsidRDefault="00EA59CF" w:rsidP="002209FA">
            <w:pPr>
              <w:pStyle w:val="Normal11"/>
              <w:spacing w:line="276" w:lineRule="auto"/>
              <w:jc w:val="both"/>
              <w:rPr>
                <w:rFonts w:ascii="Arial" w:eastAsia="Arial" w:hAnsi="Arial" w:cs="Arial"/>
              </w:rPr>
            </w:pPr>
            <w:r w:rsidRPr="002209FA">
              <w:rPr>
                <w:rFonts w:ascii="Arial" w:hAnsi="Arial" w:cs="Arial"/>
                <w:b/>
              </w:rPr>
              <w:t>CAMISA</w:t>
            </w:r>
            <w:r w:rsidRPr="002209FA">
              <w:rPr>
                <w:rFonts w:ascii="Arial" w:hAnsi="Arial" w:cs="Arial"/>
                <w:b/>
                <w:spacing w:val="-7"/>
              </w:rPr>
              <w:t xml:space="preserve"> </w:t>
            </w:r>
            <w:r w:rsidRPr="002209FA">
              <w:rPr>
                <w:rFonts w:ascii="Arial" w:hAnsi="Arial" w:cs="Arial"/>
                <w:b/>
              </w:rPr>
              <w:t>MANGA</w:t>
            </w:r>
            <w:r w:rsidRPr="002209FA">
              <w:rPr>
                <w:rFonts w:ascii="Arial" w:hAnsi="Arial" w:cs="Arial"/>
                <w:b/>
                <w:spacing w:val="-6"/>
              </w:rPr>
              <w:t xml:space="preserve"> </w:t>
            </w:r>
            <w:r w:rsidRPr="002209FA">
              <w:rPr>
                <w:rFonts w:ascii="Arial" w:hAnsi="Arial" w:cs="Arial"/>
                <w:b/>
              </w:rPr>
              <w:t>CURTA P</w:t>
            </w:r>
            <w:r w:rsidRPr="002209FA">
              <w:rPr>
                <w:rFonts w:ascii="Arial" w:hAnsi="Arial" w:cs="Arial"/>
                <w:b/>
                <w:spacing w:val="-7"/>
              </w:rPr>
              <w:t xml:space="preserve"> </w:t>
            </w:r>
            <w:r w:rsidRPr="002209FA">
              <w:rPr>
                <w:rFonts w:ascii="Arial" w:hAnsi="Arial" w:cs="Arial"/>
                <w:b/>
                <w:spacing w:val="-2"/>
              </w:rPr>
              <w:t>TAMANHO 12 ANOS</w:t>
            </w:r>
          </w:p>
        </w:tc>
        <w:tc>
          <w:tcPr>
            <w:tcW w:w="3431" w:type="dxa"/>
          </w:tcPr>
          <w:p w14:paraId="4972ADE8" w14:textId="77777777" w:rsidR="00EA59CF" w:rsidRPr="002209FA" w:rsidRDefault="00EA59CF" w:rsidP="002209FA">
            <w:pPr>
              <w:pStyle w:val="TableParagraph"/>
              <w:spacing w:line="276" w:lineRule="auto"/>
              <w:jc w:val="both"/>
              <w:rPr>
                <w:rFonts w:ascii="Arial" w:hAnsi="Arial" w:cs="Arial"/>
                <w:b/>
                <w:sz w:val="20"/>
                <w:szCs w:val="20"/>
              </w:rPr>
            </w:pPr>
            <w:r w:rsidRPr="002209FA">
              <w:rPr>
                <w:rFonts w:ascii="Arial" w:hAnsi="Arial" w:cs="Arial"/>
                <w:b/>
                <w:spacing w:val="-2"/>
                <w:sz w:val="20"/>
                <w:szCs w:val="20"/>
              </w:rPr>
              <w:t>CAMISA</w:t>
            </w:r>
            <w:r w:rsidRPr="002209FA">
              <w:rPr>
                <w:rFonts w:ascii="Arial" w:hAnsi="Arial" w:cs="Arial"/>
                <w:b/>
                <w:sz w:val="20"/>
                <w:szCs w:val="20"/>
              </w:rPr>
              <w:t xml:space="preserve"> MANGA CURTA P TAMANHO 12 ANOS: </w:t>
            </w:r>
            <w:r w:rsidRPr="002209FA">
              <w:rPr>
                <w:rFonts w:ascii="Arial" w:hAnsi="Arial" w:cs="Arial"/>
                <w:sz w:val="20"/>
                <w:szCs w:val="20"/>
              </w:rPr>
              <w:t xml:space="preserve">confeccionada </w:t>
            </w:r>
            <w:r w:rsidRPr="002209FA">
              <w:rPr>
                <w:rFonts w:ascii="Arial" w:hAnsi="Arial" w:cs="Arial"/>
                <w:b/>
                <w:sz w:val="20"/>
                <w:szCs w:val="20"/>
              </w:rPr>
              <w:t xml:space="preserve">em </w:t>
            </w:r>
            <w:r w:rsidRPr="002209FA">
              <w:rPr>
                <w:rFonts w:ascii="Arial" w:hAnsi="Arial" w:cs="Arial"/>
                <w:sz w:val="20"/>
                <w:szCs w:val="20"/>
              </w:rPr>
              <w:t>malha pp 100%poliester, cor predominante</w:t>
            </w:r>
            <w:r w:rsidRPr="002209FA">
              <w:rPr>
                <w:rFonts w:ascii="Arial" w:hAnsi="Arial" w:cs="Arial"/>
                <w:spacing w:val="-6"/>
                <w:sz w:val="20"/>
                <w:szCs w:val="20"/>
              </w:rPr>
              <w:t xml:space="preserve"> </w:t>
            </w:r>
            <w:r w:rsidRPr="002209FA">
              <w:rPr>
                <w:rFonts w:ascii="Arial" w:hAnsi="Arial" w:cs="Arial"/>
                <w:sz w:val="20"/>
                <w:szCs w:val="20"/>
              </w:rPr>
              <w:t>branco</w:t>
            </w:r>
            <w:r w:rsidRPr="002209FA">
              <w:rPr>
                <w:rFonts w:ascii="Arial" w:hAnsi="Arial" w:cs="Arial"/>
                <w:spacing w:val="-6"/>
                <w:sz w:val="20"/>
                <w:szCs w:val="20"/>
              </w:rPr>
              <w:t xml:space="preserve"> </w:t>
            </w:r>
            <w:r w:rsidRPr="002209FA">
              <w:rPr>
                <w:rFonts w:ascii="Arial" w:hAnsi="Arial" w:cs="Arial"/>
                <w:sz w:val="20"/>
                <w:szCs w:val="20"/>
              </w:rPr>
              <w:t>óptico.</w:t>
            </w:r>
            <w:r w:rsidRPr="002209FA">
              <w:rPr>
                <w:rFonts w:ascii="Arial" w:hAnsi="Arial" w:cs="Arial"/>
                <w:spacing w:val="-5"/>
                <w:sz w:val="20"/>
                <w:szCs w:val="20"/>
              </w:rPr>
              <w:t xml:space="preserve"> </w:t>
            </w:r>
            <w:r w:rsidRPr="002209FA">
              <w:rPr>
                <w:rFonts w:ascii="Arial" w:hAnsi="Arial" w:cs="Arial"/>
                <w:sz w:val="20"/>
                <w:szCs w:val="20"/>
              </w:rPr>
              <w:t>Estampa</w:t>
            </w:r>
            <w:r w:rsidRPr="002209FA">
              <w:rPr>
                <w:rFonts w:ascii="Arial" w:hAnsi="Arial" w:cs="Arial"/>
                <w:spacing w:val="-6"/>
                <w:sz w:val="20"/>
                <w:szCs w:val="20"/>
              </w:rPr>
              <w:t xml:space="preserve"> </w:t>
            </w:r>
            <w:r w:rsidRPr="002209FA">
              <w:rPr>
                <w:rFonts w:ascii="Arial" w:hAnsi="Arial" w:cs="Arial"/>
                <w:sz w:val="20"/>
                <w:szCs w:val="20"/>
              </w:rPr>
              <w:t>local na parte</w:t>
            </w:r>
            <w:r w:rsidRPr="002209FA">
              <w:rPr>
                <w:rFonts w:ascii="Arial" w:hAnsi="Arial" w:cs="Arial"/>
                <w:spacing w:val="-5"/>
                <w:sz w:val="20"/>
                <w:szCs w:val="20"/>
              </w:rPr>
              <w:t xml:space="preserve"> </w:t>
            </w:r>
            <w:r w:rsidRPr="002209FA">
              <w:rPr>
                <w:rFonts w:ascii="Arial" w:hAnsi="Arial" w:cs="Arial"/>
                <w:sz w:val="20"/>
                <w:szCs w:val="20"/>
              </w:rPr>
              <w:t>frente. Com gola V e punhos confeccionados em Ribana</w:t>
            </w:r>
            <w:r w:rsidRPr="002209FA">
              <w:rPr>
                <w:rFonts w:ascii="Arial" w:hAnsi="Arial" w:cs="Arial"/>
                <w:spacing w:val="-5"/>
                <w:sz w:val="20"/>
                <w:szCs w:val="20"/>
              </w:rPr>
              <w:t xml:space="preserve"> </w:t>
            </w:r>
            <w:r w:rsidRPr="002209FA">
              <w:rPr>
                <w:rFonts w:ascii="Arial" w:hAnsi="Arial" w:cs="Arial"/>
                <w:sz w:val="20"/>
                <w:szCs w:val="20"/>
              </w:rPr>
              <w:t>de</w:t>
            </w:r>
            <w:r w:rsidRPr="002209FA">
              <w:rPr>
                <w:rFonts w:ascii="Arial" w:hAnsi="Arial" w:cs="Arial"/>
                <w:spacing w:val="-5"/>
                <w:sz w:val="20"/>
                <w:szCs w:val="20"/>
              </w:rPr>
              <w:t xml:space="preserve"> </w:t>
            </w:r>
            <w:r w:rsidRPr="002209FA">
              <w:rPr>
                <w:rFonts w:ascii="Arial" w:hAnsi="Arial" w:cs="Arial"/>
                <w:sz w:val="20"/>
                <w:szCs w:val="20"/>
              </w:rPr>
              <w:t>composição</w:t>
            </w:r>
            <w:r w:rsidRPr="002209FA">
              <w:rPr>
                <w:rFonts w:ascii="Arial" w:hAnsi="Arial" w:cs="Arial"/>
                <w:spacing w:val="-5"/>
                <w:sz w:val="20"/>
                <w:szCs w:val="20"/>
              </w:rPr>
              <w:t xml:space="preserve"> </w:t>
            </w:r>
            <w:r w:rsidRPr="002209FA">
              <w:rPr>
                <w:rFonts w:ascii="Arial" w:hAnsi="Arial" w:cs="Arial"/>
                <w:sz w:val="20"/>
                <w:szCs w:val="20"/>
              </w:rPr>
              <w:t>100%</w:t>
            </w:r>
            <w:r w:rsidRPr="002209FA">
              <w:rPr>
                <w:rFonts w:ascii="Arial" w:hAnsi="Arial" w:cs="Arial"/>
                <w:spacing w:val="-3"/>
                <w:sz w:val="20"/>
                <w:szCs w:val="20"/>
              </w:rPr>
              <w:t xml:space="preserve"> </w:t>
            </w:r>
            <w:r w:rsidRPr="002209FA">
              <w:rPr>
                <w:rFonts w:ascii="Arial" w:hAnsi="Arial" w:cs="Arial"/>
                <w:sz w:val="20"/>
                <w:szCs w:val="20"/>
              </w:rPr>
              <w:t>Poliéster,</w:t>
            </w:r>
            <w:r w:rsidRPr="002209FA">
              <w:rPr>
                <w:rFonts w:ascii="Arial" w:hAnsi="Arial" w:cs="Arial"/>
                <w:spacing w:val="-4"/>
                <w:sz w:val="20"/>
                <w:szCs w:val="20"/>
              </w:rPr>
              <w:t xml:space="preserve"> </w:t>
            </w:r>
            <w:r w:rsidRPr="002209FA">
              <w:rPr>
                <w:rFonts w:ascii="Arial" w:hAnsi="Arial" w:cs="Arial"/>
                <w:sz w:val="20"/>
                <w:szCs w:val="20"/>
              </w:rPr>
              <w:t>medindo</w:t>
            </w:r>
            <w:r w:rsidRPr="002209FA">
              <w:rPr>
                <w:rFonts w:ascii="Arial" w:hAnsi="Arial" w:cs="Arial"/>
                <w:spacing w:val="-5"/>
                <w:sz w:val="20"/>
                <w:szCs w:val="20"/>
              </w:rPr>
              <w:t xml:space="preserve"> </w:t>
            </w:r>
            <w:r w:rsidRPr="002209FA">
              <w:rPr>
                <w:rFonts w:ascii="Arial" w:hAnsi="Arial" w:cs="Arial"/>
                <w:sz w:val="20"/>
                <w:szCs w:val="20"/>
              </w:rPr>
              <w:t>10mm</w:t>
            </w:r>
            <w:r w:rsidRPr="002209FA">
              <w:rPr>
                <w:rFonts w:ascii="Arial" w:hAnsi="Arial" w:cs="Arial"/>
                <w:spacing w:val="-4"/>
                <w:sz w:val="20"/>
                <w:szCs w:val="20"/>
              </w:rPr>
              <w:t xml:space="preserve"> </w:t>
            </w:r>
            <w:r w:rsidRPr="002209FA">
              <w:rPr>
                <w:rFonts w:ascii="Arial" w:hAnsi="Arial" w:cs="Arial"/>
                <w:sz w:val="20"/>
                <w:szCs w:val="20"/>
              </w:rPr>
              <w:t xml:space="preserve">de largura, cor amarelo ouro com friso verde. </w:t>
            </w:r>
            <w:r w:rsidRPr="002209FA">
              <w:rPr>
                <w:rFonts w:ascii="Arial" w:hAnsi="Arial" w:cs="Arial"/>
                <w:sz w:val="20"/>
                <w:szCs w:val="20"/>
              </w:rPr>
              <w:lastRenderedPageBreak/>
              <w:t>Tamanhos serão definidos de acordo necessidade de cada Escola. Na</w:t>
            </w:r>
            <w:r w:rsidRPr="002209FA">
              <w:rPr>
                <w:rFonts w:ascii="Arial" w:hAnsi="Arial" w:cs="Arial"/>
                <w:spacing w:val="-4"/>
                <w:sz w:val="20"/>
                <w:szCs w:val="20"/>
              </w:rPr>
              <w:t xml:space="preserve"> </w:t>
            </w:r>
            <w:r w:rsidRPr="002209FA">
              <w:rPr>
                <w:rFonts w:ascii="Arial" w:hAnsi="Arial" w:cs="Arial"/>
                <w:sz w:val="20"/>
                <w:szCs w:val="20"/>
              </w:rPr>
              <w:t>parte</w:t>
            </w:r>
            <w:r w:rsidRPr="002209FA">
              <w:rPr>
                <w:rFonts w:ascii="Arial" w:hAnsi="Arial" w:cs="Arial"/>
                <w:spacing w:val="-4"/>
                <w:sz w:val="20"/>
                <w:szCs w:val="20"/>
              </w:rPr>
              <w:t xml:space="preserve"> </w:t>
            </w:r>
            <w:r w:rsidRPr="002209FA">
              <w:rPr>
                <w:rFonts w:ascii="Arial" w:hAnsi="Arial" w:cs="Arial"/>
                <w:sz w:val="20"/>
                <w:szCs w:val="20"/>
              </w:rPr>
              <w:t>interna</w:t>
            </w:r>
            <w:r w:rsidRPr="002209FA">
              <w:rPr>
                <w:rFonts w:ascii="Arial" w:hAnsi="Arial" w:cs="Arial"/>
                <w:spacing w:val="-4"/>
                <w:sz w:val="20"/>
                <w:szCs w:val="20"/>
              </w:rPr>
              <w:t xml:space="preserve"> </w:t>
            </w:r>
            <w:r w:rsidRPr="002209FA">
              <w:rPr>
                <w:rFonts w:ascii="Arial" w:hAnsi="Arial" w:cs="Arial"/>
                <w:sz w:val="20"/>
                <w:szCs w:val="20"/>
              </w:rPr>
              <w:t>da</w:t>
            </w:r>
            <w:r w:rsidRPr="002209FA">
              <w:rPr>
                <w:rFonts w:ascii="Arial" w:hAnsi="Arial" w:cs="Arial"/>
                <w:spacing w:val="-4"/>
                <w:sz w:val="20"/>
                <w:szCs w:val="20"/>
              </w:rPr>
              <w:t xml:space="preserve"> </w:t>
            </w:r>
            <w:r w:rsidRPr="002209FA">
              <w:rPr>
                <w:rFonts w:ascii="Arial" w:hAnsi="Arial" w:cs="Arial"/>
                <w:sz w:val="20"/>
                <w:szCs w:val="20"/>
              </w:rPr>
              <w:t>peça</w:t>
            </w:r>
            <w:r w:rsidRPr="002209FA">
              <w:rPr>
                <w:rFonts w:ascii="Arial" w:hAnsi="Arial" w:cs="Arial"/>
                <w:spacing w:val="-4"/>
                <w:sz w:val="20"/>
                <w:szCs w:val="20"/>
              </w:rPr>
              <w:t xml:space="preserve"> </w:t>
            </w:r>
            <w:r w:rsidRPr="002209FA">
              <w:rPr>
                <w:rFonts w:ascii="Arial" w:hAnsi="Arial" w:cs="Arial"/>
                <w:sz w:val="20"/>
                <w:szCs w:val="20"/>
              </w:rPr>
              <w:t>deverá</w:t>
            </w:r>
            <w:r w:rsidRPr="002209FA">
              <w:rPr>
                <w:rFonts w:ascii="Arial" w:hAnsi="Arial" w:cs="Arial"/>
                <w:spacing w:val="-4"/>
                <w:sz w:val="20"/>
                <w:szCs w:val="20"/>
              </w:rPr>
              <w:t xml:space="preserve"> </w:t>
            </w:r>
            <w:r w:rsidRPr="002209FA">
              <w:rPr>
                <w:rFonts w:ascii="Arial" w:hAnsi="Arial" w:cs="Arial"/>
                <w:sz w:val="20"/>
                <w:szCs w:val="20"/>
              </w:rPr>
              <w:t>ser costurada</w:t>
            </w:r>
            <w:r w:rsidRPr="002209FA">
              <w:rPr>
                <w:rFonts w:ascii="Arial" w:hAnsi="Arial" w:cs="Arial"/>
                <w:spacing w:val="-5"/>
                <w:sz w:val="20"/>
                <w:szCs w:val="20"/>
              </w:rPr>
              <w:t xml:space="preserve"> uma </w:t>
            </w:r>
            <w:r w:rsidRPr="002209FA">
              <w:rPr>
                <w:rFonts w:ascii="Arial" w:hAnsi="Arial" w:cs="Arial"/>
                <w:sz w:val="20"/>
                <w:szCs w:val="20"/>
              </w:rPr>
              <w:t xml:space="preserve">etiqueta. </w:t>
            </w:r>
            <w:r w:rsidRPr="002209FA">
              <w:rPr>
                <w:rFonts w:ascii="Arial" w:hAnsi="Arial" w:cs="Arial"/>
                <w:b/>
                <w:sz w:val="20"/>
                <w:szCs w:val="20"/>
              </w:rPr>
              <w:t>Todas</w:t>
            </w:r>
            <w:r w:rsidRPr="002209FA">
              <w:rPr>
                <w:rFonts w:ascii="Arial" w:hAnsi="Arial" w:cs="Arial"/>
                <w:b/>
                <w:spacing w:val="-4"/>
                <w:sz w:val="20"/>
                <w:szCs w:val="20"/>
              </w:rPr>
              <w:t xml:space="preserve"> </w:t>
            </w:r>
            <w:r w:rsidRPr="002209FA">
              <w:rPr>
                <w:rFonts w:ascii="Arial" w:hAnsi="Arial" w:cs="Arial"/>
                <w:b/>
                <w:sz w:val="20"/>
                <w:szCs w:val="20"/>
              </w:rPr>
              <w:t>as</w:t>
            </w:r>
            <w:r w:rsidRPr="002209FA">
              <w:rPr>
                <w:rFonts w:ascii="Arial" w:hAnsi="Arial" w:cs="Arial"/>
                <w:b/>
                <w:spacing w:val="-4"/>
                <w:sz w:val="20"/>
                <w:szCs w:val="20"/>
              </w:rPr>
              <w:t xml:space="preserve"> </w:t>
            </w:r>
            <w:r w:rsidRPr="002209FA">
              <w:rPr>
                <w:rFonts w:ascii="Arial" w:hAnsi="Arial" w:cs="Arial"/>
                <w:b/>
                <w:sz w:val="20"/>
                <w:szCs w:val="20"/>
              </w:rPr>
              <w:t>peças</w:t>
            </w:r>
            <w:r w:rsidRPr="002209FA">
              <w:rPr>
                <w:rFonts w:ascii="Arial" w:hAnsi="Arial" w:cs="Arial"/>
                <w:b/>
                <w:spacing w:val="-4"/>
                <w:sz w:val="20"/>
                <w:szCs w:val="20"/>
              </w:rPr>
              <w:t xml:space="preserve"> </w:t>
            </w:r>
            <w:r w:rsidRPr="002209FA">
              <w:rPr>
                <w:rFonts w:ascii="Arial" w:hAnsi="Arial" w:cs="Arial"/>
                <w:b/>
                <w:sz w:val="20"/>
                <w:szCs w:val="20"/>
              </w:rPr>
              <w:t>deverão</w:t>
            </w:r>
            <w:r w:rsidRPr="002209FA">
              <w:rPr>
                <w:rFonts w:ascii="Arial" w:hAnsi="Arial" w:cs="Arial"/>
                <w:b/>
                <w:spacing w:val="-6"/>
                <w:sz w:val="20"/>
                <w:szCs w:val="20"/>
              </w:rPr>
              <w:t xml:space="preserve"> </w:t>
            </w:r>
            <w:r w:rsidRPr="002209FA">
              <w:rPr>
                <w:rFonts w:ascii="Arial" w:hAnsi="Arial" w:cs="Arial"/>
                <w:b/>
                <w:sz w:val="20"/>
                <w:szCs w:val="20"/>
              </w:rPr>
              <w:t>ser</w:t>
            </w:r>
            <w:r w:rsidRPr="002209FA">
              <w:rPr>
                <w:rFonts w:ascii="Arial" w:hAnsi="Arial" w:cs="Arial"/>
                <w:b/>
                <w:spacing w:val="-6"/>
                <w:sz w:val="20"/>
                <w:szCs w:val="20"/>
              </w:rPr>
              <w:t xml:space="preserve"> </w:t>
            </w:r>
            <w:r w:rsidRPr="002209FA">
              <w:rPr>
                <w:rFonts w:ascii="Arial" w:hAnsi="Arial" w:cs="Arial"/>
                <w:b/>
                <w:sz w:val="20"/>
                <w:szCs w:val="20"/>
              </w:rPr>
              <w:t>embaladas</w:t>
            </w:r>
            <w:r w:rsidRPr="002209FA">
              <w:rPr>
                <w:rFonts w:ascii="Arial" w:hAnsi="Arial" w:cs="Arial"/>
                <w:b/>
                <w:spacing w:val="-4"/>
                <w:sz w:val="20"/>
                <w:szCs w:val="20"/>
              </w:rPr>
              <w:t xml:space="preserve"> </w:t>
            </w:r>
            <w:r w:rsidRPr="002209FA">
              <w:rPr>
                <w:rFonts w:ascii="Arial" w:hAnsi="Arial" w:cs="Arial"/>
                <w:b/>
                <w:sz w:val="20"/>
                <w:szCs w:val="20"/>
              </w:rPr>
              <w:t>em</w:t>
            </w:r>
            <w:r w:rsidRPr="002209FA">
              <w:rPr>
                <w:rFonts w:ascii="Arial" w:hAnsi="Arial" w:cs="Arial"/>
                <w:b/>
                <w:spacing w:val="-4"/>
                <w:sz w:val="20"/>
                <w:szCs w:val="20"/>
              </w:rPr>
              <w:t xml:space="preserve"> </w:t>
            </w:r>
            <w:r w:rsidRPr="002209FA">
              <w:rPr>
                <w:rFonts w:ascii="Arial" w:hAnsi="Arial" w:cs="Arial"/>
                <w:b/>
                <w:sz w:val="20"/>
                <w:szCs w:val="20"/>
              </w:rPr>
              <w:t>sacos plásticos transparentes com identificação de tamanho</w:t>
            </w:r>
            <w:r w:rsidRPr="002209FA">
              <w:rPr>
                <w:rFonts w:ascii="Arial" w:hAnsi="Arial" w:cs="Arial"/>
                <w:sz w:val="20"/>
                <w:szCs w:val="20"/>
              </w:rPr>
              <w:t>.</w:t>
            </w:r>
          </w:p>
        </w:tc>
        <w:tc>
          <w:tcPr>
            <w:tcW w:w="1134" w:type="dxa"/>
          </w:tcPr>
          <w:p w14:paraId="4F868522" w14:textId="77777777" w:rsidR="00EA59CF" w:rsidRPr="002209FA" w:rsidRDefault="00EA59CF" w:rsidP="002209FA">
            <w:pPr>
              <w:pStyle w:val="Normal11"/>
              <w:spacing w:line="276" w:lineRule="auto"/>
              <w:jc w:val="both"/>
              <w:rPr>
                <w:rFonts w:ascii="Arial" w:eastAsia="Arial" w:hAnsi="Arial" w:cs="Arial"/>
              </w:rPr>
            </w:pPr>
          </w:p>
          <w:p w14:paraId="76AE39BF"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UND</w:t>
            </w:r>
          </w:p>
        </w:tc>
        <w:tc>
          <w:tcPr>
            <w:tcW w:w="1559" w:type="dxa"/>
          </w:tcPr>
          <w:p w14:paraId="14EA50C5" w14:textId="77777777" w:rsidR="00EA59CF" w:rsidRPr="002209FA" w:rsidRDefault="00EA59CF" w:rsidP="002209FA">
            <w:pPr>
              <w:pStyle w:val="Normal11"/>
              <w:spacing w:line="276" w:lineRule="auto"/>
              <w:jc w:val="both"/>
              <w:rPr>
                <w:rFonts w:ascii="Arial" w:hAnsi="Arial" w:cs="Arial"/>
                <w:spacing w:val="-4"/>
              </w:rPr>
            </w:pPr>
          </w:p>
          <w:p w14:paraId="7C295D1F" w14:textId="77777777" w:rsidR="00EA59CF" w:rsidRPr="002209FA" w:rsidRDefault="00EA59CF" w:rsidP="002209FA">
            <w:pPr>
              <w:pStyle w:val="Normal11"/>
              <w:spacing w:line="276" w:lineRule="auto"/>
              <w:jc w:val="both"/>
              <w:rPr>
                <w:rFonts w:ascii="Arial" w:hAnsi="Arial" w:cs="Arial"/>
                <w:spacing w:val="-4"/>
              </w:rPr>
            </w:pPr>
            <w:r w:rsidRPr="002209FA">
              <w:rPr>
                <w:rFonts w:ascii="Arial" w:hAnsi="Arial" w:cs="Arial"/>
                <w:spacing w:val="-4"/>
              </w:rPr>
              <w:t>500</w:t>
            </w:r>
          </w:p>
        </w:tc>
        <w:tc>
          <w:tcPr>
            <w:tcW w:w="1276" w:type="dxa"/>
          </w:tcPr>
          <w:p w14:paraId="59E65A02" w14:textId="77777777" w:rsidR="00EA59CF" w:rsidRPr="002209FA" w:rsidRDefault="00EA59CF" w:rsidP="002209FA">
            <w:pPr>
              <w:pStyle w:val="Normal11"/>
              <w:spacing w:line="276" w:lineRule="auto"/>
              <w:jc w:val="both"/>
              <w:rPr>
                <w:rFonts w:ascii="Arial" w:eastAsia="Arial" w:hAnsi="Arial" w:cs="Arial"/>
              </w:rPr>
            </w:pPr>
          </w:p>
          <w:p w14:paraId="7517E05B"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R$37,26</w:t>
            </w:r>
          </w:p>
        </w:tc>
        <w:tc>
          <w:tcPr>
            <w:tcW w:w="1559" w:type="dxa"/>
          </w:tcPr>
          <w:p w14:paraId="3006F6E6" w14:textId="77777777" w:rsidR="00EA59CF" w:rsidRPr="002209FA" w:rsidRDefault="00EA59CF" w:rsidP="002209FA">
            <w:pPr>
              <w:pStyle w:val="Normal11"/>
              <w:spacing w:line="276" w:lineRule="auto"/>
              <w:jc w:val="both"/>
              <w:rPr>
                <w:rFonts w:ascii="Arial" w:eastAsia="Arial" w:hAnsi="Arial" w:cs="Arial"/>
              </w:rPr>
            </w:pPr>
          </w:p>
          <w:p w14:paraId="163AA881"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R$18.630,00</w:t>
            </w:r>
          </w:p>
        </w:tc>
      </w:tr>
      <w:tr w:rsidR="00EA59CF" w:rsidRPr="002209FA" w14:paraId="70A27688" w14:textId="77777777" w:rsidTr="00363DF1">
        <w:tc>
          <w:tcPr>
            <w:tcW w:w="1389" w:type="dxa"/>
          </w:tcPr>
          <w:p w14:paraId="5172C63C" w14:textId="77777777" w:rsidR="00EA59CF" w:rsidRPr="002209FA" w:rsidRDefault="00EA59CF" w:rsidP="002209FA">
            <w:pPr>
              <w:pStyle w:val="Normal11"/>
              <w:spacing w:line="276" w:lineRule="auto"/>
              <w:jc w:val="both"/>
              <w:rPr>
                <w:rFonts w:ascii="Arial" w:eastAsia="Arial" w:hAnsi="Arial" w:cs="Arial"/>
              </w:rPr>
            </w:pPr>
          </w:p>
          <w:p w14:paraId="3B2BBDEB" w14:textId="77777777" w:rsidR="00EA59CF" w:rsidRPr="002209FA" w:rsidRDefault="00EA59CF" w:rsidP="002209FA">
            <w:pPr>
              <w:pStyle w:val="Normal11"/>
              <w:spacing w:line="276" w:lineRule="auto"/>
              <w:jc w:val="both"/>
              <w:rPr>
                <w:rFonts w:ascii="Arial" w:eastAsia="Arial" w:hAnsi="Arial" w:cs="Arial"/>
                <w:b/>
                <w:bCs/>
              </w:rPr>
            </w:pPr>
            <w:r w:rsidRPr="002209FA">
              <w:rPr>
                <w:rFonts w:ascii="Arial" w:eastAsia="Arial" w:hAnsi="Arial" w:cs="Arial"/>
                <w:b/>
                <w:bCs/>
              </w:rPr>
              <w:t>05</w:t>
            </w:r>
          </w:p>
          <w:p w14:paraId="1821BD36" w14:textId="77777777" w:rsidR="00EA59CF" w:rsidRPr="002209FA" w:rsidRDefault="00EA59CF" w:rsidP="002209FA">
            <w:pPr>
              <w:pStyle w:val="Normal11"/>
              <w:spacing w:line="276" w:lineRule="auto"/>
              <w:jc w:val="both"/>
              <w:rPr>
                <w:rFonts w:ascii="Arial" w:eastAsia="Arial" w:hAnsi="Arial" w:cs="Arial"/>
              </w:rPr>
            </w:pPr>
            <w:r w:rsidRPr="002209FA">
              <w:rPr>
                <w:rFonts w:ascii="Arial" w:hAnsi="Arial" w:cs="Arial"/>
                <w:b/>
              </w:rPr>
              <w:t>CAMISA</w:t>
            </w:r>
            <w:r w:rsidRPr="002209FA">
              <w:rPr>
                <w:rFonts w:ascii="Arial" w:hAnsi="Arial" w:cs="Arial"/>
                <w:b/>
                <w:spacing w:val="-7"/>
              </w:rPr>
              <w:t xml:space="preserve"> </w:t>
            </w:r>
            <w:r w:rsidRPr="002209FA">
              <w:rPr>
                <w:rFonts w:ascii="Arial" w:hAnsi="Arial" w:cs="Arial"/>
                <w:b/>
              </w:rPr>
              <w:t>MANGA</w:t>
            </w:r>
            <w:r w:rsidRPr="002209FA">
              <w:rPr>
                <w:rFonts w:ascii="Arial" w:hAnsi="Arial" w:cs="Arial"/>
                <w:b/>
                <w:spacing w:val="-6"/>
              </w:rPr>
              <w:t xml:space="preserve"> </w:t>
            </w:r>
            <w:r w:rsidRPr="002209FA">
              <w:rPr>
                <w:rFonts w:ascii="Arial" w:hAnsi="Arial" w:cs="Arial"/>
                <w:b/>
              </w:rPr>
              <w:t>CURTA P</w:t>
            </w:r>
            <w:r w:rsidRPr="002209FA">
              <w:rPr>
                <w:rFonts w:ascii="Arial" w:hAnsi="Arial" w:cs="Arial"/>
                <w:b/>
                <w:spacing w:val="-7"/>
              </w:rPr>
              <w:t xml:space="preserve"> </w:t>
            </w:r>
            <w:r w:rsidRPr="002209FA">
              <w:rPr>
                <w:rFonts w:ascii="Arial" w:hAnsi="Arial" w:cs="Arial"/>
                <w:b/>
                <w:spacing w:val="-2"/>
              </w:rPr>
              <w:t>ADULTO</w:t>
            </w:r>
          </w:p>
        </w:tc>
        <w:tc>
          <w:tcPr>
            <w:tcW w:w="3431" w:type="dxa"/>
          </w:tcPr>
          <w:p w14:paraId="6164761D" w14:textId="77777777" w:rsidR="00EA59CF" w:rsidRPr="002209FA" w:rsidRDefault="00EA59CF" w:rsidP="002209FA">
            <w:pPr>
              <w:pStyle w:val="TableParagraph"/>
              <w:spacing w:line="276" w:lineRule="auto"/>
              <w:jc w:val="both"/>
              <w:rPr>
                <w:rFonts w:ascii="Arial" w:hAnsi="Arial" w:cs="Arial"/>
                <w:b/>
                <w:spacing w:val="-2"/>
                <w:sz w:val="20"/>
                <w:szCs w:val="20"/>
              </w:rPr>
            </w:pPr>
            <w:r w:rsidRPr="002209FA">
              <w:rPr>
                <w:rFonts w:ascii="Arial" w:hAnsi="Arial" w:cs="Arial"/>
                <w:b/>
                <w:sz w:val="20"/>
                <w:szCs w:val="20"/>
              </w:rPr>
              <w:t>CAMISA</w:t>
            </w:r>
            <w:r w:rsidRPr="002209FA">
              <w:rPr>
                <w:rFonts w:ascii="Arial" w:hAnsi="Arial" w:cs="Arial"/>
                <w:b/>
                <w:spacing w:val="-7"/>
                <w:sz w:val="20"/>
                <w:szCs w:val="20"/>
              </w:rPr>
              <w:t xml:space="preserve"> </w:t>
            </w:r>
            <w:r w:rsidRPr="002209FA">
              <w:rPr>
                <w:rFonts w:ascii="Arial" w:hAnsi="Arial" w:cs="Arial"/>
                <w:b/>
                <w:sz w:val="20"/>
                <w:szCs w:val="20"/>
              </w:rPr>
              <w:t>MANGA</w:t>
            </w:r>
            <w:r w:rsidRPr="002209FA">
              <w:rPr>
                <w:rFonts w:ascii="Arial" w:hAnsi="Arial" w:cs="Arial"/>
                <w:b/>
                <w:spacing w:val="-6"/>
                <w:sz w:val="20"/>
                <w:szCs w:val="20"/>
              </w:rPr>
              <w:t xml:space="preserve"> </w:t>
            </w:r>
            <w:r w:rsidRPr="002209FA">
              <w:rPr>
                <w:rFonts w:ascii="Arial" w:hAnsi="Arial" w:cs="Arial"/>
                <w:b/>
                <w:sz w:val="20"/>
                <w:szCs w:val="20"/>
              </w:rPr>
              <w:t>CURTA</w:t>
            </w:r>
            <w:r w:rsidRPr="002209FA">
              <w:rPr>
                <w:rFonts w:ascii="Arial" w:hAnsi="Arial" w:cs="Arial"/>
                <w:b/>
                <w:spacing w:val="-7"/>
                <w:sz w:val="20"/>
                <w:szCs w:val="20"/>
              </w:rPr>
              <w:t xml:space="preserve"> </w:t>
            </w:r>
            <w:r w:rsidRPr="002209FA">
              <w:rPr>
                <w:rFonts w:ascii="Arial" w:hAnsi="Arial" w:cs="Arial"/>
                <w:b/>
                <w:spacing w:val="-2"/>
                <w:sz w:val="20"/>
                <w:szCs w:val="20"/>
              </w:rPr>
              <w:t xml:space="preserve">P </w:t>
            </w:r>
            <w:r w:rsidRPr="002209FA">
              <w:rPr>
                <w:rFonts w:ascii="Arial" w:hAnsi="Arial" w:cs="Arial"/>
                <w:b/>
                <w:sz w:val="20"/>
                <w:szCs w:val="20"/>
              </w:rPr>
              <w:t xml:space="preserve">ADULTO: </w:t>
            </w:r>
            <w:r w:rsidRPr="002209FA">
              <w:rPr>
                <w:rFonts w:ascii="Arial" w:hAnsi="Arial" w:cs="Arial"/>
                <w:sz w:val="20"/>
                <w:szCs w:val="20"/>
              </w:rPr>
              <w:t xml:space="preserve">confeccionada </w:t>
            </w:r>
            <w:r w:rsidRPr="002209FA">
              <w:rPr>
                <w:rFonts w:ascii="Arial" w:hAnsi="Arial" w:cs="Arial"/>
                <w:b/>
                <w:sz w:val="20"/>
                <w:szCs w:val="20"/>
              </w:rPr>
              <w:t xml:space="preserve">em </w:t>
            </w:r>
            <w:r w:rsidRPr="002209FA">
              <w:rPr>
                <w:rFonts w:ascii="Arial" w:hAnsi="Arial" w:cs="Arial"/>
                <w:sz w:val="20"/>
                <w:szCs w:val="20"/>
              </w:rPr>
              <w:t>malha pp 100%poliester, cor predominante</w:t>
            </w:r>
            <w:r w:rsidRPr="002209FA">
              <w:rPr>
                <w:rFonts w:ascii="Arial" w:hAnsi="Arial" w:cs="Arial"/>
                <w:spacing w:val="-6"/>
                <w:sz w:val="20"/>
                <w:szCs w:val="20"/>
              </w:rPr>
              <w:t xml:space="preserve"> </w:t>
            </w:r>
            <w:r w:rsidRPr="002209FA">
              <w:rPr>
                <w:rFonts w:ascii="Arial" w:hAnsi="Arial" w:cs="Arial"/>
                <w:sz w:val="20"/>
                <w:szCs w:val="20"/>
              </w:rPr>
              <w:t>branco</w:t>
            </w:r>
            <w:r w:rsidRPr="002209FA">
              <w:rPr>
                <w:rFonts w:ascii="Arial" w:hAnsi="Arial" w:cs="Arial"/>
                <w:spacing w:val="-6"/>
                <w:sz w:val="20"/>
                <w:szCs w:val="20"/>
              </w:rPr>
              <w:t xml:space="preserve"> </w:t>
            </w:r>
            <w:r w:rsidRPr="002209FA">
              <w:rPr>
                <w:rFonts w:ascii="Arial" w:hAnsi="Arial" w:cs="Arial"/>
                <w:sz w:val="20"/>
                <w:szCs w:val="20"/>
              </w:rPr>
              <w:t>óptico.</w:t>
            </w:r>
            <w:r w:rsidRPr="002209FA">
              <w:rPr>
                <w:rFonts w:ascii="Arial" w:hAnsi="Arial" w:cs="Arial"/>
                <w:spacing w:val="-5"/>
                <w:sz w:val="20"/>
                <w:szCs w:val="20"/>
              </w:rPr>
              <w:t xml:space="preserve"> </w:t>
            </w:r>
            <w:r w:rsidRPr="002209FA">
              <w:rPr>
                <w:rFonts w:ascii="Arial" w:hAnsi="Arial" w:cs="Arial"/>
                <w:sz w:val="20"/>
                <w:szCs w:val="20"/>
              </w:rPr>
              <w:t>Estampa</w:t>
            </w:r>
            <w:r w:rsidRPr="002209FA">
              <w:rPr>
                <w:rFonts w:ascii="Arial" w:hAnsi="Arial" w:cs="Arial"/>
                <w:spacing w:val="-6"/>
                <w:sz w:val="20"/>
                <w:szCs w:val="20"/>
              </w:rPr>
              <w:t xml:space="preserve"> </w:t>
            </w:r>
            <w:r w:rsidRPr="002209FA">
              <w:rPr>
                <w:rFonts w:ascii="Arial" w:hAnsi="Arial" w:cs="Arial"/>
                <w:sz w:val="20"/>
                <w:szCs w:val="20"/>
              </w:rPr>
              <w:t>local na parte</w:t>
            </w:r>
            <w:r w:rsidRPr="002209FA">
              <w:rPr>
                <w:rFonts w:ascii="Arial" w:hAnsi="Arial" w:cs="Arial"/>
                <w:spacing w:val="-5"/>
                <w:sz w:val="20"/>
                <w:szCs w:val="20"/>
              </w:rPr>
              <w:t xml:space="preserve"> </w:t>
            </w:r>
            <w:r w:rsidRPr="002209FA">
              <w:rPr>
                <w:rFonts w:ascii="Arial" w:hAnsi="Arial" w:cs="Arial"/>
                <w:sz w:val="20"/>
                <w:szCs w:val="20"/>
              </w:rPr>
              <w:t>frente. Com gola V e punhos confeccionados em Ribana</w:t>
            </w:r>
            <w:r w:rsidRPr="002209FA">
              <w:rPr>
                <w:rFonts w:ascii="Arial" w:hAnsi="Arial" w:cs="Arial"/>
                <w:spacing w:val="-5"/>
                <w:sz w:val="20"/>
                <w:szCs w:val="20"/>
              </w:rPr>
              <w:t xml:space="preserve"> </w:t>
            </w:r>
            <w:r w:rsidRPr="002209FA">
              <w:rPr>
                <w:rFonts w:ascii="Arial" w:hAnsi="Arial" w:cs="Arial"/>
                <w:sz w:val="20"/>
                <w:szCs w:val="20"/>
              </w:rPr>
              <w:t>de</w:t>
            </w:r>
            <w:r w:rsidRPr="002209FA">
              <w:rPr>
                <w:rFonts w:ascii="Arial" w:hAnsi="Arial" w:cs="Arial"/>
                <w:spacing w:val="-5"/>
                <w:sz w:val="20"/>
                <w:szCs w:val="20"/>
              </w:rPr>
              <w:t xml:space="preserve"> </w:t>
            </w:r>
            <w:r w:rsidRPr="002209FA">
              <w:rPr>
                <w:rFonts w:ascii="Arial" w:hAnsi="Arial" w:cs="Arial"/>
                <w:sz w:val="20"/>
                <w:szCs w:val="20"/>
              </w:rPr>
              <w:t>composição</w:t>
            </w:r>
            <w:r w:rsidRPr="002209FA">
              <w:rPr>
                <w:rFonts w:ascii="Arial" w:hAnsi="Arial" w:cs="Arial"/>
                <w:spacing w:val="-5"/>
                <w:sz w:val="20"/>
                <w:szCs w:val="20"/>
              </w:rPr>
              <w:t xml:space="preserve"> </w:t>
            </w:r>
            <w:r w:rsidRPr="002209FA">
              <w:rPr>
                <w:rFonts w:ascii="Arial" w:hAnsi="Arial" w:cs="Arial"/>
                <w:sz w:val="20"/>
                <w:szCs w:val="20"/>
              </w:rPr>
              <w:t>100%</w:t>
            </w:r>
            <w:r w:rsidRPr="002209FA">
              <w:rPr>
                <w:rFonts w:ascii="Arial" w:hAnsi="Arial" w:cs="Arial"/>
                <w:spacing w:val="-3"/>
                <w:sz w:val="20"/>
                <w:szCs w:val="20"/>
              </w:rPr>
              <w:t xml:space="preserve"> </w:t>
            </w:r>
            <w:r w:rsidRPr="002209FA">
              <w:rPr>
                <w:rFonts w:ascii="Arial" w:hAnsi="Arial" w:cs="Arial"/>
                <w:sz w:val="20"/>
                <w:szCs w:val="20"/>
              </w:rPr>
              <w:t>Poliéster,</w:t>
            </w:r>
            <w:r w:rsidRPr="002209FA">
              <w:rPr>
                <w:rFonts w:ascii="Arial" w:hAnsi="Arial" w:cs="Arial"/>
                <w:spacing w:val="-4"/>
                <w:sz w:val="20"/>
                <w:szCs w:val="20"/>
              </w:rPr>
              <w:t xml:space="preserve"> </w:t>
            </w:r>
            <w:r w:rsidRPr="002209FA">
              <w:rPr>
                <w:rFonts w:ascii="Arial" w:hAnsi="Arial" w:cs="Arial"/>
                <w:sz w:val="20"/>
                <w:szCs w:val="20"/>
              </w:rPr>
              <w:t>medindo</w:t>
            </w:r>
            <w:r w:rsidRPr="002209FA">
              <w:rPr>
                <w:rFonts w:ascii="Arial" w:hAnsi="Arial" w:cs="Arial"/>
                <w:spacing w:val="-5"/>
                <w:sz w:val="20"/>
                <w:szCs w:val="20"/>
              </w:rPr>
              <w:t xml:space="preserve"> </w:t>
            </w:r>
            <w:r w:rsidRPr="002209FA">
              <w:rPr>
                <w:rFonts w:ascii="Arial" w:hAnsi="Arial" w:cs="Arial"/>
                <w:sz w:val="20"/>
                <w:szCs w:val="20"/>
              </w:rPr>
              <w:t>10mm</w:t>
            </w:r>
            <w:r w:rsidRPr="002209FA">
              <w:rPr>
                <w:rFonts w:ascii="Arial" w:hAnsi="Arial" w:cs="Arial"/>
                <w:spacing w:val="-4"/>
                <w:sz w:val="20"/>
                <w:szCs w:val="20"/>
              </w:rPr>
              <w:t xml:space="preserve"> </w:t>
            </w:r>
            <w:r w:rsidRPr="002209FA">
              <w:rPr>
                <w:rFonts w:ascii="Arial" w:hAnsi="Arial" w:cs="Arial"/>
                <w:sz w:val="20"/>
                <w:szCs w:val="20"/>
              </w:rPr>
              <w:t>de largura, cor amarelo ouro com friso verde. Tamanhos serão definidos de acordo necessidade de cada Escola. Na</w:t>
            </w:r>
            <w:r w:rsidRPr="002209FA">
              <w:rPr>
                <w:rFonts w:ascii="Arial" w:hAnsi="Arial" w:cs="Arial"/>
                <w:spacing w:val="-4"/>
                <w:sz w:val="20"/>
                <w:szCs w:val="20"/>
              </w:rPr>
              <w:t xml:space="preserve"> </w:t>
            </w:r>
            <w:r w:rsidRPr="002209FA">
              <w:rPr>
                <w:rFonts w:ascii="Arial" w:hAnsi="Arial" w:cs="Arial"/>
                <w:sz w:val="20"/>
                <w:szCs w:val="20"/>
              </w:rPr>
              <w:t>parte</w:t>
            </w:r>
            <w:r w:rsidRPr="002209FA">
              <w:rPr>
                <w:rFonts w:ascii="Arial" w:hAnsi="Arial" w:cs="Arial"/>
                <w:spacing w:val="-4"/>
                <w:sz w:val="20"/>
                <w:szCs w:val="20"/>
              </w:rPr>
              <w:t xml:space="preserve"> </w:t>
            </w:r>
            <w:r w:rsidRPr="002209FA">
              <w:rPr>
                <w:rFonts w:ascii="Arial" w:hAnsi="Arial" w:cs="Arial"/>
                <w:sz w:val="20"/>
                <w:szCs w:val="20"/>
              </w:rPr>
              <w:t>interna</w:t>
            </w:r>
            <w:r w:rsidRPr="002209FA">
              <w:rPr>
                <w:rFonts w:ascii="Arial" w:hAnsi="Arial" w:cs="Arial"/>
                <w:spacing w:val="-4"/>
                <w:sz w:val="20"/>
                <w:szCs w:val="20"/>
              </w:rPr>
              <w:t xml:space="preserve"> </w:t>
            </w:r>
            <w:r w:rsidRPr="002209FA">
              <w:rPr>
                <w:rFonts w:ascii="Arial" w:hAnsi="Arial" w:cs="Arial"/>
                <w:sz w:val="20"/>
                <w:szCs w:val="20"/>
              </w:rPr>
              <w:t>da</w:t>
            </w:r>
            <w:r w:rsidRPr="002209FA">
              <w:rPr>
                <w:rFonts w:ascii="Arial" w:hAnsi="Arial" w:cs="Arial"/>
                <w:spacing w:val="-4"/>
                <w:sz w:val="20"/>
                <w:szCs w:val="20"/>
              </w:rPr>
              <w:t xml:space="preserve"> </w:t>
            </w:r>
            <w:r w:rsidRPr="002209FA">
              <w:rPr>
                <w:rFonts w:ascii="Arial" w:hAnsi="Arial" w:cs="Arial"/>
                <w:sz w:val="20"/>
                <w:szCs w:val="20"/>
              </w:rPr>
              <w:t>peça</w:t>
            </w:r>
            <w:r w:rsidRPr="002209FA">
              <w:rPr>
                <w:rFonts w:ascii="Arial" w:hAnsi="Arial" w:cs="Arial"/>
                <w:spacing w:val="-4"/>
                <w:sz w:val="20"/>
                <w:szCs w:val="20"/>
              </w:rPr>
              <w:t xml:space="preserve"> </w:t>
            </w:r>
            <w:r w:rsidRPr="002209FA">
              <w:rPr>
                <w:rFonts w:ascii="Arial" w:hAnsi="Arial" w:cs="Arial"/>
                <w:sz w:val="20"/>
                <w:szCs w:val="20"/>
              </w:rPr>
              <w:t>deverá</w:t>
            </w:r>
            <w:r w:rsidRPr="002209FA">
              <w:rPr>
                <w:rFonts w:ascii="Arial" w:hAnsi="Arial" w:cs="Arial"/>
                <w:spacing w:val="-4"/>
                <w:sz w:val="20"/>
                <w:szCs w:val="20"/>
              </w:rPr>
              <w:t xml:space="preserve"> </w:t>
            </w:r>
            <w:r w:rsidRPr="002209FA">
              <w:rPr>
                <w:rFonts w:ascii="Arial" w:hAnsi="Arial" w:cs="Arial"/>
                <w:sz w:val="20"/>
                <w:szCs w:val="20"/>
              </w:rPr>
              <w:t>ser costurada</w:t>
            </w:r>
            <w:r w:rsidRPr="002209FA">
              <w:rPr>
                <w:rFonts w:ascii="Arial" w:hAnsi="Arial" w:cs="Arial"/>
                <w:spacing w:val="-5"/>
                <w:sz w:val="20"/>
                <w:szCs w:val="20"/>
              </w:rPr>
              <w:t xml:space="preserve"> uma </w:t>
            </w:r>
            <w:r w:rsidRPr="002209FA">
              <w:rPr>
                <w:rFonts w:ascii="Arial" w:hAnsi="Arial" w:cs="Arial"/>
                <w:sz w:val="20"/>
                <w:szCs w:val="20"/>
              </w:rPr>
              <w:t xml:space="preserve">etiqueta. </w:t>
            </w:r>
            <w:r w:rsidRPr="002209FA">
              <w:rPr>
                <w:rFonts w:ascii="Arial" w:hAnsi="Arial" w:cs="Arial"/>
                <w:b/>
                <w:sz w:val="20"/>
                <w:szCs w:val="20"/>
              </w:rPr>
              <w:t>Todas</w:t>
            </w:r>
            <w:r w:rsidRPr="002209FA">
              <w:rPr>
                <w:rFonts w:ascii="Arial" w:hAnsi="Arial" w:cs="Arial"/>
                <w:b/>
                <w:spacing w:val="-4"/>
                <w:sz w:val="20"/>
                <w:szCs w:val="20"/>
              </w:rPr>
              <w:t xml:space="preserve"> </w:t>
            </w:r>
            <w:r w:rsidRPr="002209FA">
              <w:rPr>
                <w:rFonts w:ascii="Arial" w:hAnsi="Arial" w:cs="Arial"/>
                <w:b/>
                <w:sz w:val="20"/>
                <w:szCs w:val="20"/>
              </w:rPr>
              <w:t>as</w:t>
            </w:r>
            <w:r w:rsidRPr="002209FA">
              <w:rPr>
                <w:rFonts w:ascii="Arial" w:hAnsi="Arial" w:cs="Arial"/>
                <w:b/>
                <w:spacing w:val="-4"/>
                <w:sz w:val="20"/>
                <w:szCs w:val="20"/>
              </w:rPr>
              <w:t xml:space="preserve"> </w:t>
            </w:r>
            <w:r w:rsidRPr="002209FA">
              <w:rPr>
                <w:rFonts w:ascii="Arial" w:hAnsi="Arial" w:cs="Arial"/>
                <w:b/>
                <w:sz w:val="20"/>
                <w:szCs w:val="20"/>
              </w:rPr>
              <w:t>peças</w:t>
            </w:r>
            <w:r w:rsidRPr="002209FA">
              <w:rPr>
                <w:rFonts w:ascii="Arial" w:hAnsi="Arial" w:cs="Arial"/>
                <w:b/>
                <w:spacing w:val="-4"/>
                <w:sz w:val="20"/>
                <w:szCs w:val="20"/>
              </w:rPr>
              <w:t xml:space="preserve"> </w:t>
            </w:r>
            <w:r w:rsidRPr="002209FA">
              <w:rPr>
                <w:rFonts w:ascii="Arial" w:hAnsi="Arial" w:cs="Arial"/>
                <w:b/>
                <w:sz w:val="20"/>
                <w:szCs w:val="20"/>
              </w:rPr>
              <w:t>deverão</w:t>
            </w:r>
            <w:r w:rsidRPr="002209FA">
              <w:rPr>
                <w:rFonts w:ascii="Arial" w:hAnsi="Arial" w:cs="Arial"/>
                <w:b/>
                <w:spacing w:val="-6"/>
                <w:sz w:val="20"/>
                <w:szCs w:val="20"/>
              </w:rPr>
              <w:t xml:space="preserve"> </w:t>
            </w:r>
            <w:r w:rsidRPr="002209FA">
              <w:rPr>
                <w:rFonts w:ascii="Arial" w:hAnsi="Arial" w:cs="Arial"/>
                <w:b/>
                <w:sz w:val="20"/>
                <w:szCs w:val="20"/>
              </w:rPr>
              <w:t>ser</w:t>
            </w:r>
            <w:r w:rsidRPr="002209FA">
              <w:rPr>
                <w:rFonts w:ascii="Arial" w:hAnsi="Arial" w:cs="Arial"/>
                <w:b/>
                <w:spacing w:val="-6"/>
                <w:sz w:val="20"/>
                <w:szCs w:val="20"/>
              </w:rPr>
              <w:t xml:space="preserve"> </w:t>
            </w:r>
            <w:r w:rsidRPr="002209FA">
              <w:rPr>
                <w:rFonts w:ascii="Arial" w:hAnsi="Arial" w:cs="Arial"/>
                <w:b/>
                <w:sz w:val="20"/>
                <w:szCs w:val="20"/>
              </w:rPr>
              <w:t>embaladas</w:t>
            </w:r>
            <w:r w:rsidRPr="002209FA">
              <w:rPr>
                <w:rFonts w:ascii="Arial" w:hAnsi="Arial" w:cs="Arial"/>
                <w:b/>
                <w:spacing w:val="-4"/>
                <w:sz w:val="20"/>
                <w:szCs w:val="20"/>
              </w:rPr>
              <w:t xml:space="preserve"> </w:t>
            </w:r>
            <w:r w:rsidRPr="002209FA">
              <w:rPr>
                <w:rFonts w:ascii="Arial" w:hAnsi="Arial" w:cs="Arial"/>
                <w:b/>
                <w:sz w:val="20"/>
                <w:szCs w:val="20"/>
              </w:rPr>
              <w:t>em</w:t>
            </w:r>
            <w:r w:rsidRPr="002209FA">
              <w:rPr>
                <w:rFonts w:ascii="Arial" w:hAnsi="Arial" w:cs="Arial"/>
                <w:b/>
                <w:spacing w:val="-4"/>
                <w:sz w:val="20"/>
                <w:szCs w:val="20"/>
              </w:rPr>
              <w:t xml:space="preserve"> </w:t>
            </w:r>
            <w:r w:rsidRPr="002209FA">
              <w:rPr>
                <w:rFonts w:ascii="Arial" w:hAnsi="Arial" w:cs="Arial"/>
                <w:b/>
                <w:sz w:val="20"/>
                <w:szCs w:val="20"/>
              </w:rPr>
              <w:t>sacos plásticos transparentes com identificação de tamanho</w:t>
            </w:r>
            <w:r w:rsidRPr="002209FA">
              <w:rPr>
                <w:rFonts w:ascii="Arial" w:hAnsi="Arial" w:cs="Arial"/>
                <w:sz w:val="20"/>
                <w:szCs w:val="20"/>
              </w:rPr>
              <w:t>.</w:t>
            </w:r>
          </w:p>
        </w:tc>
        <w:tc>
          <w:tcPr>
            <w:tcW w:w="1134" w:type="dxa"/>
          </w:tcPr>
          <w:p w14:paraId="66142AE6" w14:textId="77777777" w:rsidR="00EA59CF" w:rsidRPr="002209FA" w:rsidRDefault="00EA59CF" w:rsidP="002209FA">
            <w:pPr>
              <w:pStyle w:val="Normal11"/>
              <w:spacing w:line="276" w:lineRule="auto"/>
              <w:jc w:val="both"/>
              <w:rPr>
                <w:rFonts w:ascii="Arial" w:eastAsia="Arial" w:hAnsi="Arial" w:cs="Arial"/>
              </w:rPr>
            </w:pPr>
          </w:p>
          <w:p w14:paraId="2EBE96C4" w14:textId="77777777" w:rsidR="00EA59CF" w:rsidRPr="002209FA" w:rsidRDefault="00EA59CF" w:rsidP="002209FA">
            <w:pPr>
              <w:pStyle w:val="Normal11"/>
              <w:spacing w:line="276" w:lineRule="auto"/>
              <w:jc w:val="both"/>
              <w:rPr>
                <w:rFonts w:ascii="Arial" w:eastAsia="Arial" w:hAnsi="Arial" w:cs="Arial"/>
              </w:rPr>
            </w:pPr>
          </w:p>
          <w:p w14:paraId="60AAB58B" w14:textId="77777777" w:rsidR="00EA59CF" w:rsidRPr="002209FA" w:rsidRDefault="00EA59CF" w:rsidP="002209FA">
            <w:pPr>
              <w:pStyle w:val="Normal11"/>
              <w:spacing w:line="276" w:lineRule="auto"/>
              <w:jc w:val="both"/>
              <w:rPr>
                <w:rFonts w:ascii="Arial" w:eastAsia="Arial" w:hAnsi="Arial" w:cs="Arial"/>
              </w:rPr>
            </w:pPr>
          </w:p>
          <w:p w14:paraId="10037542"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UND</w:t>
            </w:r>
          </w:p>
        </w:tc>
        <w:tc>
          <w:tcPr>
            <w:tcW w:w="1559" w:type="dxa"/>
          </w:tcPr>
          <w:p w14:paraId="6FB61DB2" w14:textId="77777777" w:rsidR="00EA59CF" w:rsidRPr="002209FA" w:rsidRDefault="00EA59CF" w:rsidP="002209FA">
            <w:pPr>
              <w:pStyle w:val="Normal11"/>
              <w:spacing w:line="276" w:lineRule="auto"/>
              <w:jc w:val="both"/>
              <w:rPr>
                <w:rFonts w:ascii="Arial" w:eastAsia="Arial" w:hAnsi="Arial" w:cs="Arial"/>
              </w:rPr>
            </w:pPr>
          </w:p>
          <w:p w14:paraId="389E22C3" w14:textId="77777777" w:rsidR="00EA59CF" w:rsidRPr="002209FA" w:rsidRDefault="00EA59CF" w:rsidP="002209FA">
            <w:pPr>
              <w:pStyle w:val="Normal11"/>
              <w:spacing w:line="276" w:lineRule="auto"/>
              <w:jc w:val="both"/>
              <w:rPr>
                <w:rFonts w:ascii="Arial" w:eastAsia="Arial" w:hAnsi="Arial" w:cs="Arial"/>
              </w:rPr>
            </w:pPr>
          </w:p>
          <w:p w14:paraId="25A8584D" w14:textId="77777777" w:rsidR="00EA59CF" w:rsidRPr="002209FA" w:rsidRDefault="00EA59CF" w:rsidP="002209FA">
            <w:pPr>
              <w:pStyle w:val="Normal11"/>
              <w:spacing w:line="276" w:lineRule="auto"/>
              <w:jc w:val="both"/>
              <w:rPr>
                <w:rFonts w:ascii="Arial" w:eastAsia="Arial" w:hAnsi="Arial" w:cs="Arial"/>
              </w:rPr>
            </w:pPr>
          </w:p>
          <w:p w14:paraId="4650440F"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800</w:t>
            </w:r>
          </w:p>
        </w:tc>
        <w:tc>
          <w:tcPr>
            <w:tcW w:w="1276" w:type="dxa"/>
          </w:tcPr>
          <w:p w14:paraId="104FD53C" w14:textId="77777777" w:rsidR="00EA59CF" w:rsidRPr="002209FA" w:rsidRDefault="00EA59CF" w:rsidP="002209FA">
            <w:pPr>
              <w:pStyle w:val="Normal11"/>
              <w:spacing w:line="276" w:lineRule="auto"/>
              <w:jc w:val="both"/>
              <w:rPr>
                <w:rFonts w:ascii="Arial" w:eastAsia="Arial" w:hAnsi="Arial" w:cs="Arial"/>
              </w:rPr>
            </w:pPr>
          </w:p>
          <w:p w14:paraId="61B413D8" w14:textId="77777777" w:rsidR="00EA59CF" w:rsidRPr="002209FA" w:rsidRDefault="00EA59CF" w:rsidP="002209FA">
            <w:pPr>
              <w:pStyle w:val="Normal11"/>
              <w:spacing w:line="276" w:lineRule="auto"/>
              <w:jc w:val="both"/>
              <w:rPr>
                <w:rFonts w:ascii="Arial" w:eastAsia="Arial" w:hAnsi="Arial" w:cs="Arial"/>
              </w:rPr>
            </w:pPr>
          </w:p>
          <w:p w14:paraId="546A3662" w14:textId="77777777" w:rsidR="00EA59CF" w:rsidRPr="002209FA" w:rsidRDefault="00EA59CF" w:rsidP="002209FA">
            <w:pPr>
              <w:pStyle w:val="Normal11"/>
              <w:spacing w:line="276" w:lineRule="auto"/>
              <w:jc w:val="both"/>
              <w:rPr>
                <w:rFonts w:ascii="Arial" w:eastAsia="Arial" w:hAnsi="Arial" w:cs="Arial"/>
              </w:rPr>
            </w:pPr>
          </w:p>
          <w:p w14:paraId="09B5438B"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R$38,47</w:t>
            </w:r>
          </w:p>
        </w:tc>
        <w:tc>
          <w:tcPr>
            <w:tcW w:w="1559" w:type="dxa"/>
          </w:tcPr>
          <w:p w14:paraId="09ECDB3B" w14:textId="77777777" w:rsidR="00EA59CF" w:rsidRPr="002209FA" w:rsidRDefault="00EA59CF" w:rsidP="002209FA">
            <w:pPr>
              <w:pStyle w:val="Normal11"/>
              <w:spacing w:line="276" w:lineRule="auto"/>
              <w:jc w:val="both"/>
              <w:rPr>
                <w:rFonts w:ascii="Arial" w:eastAsia="Arial" w:hAnsi="Arial" w:cs="Arial"/>
              </w:rPr>
            </w:pPr>
          </w:p>
          <w:p w14:paraId="5EA30E98" w14:textId="77777777" w:rsidR="00EA59CF" w:rsidRPr="002209FA" w:rsidRDefault="00EA59CF" w:rsidP="002209FA">
            <w:pPr>
              <w:pStyle w:val="Normal11"/>
              <w:spacing w:line="276" w:lineRule="auto"/>
              <w:jc w:val="both"/>
              <w:rPr>
                <w:rFonts w:ascii="Arial" w:eastAsia="Arial" w:hAnsi="Arial" w:cs="Arial"/>
              </w:rPr>
            </w:pPr>
          </w:p>
          <w:p w14:paraId="3073C4D9" w14:textId="77777777" w:rsidR="00EA59CF" w:rsidRPr="002209FA" w:rsidRDefault="00EA59CF" w:rsidP="002209FA">
            <w:pPr>
              <w:pStyle w:val="Normal11"/>
              <w:spacing w:line="276" w:lineRule="auto"/>
              <w:jc w:val="both"/>
              <w:rPr>
                <w:rFonts w:ascii="Arial" w:eastAsia="Arial" w:hAnsi="Arial" w:cs="Arial"/>
              </w:rPr>
            </w:pPr>
          </w:p>
          <w:p w14:paraId="64537453"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R$30.776,00</w:t>
            </w:r>
          </w:p>
        </w:tc>
      </w:tr>
      <w:tr w:rsidR="00EA59CF" w:rsidRPr="002209FA" w14:paraId="7366C745" w14:textId="77777777" w:rsidTr="00363DF1">
        <w:tc>
          <w:tcPr>
            <w:tcW w:w="1389" w:type="dxa"/>
          </w:tcPr>
          <w:p w14:paraId="526E96D7" w14:textId="77777777" w:rsidR="00EA59CF" w:rsidRPr="002209FA" w:rsidRDefault="00EA59CF" w:rsidP="002209FA">
            <w:pPr>
              <w:pStyle w:val="Normal11"/>
              <w:spacing w:line="276" w:lineRule="auto"/>
              <w:jc w:val="both"/>
              <w:rPr>
                <w:rFonts w:ascii="Arial" w:eastAsia="Arial" w:hAnsi="Arial" w:cs="Arial"/>
                <w:b/>
                <w:bCs/>
              </w:rPr>
            </w:pPr>
          </w:p>
          <w:p w14:paraId="779D88AC" w14:textId="77777777" w:rsidR="00EA59CF" w:rsidRPr="002209FA" w:rsidRDefault="00EA59CF" w:rsidP="002209FA">
            <w:pPr>
              <w:pStyle w:val="Normal11"/>
              <w:spacing w:line="276" w:lineRule="auto"/>
              <w:jc w:val="both"/>
              <w:rPr>
                <w:rFonts w:ascii="Arial" w:eastAsia="Arial" w:hAnsi="Arial" w:cs="Arial"/>
                <w:b/>
                <w:bCs/>
              </w:rPr>
            </w:pPr>
            <w:r w:rsidRPr="002209FA">
              <w:rPr>
                <w:rFonts w:ascii="Arial" w:eastAsia="Arial" w:hAnsi="Arial" w:cs="Arial"/>
                <w:b/>
                <w:bCs/>
              </w:rPr>
              <w:t>06</w:t>
            </w:r>
          </w:p>
          <w:p w14:paraId="71913521" w14:textId="77777777" w:rsidR="00EA59CF" w:rsidRPr="002209FA" w:rsidRDefault="00EA59CF" w:rsidP="002209FA">
            <w:pPr>
              <w:pStyle w:val="Normal11"/>
              <w:spacing w:line="276" w:lineRule="auto"/>
              <w:jc w:val="both"/>
              <w:rPr>
                <w:rFonts w:ascii="Arial" w:eastAsia="Arial" w:hAnsi="Arial" w:cs="Arial"/>
                <w:b/>
                <w:bCs/>
              </w:rPr>
            </w:pPr>
            <w:r w:rsidRPr="002209FA">
              <w:rPr>
                <w:rFonts w:ascii="Arial" w:hAnsi="Arial" w:cs="Arial"/>
                <w:b/>
                <w:bCs/>
              </w:rPr>
              <w:t>CAMISA</w:t>
            </w:r>
            <w:r w:rsidRPr="002209FA">
              <w:rPr>
                <w:rFonts w:ascii="Arial" w:hAnsi="Arial" w:cs="Arial"/>
                <w:b/>
                <w:bCs/>
                <w:spacing w:val="-7"/>
              </w:rPr>
              <w:t xml:space="preserve"> </w:t>
            </w:r>
            <w:r w:rsidRPr="002209FA">
              <w:rPr>
                <w:rFonts w:ascii="Arial" w:hAnsi="Arial" w:cs="Arial"/>
                <w:b/>
                <w:bCs/>
              </w:rPr>
              <w:t>MANGA</w:t>
            </w:r>
            <w:r w:rsidRPr="002209FA">
              <w:rPr>
                <w:rFonts w:ascii="Arial" w:hAnsi="Arial" w:cs="Arial"/>
                <w:b/>
                <w:bCs/>
                <w:spacing w:val="-6"/>
              </w:rPr>
              <w:t xml:space="preserve"> </w:t>
            </w:r>
            <w:r w:rsidRPr="002209FA">
              <w:rPr>
                <w:rFonts w:ascii="Arial" w:hAnsi="Arial" w:cs="Arial"/>
                <w:b/>
                <w:bCs/>
              </w:rPr>
              <w:t>CURTA M ADULTO</w:t>
            </w:r>
          </w:p>
        </w:tc>
        <w:tc>
          <w:tcPr>
            <w:tcW w:w="3431" w:type="dxa"/>
          </w:tcPr>
          <w:p w14:paraId="6AB01C8F" w14:textId="77777777" w:rsidR="00EA59CF" w:rsidRPr="002209FA" w:rsidRDefault="00EA59CF" w:rsidP="002209FA">
            <w:pPr>
              <w:autoSpaceDE w:val="0"/>
              <w:autoSpaceDN w:val="0"/>
              <w:adjustRightInd w:val="0"/>
              <w:spacing w:line="276" w:lineRule="auto"/>
              <w:jc w:val="both"/>
              <w:rPr>
                <w:rFonts w:ascii="Arial" w:hAnsi="Arial" w:cs="Arial"/>
                <w:b/>
              </w:rPr>
            </w:pPr>
            <w:r w:rsidRPr="002209FA">
              <w:rPr>
                <w:rFonts w:ascii="Arial" w:eastAsia="Calibri" w:hAnsi="Arial" w:cs="Arial"/>
                <w:b/>
                <w:lang w:eastAsia="pt-BR"/>
              </w:rPr>
              <w:t xml:space="preserve">CAMISA MANGA CURTA M ADULTO: </w:t>
            </w:r>
            <w:r w:rsidRPr="002209FA">
              <w:rPr>
                <w:rFonts w:ascii="Arial" w:eastAsia="Calibri" w:hAnsi="Arial" w:cs="Arial"/>
                <w:lang w:eastAsia="pt-BR"/>
              </w:rPr>
              <w:t xml:space="preserve">confeccionada em </w:t>
            </w:r>
            <w:r w:rsidRPr="002209FA">
              <w:rPr>
                <w:rFonts w:ascii="Arial" w:eastAsia="Calibri" w:hAnsi="Arial" w:cs="Arial"/>
                <w:b/>
                <w:lang w:eastAsia="pt-BR"/>
              </w:rPr>
              <w:t>malha de pp</w:t>
            </w:r>
            <w:r w:rsidRPr="002209FA">
              <w:rPr>
                <w:rFonts w:ascii="Arial" w:eastAsia="Calibri" w:hAnsi="Arial" w:cs="Arial"/>
                <w:lang w:eastAsia="pt-BR"/>
              </w:rPr>
              <w:t xml:space="preserve"> composição - 100%, cor predominante branco óptico. Estampa local na frente. Com gola V e punhos confeccionados em Ribana de composição 100% Poliéster, medindo 10mm de largura, cor amarelo ouro e friso verde. Tamanhos serão definidos de acordo necessidade de cada Escola. anos. Na parte interna da peça deverá ser costurada uma etiqueta. </w:t>
            </w:r>
            <w:r w:rsidRPr="002209FA">
              <w:rPr>
                <w:rFonts w:ascii="Arial" w:hAnsi="Arial" w:cs="Arial"/>
                <w:b/>
              </w:rPr>
              <w:t>Todas as</w:t>
            </w:r>
            <w:r w:rsidRPr="002209FA">
              <w:rPr>
                <w:rFonts w:ascii="Arial" w:hAnsi="Arial" w:cs="Arial"/>
                <w:b/>
                <w:spacing w:val="-4"/>
              </w:rPr>
              <w:t xml:space="preserve"> </w:t>
            </w:r>
            <w:r w:rsidRPr="002209FA">
              <w:rPr>
                <w:rFonts w:ascii="Arial" w:hAnsi="Arial" w:cs="Arial"/>
                <w:b/>
              </w:rPr>
              <w:t>peças</w:t>
            </w:r>
            <w:r w:rsidRPr="002209FA">
              <w:rPr>
                <w:rFonts w:ascii="Arial" w:hAnsi="Arial" w:cs="Arial"/>
                <w:b/>
                <w:spacing w:val="-4"/>
              </w:rPr>
              <w:t xml:space="preserve"> </w:t>
            </w:r>
            <w:r w:rsidRPr="002209FA">
              <w:rPr>
                <w:rFonts w:ascii="Arial" w:hAnsi="Arial" w:cs="Arial"/>
                <w:b/>
              </w:rPr>
              <w:t>deverão</w:t>
            </w:r>
            <w:r w:rsidRPr="002209FA">
              <w:rPr>
                <w:rFonts w:ascii="Arial" w:hAnsi="Arial" w:cs="Arial"/>
                <w:b/>
                <w:spacing w:val="-6"/>
              </w:rPr>
              <w:t xml:space="preserve"> </w:t>
            </w:r>
            <w:r w:rsidRPr="002209FA">
              <w:rPr>
                <w:rFonts w:ascii="Arial" w:hAnsi="Arial" w:cs="Arial"/>
                <w:b/>
              </w:rPr>
              <w:t>ser</w:t>
            </w:r>
            <w:r w:rsidRPr="002209FA">
              <w:rPr>
                <w:rFonts w:ascii="Arial" w:hAnsi="Arial" w:cs="Arial"/>
                <w:b/>
                <w:spacing w:val="-6"/>
              </w:rPr>
              <w:t xml:space="preserve"> </w:t>
            </w:r>
            <w:r w:rsidRPr="002209FA">
              <w:rPr>
                <w:rFonts w:ascii="Arial" w:hAnsi="Arial" w:cs="Arial"/>
                <w:b/>
              </w:rPr>
              <w:t>embaladas</w:t>
            </w:r>
            <w:r w:rsidRPr="002209FA">
              <w:rPr>
                <w:rFonts w:ascii="Arial" w:hAnsi="Arial" w:cs="Arial"/>
                <w:b/>
                <w:spacing w:val="-4"/>
              </w:rPr>
              <w:t xml:space="preserve"> </w:t>
            </w:r>
            <w:r w:rsidRPr="002209FA">
              <w:rPr>
                <w:rFonts w:ascii="Arial" w:hAnsi="Arial" w:cs="Arial"/>
                <w:b/>
              </w:rPr>
              <w:t>em</w:t>
            </w:r>
            <w:r w:rsidRPr="002209FA">
              <w:rPr>
                <w:rFonts w:ascii="Arial" w:hAnsi="Arial" w:cs="Arial"/>
                <w:b/>
                <w:spacing w:val="-4"/>
              </w:rPr>
              <w:t xml:space="preserve"> </w:t>
            </w:r>
            <w:r w:rsidRPr="002209FA">
              <w:rPr>
                <w:rFonts w:ascii="Arial" w:hAnsi="Arial" w:cs="Arial"/>
                <w:b/>
              </w:rPr>
              <w:t>sacos plásticos transparentes com identificação de tamanho</w:t>
            </w:r>
            <w:r w:rsidRPr="002209FA">
              <w:rPr>
                <w:rFonts w:ascii="Arial" w:hAnsi="Arial" w:cs="Arial"/>
              </w:rPr>
              <w:t>.</w:t>
            </w:r>
          </w:p>
        </w:tc>
        <w:tc>
          <w:tcPr>
            <w:tcW w:w="1134" w:type="dxa"/>
          </w:tcPr>
          <w:p w14:paraId="0144979C" w14:textId="77777777" w:rsidR="00EA59CF" w:rsidRPr="002209FA" w:rsidRDefault="00EA59CF" w:rsidP="002209FA">
            <w:pPr>
              <w:pStyle w:val="Normal11"/>
              <w:spacing w:line="276" w:lineRule="auto"/>
              <w:jc w:val="both"/>
              <w:rPr>
                <w:rFonts w:ascii="Arial" w:eastAsia="Arial" w:hAnsi="Arial" w:cs="Arial"/>
              </w:rPr>
            </w:pPr>
          </w:p>
          <w:p w14:paraId="3F78E03D" w14:textId="77777777" w:rsidR="00EA59CF" w:rsidRPr="002209FA" w:rsidRDefault="00EA59CF" w:rsidP="002209FA">
            <w:pPr>
              <w:pStyle w:val="Normal11"/>
              <w:spacing w:line="276" w:lineRule="auto"/>
              <w:jc w:val="both"/>
              <w:rPr>
                <w:rFonts w:ascii="Arial" w:eastAsia="Arial" w:hAnsi="Arial" w:cs="Arial"/>
              </w:rPr>
            </w:pPr>
          </w:p>
          <w:p w14:paraId="1B3F5037" w14:textId="77777777" w:rsidR="00EA59CF" w:rsidRPr="002209FA" w:rsidRDefault="00EA59CF" w:rsidP="002209FA">
            <w:pPr>
              <w:pStyle w:val="Normal11"/>
              <w:spacing w:line="276" w:lineRule="auto"/>
              <w:jc w:val="both"/>
              <w:rPr>
                <w:rFonts w:ascii="Arial" w:eastAsia="Arial" w:hAnsi="Arial" w:cs="Arial"/>
              </w:rPr>
            </w:pPr>
          </w:p>
          <w:p w14:paraId="66F51AEE" w14:textId="77777777" w:rsidR="00EA59CF" w:rsidRPr="002209FA" w:rsidRDefault="00EA59CF" w:rsidP="002209FA">
            <w:pPr>
              <w:pStyle w:val="Normal11"/>
              <w:spacing w:line="276" w:lineRule="auto"/>
              <w:jc w:val="both"/>
              <w:rPr>
                <w:rFonts w:ascii="Arial" w:eastAsia="Arial" w:hAnsi="Arial" w:cs="Arial"/>
              </w:rPr>
            </w:pPr>
          </w:p>
          <w:p w14:paraId="64170B34" w14:textId="77777777" w:rsidR="00EA59CF" w:rsidRPr="002209FA" w:rsidRDefault="00EA59CF" w:rsidP="002209FA">
            <w:pPr>
              <w:pStyle w:val="Normal11"/>
              <w:spacing w:line="276" w:lineRule="auto"/>
              <w:jc w:val="both"/>
              <w:rPr>
                <w:rFonts w:ascii="Arial" w:eastAsia="Arial" w:hAnsi="Arial" w:cs="Arial"/>
              </w:rPr>
            </w:pPr>
          </w:p>
          <w:p w14:paraId="6315B590"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UND</w:t>
            </w:r>
          </w:p>
        </w:tc>
        <w:tc>
          <w:tcPr>
            <w:tcW w:w="1559" w:type="dxa"/>
          </w:tcPr>
          <w:p w14:paraId="52E32FD3" w14:textId="77777777" w:rsidR="00EA59CF" w:rsidRPr="002209FA" w:rsidRDefault="00EA59CF" w:rsidP="002209FA">
            <w:pPr>
              <w:pStyle w:val="Normal11"/>
              <w:spacing w:line="276" w:lineRule="auto"/>
              <w:jc w:val="both"/>
              <w:rPr>
                <w:rFonts w:ascii="Arial" w:eastAsia="Arial" w:hAnsi="Arial" w:cs="Arial"/>
              </w:rPr>
            </w:pPr>
          </w:p>
          <w:p w14:paraId="70AE9BAC" w14:textId="77777777" w:rsidR="00EA59CF" w:rsidRPr="002209FA" w:rsidRDefault="00EA59CF" w:rsidP="002209FA">
            <w:pPr>
              <w:pStyle w:val="Normal11"/>
              <w:spacing w:line="276" w:lineRule="auto"/>
              <w:jc w:val="both"/>
              <w:rPr>
                <w:rFonts w:ascii="Arial" w:eastAsia="Arial" w:hAnsi="Arial" w:cs="Arial"/>
              </w:rPr>
            </w:pPr>
          </w:p>
          <w:p w14:paraId="75971682" w14:textId="77777777" w:rsidR="00EA59CF" w:rsidRPr="002209FA" w:rsidRDefault="00EA59CF" w:rsidP="002209FA">
            <w:pPr>
              <w:pStyle w:val="Normal11"/>
              <w:spacing w:line="276" w:lineRule="auto"/>
              <w:jc w:val="both"/>
              <w:rPr>
                <w:rFonts w:ascii="Arial" w:eastAsia="Arial" w:hAnsi="Arial" w:cs="Arial"/>
              </w:rPr>
            </w:pPr>
          </w:p>
          <w:p w14:paraId="40477156" w14:textId="77777777" w:rsidR="00EA59CF" w:rsidRPr="002209FA" w:rsidRDefault="00EA59CF" w:rsidP="002209FA">
            <w:pPr>
              <w:pStyle w:val="Normal11"/>
              <w:spacing w:line="276" w:lineRule="auto"/>
              <w:jc w:val="both"/>
              <w:rPr>
                <w:rFonts w:ascii="Arial" w:eastAsia="Arial" w:hAnsi="Arial" w:cs="Arial"/>
              </w:rPr>
            </w:pPr>
          </w:p>
          <w:p w14:paraId="0FD3D0AE" w14:textId="77777777" w:rsidR="00EA59CF" w:rsidRPr="002209FA" w:rsidRDefault="00EA59CF" w:rsidP="002209FA">
            <w:pPr>
              <w:pStyle w:val="Normal11"/>
              <w:spacing w:line="276" w:lineRule="auto"/>
              <w:jc w:val="both"/>
              <w:rPr>
                <w:rFonts w:ascii="Arial" w:eastAsia="Arial" w:hAnsi="Arial" w:cs="Arial"/>
              </w:rPr>
            </w:pPr>
          </w:p>
          <w:p w14:paraId="4BF94DEB"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2.000</w:t>
            </w:r>
          </w:p>
        </w:tc>
        <w:tc>
          <w:tcPr>
            <w:tcW w:w="1276" w:type="dxa"/>
          </w:tcPr>
          <w:p w14:paraId="362F1EBE" w14:textId="77777777" w:rsidR="00EA59CF" w:rsidRPr="002209FA" w:rsidRDefault="00EA59CF" w:rsidP="002209FA">
            <w:pPr>
              <w:pStyle w:val="Normal11"/>
              <w:spacing w:line="276" w:lineRule="auto"/>
              <w:jc w:val="both"/>
              <w:rPr>
                <w:rFonts w:ascii="Arial" w:eastAsia="Arial" w:hAnsi="Arial" w:cs="Arial"/>
              </w:rPr>
            </w:pPr>
          </w:p>
          <w:p w14:paraId="48BB27DB" w14:textId="77777777" w:rsidR="00EA59CF" w:rsidRPr="002209FA" w:rsidRDefault="00EA59CF" w:rsidP="002209FA">
            <w:pPr>
              <w:pStyle w:val="Normal11"/>
              <w:spacing w:line="276" w:lineRule="auto"/>
              <w:jc w:val="both"/>
              <w:rPr>
                <w:rFonts w:ascii="Arial" w:eastAsia="Arial" w:hAnsi="Arial" w:cs="Arial"/>
              </w:rPr>
            </w:pPr>
          </w:p>
          <w:p w14:paraId="4EF4C550" w14:textId="77777777" w:rsidR="00EA59CF" w:rsidRPr="002209FA" w:rsidRDefault="00EA59CF" w:rsidP="002209FA">
            <w:pPr>
              <w:pStyle w:val="Normal11"/>
              <w:spacing w:line="276" w:lineRule="auto"/>
              <w:jc w:val="both"/>
              <w:rPr>
                <w:rFonts w:ascii="Arial" w:eastAsia="Arial" w:hAnsi="Arial" w:cs="Arial"/>
              </w:rPr>
            </w:pPr>
          </w:p>
          <w:p w14:paraId="1F427637" w14:textId="77777777" w:rsidR="00EA59CF" w:rsidRPr="002209FA" w:rsidRDefault="00EA59CF" w:rsidP="002209FA">
            <w:pPr>
              <w:pStyle w:val="Normal11"/>
              <w:spacing w:line="276" w:lineRule="auto"/>
              <w:jc w:val="both"/>
              <w:rPr>
                <w:rFonts w:ascii="Arial" w:eastAsia="Arial" w:hAnsi="Arial" w:cs="Arial"/>
              </w:rPr>
            </w:pPr>
          </w:p>
          <w:p w14:paraId="53BDE1E3" w14:textId="77777777" w:rsidR="00EA59CF" w:rsidRPr="002209FA" w:rsidRDefault="00EA59CF" w:rsidP="002209FA">
            <w:pPr>
              <w:pStyle w:val="Normal11"/>
              <w:spacing w:line="276" w:lineRule="auto"/>
              <w:jc w:val="both"/>
              <w:rPr>
                <w:rFonts w:ascii="Arial" w:eastAsia="Arial" w:hAnsi="Arial" w:cs="Arial"/>
              </w:rPr>
            </w:pPr>
          </w:p>
          <w:p w14:paraId="368FAD5D"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R$38,47</w:t>
            </w:r>
          </w:p>
        </w:tc>
        <w:tc>
          <w:tcPr>
            <w:tcW w:w="1559" w:type="dxa"/>
          </w:tcPr>
          <w:p w14:paraId="40FA91D7" w14:textId="77777777" w:rsidR="00EA59CF" w:rsidRPr="002209FA" w:rsidRDefault="00EA59CF" w:rsidP="002209FA">
            <w:pPr>
              <w:pStyle w:val="Normal11"/>
              <w:spacing w:line="276" w:lineRule="auto"/>
              <w:jc w:val="both"/>
              <w:rPr>
                <w:rFonts w:ascii="Arial" w:eastAsia="Arial" w:hAnsi="Arial" w:cs="Arial"/>
              </w:rPr>
            </w:pPr>
          </w:p>
          <w:p w14:paraId="67B9C2C4" w14:textId="77777777" w:rsidR="00EA59CF" w:rsidRPr="002209FA" w:rsidRDefault="00EA59CF" w:rsidP="002209FA">
            <w:pPr>
              <w:pStyle w:val="Normal11"/>
              <w:spacing w:line="276" w:lineRule="auto"/>
              <w:jc w:val="both"/>
              <w:rPr>
                <w:rFonts w:ascii="Arial" w:eastAsia="Arial" w:hAnsi="Arial" w:cs="Arial"/>
              </w:rPr>
            </w:pPr>
          </w:p>
          <w:p w14:paraId="5C71B4FD" w14:textId="77777777" w:rsidR="00EA59CF" w:rsidRPr="002209FA" w:rsidRDefault="00EA59CF" w:rsidP="002209FA">
            <w:pPr>
              <w:pStyle w:val="Normal11"/>
              <w:spacing w:line="276" w:lineRule="auto"/>
              <w:jc w:val="both"/>
              <w:rPr>
                <w:rFonts w:ascii="Arial" w:eastAsia="Arial" w:hAnsi="Arial" w:cs="Arial"/>
              </w:rPr>
            </w:pPr>
          </w:p>
          <w:p w14:paraId="11393B4F" w14:textId="77777777" w:rsidR="00EA59CF" w:rsidRPr="002209FA" w:rsidRDefault="00EA59CF" w:rsidP="002209FA">
            <w:pPr>
              <w:pStyle w:val="Normal11"/>
              <w:spacing w:line="276" w:lineRule="auto"/>
              <w:jc w:val="both"/>
              <w:rPr>
                <w:rFonts w:ascii="Arial" w:eastAsia="Arial" w:hAnsi="Arial" w:cs="Arial"/>
              </w:rPr>
            </w:pPr>
          </w:p>
          <w:p w14:paraId="5BA500AB" w14:textId="77777777" w:rsidR="00EA59CF" w:rsidRPr="002209FA" w:rsidRDefault="00EA59CF" w:rsidP="002209FA">
            <w:pPr>
              <w:pStyle w:val="Normal11"/>
              <w:spacing w:line="276" w:lineRule="auto"/>
              <w:jc w:val="both"/>
              <w:rPr>
                <w:rFonts w:ascii="Arial" w:eastAsia="Arial" w:hAnsi="Arial" w:cs="Arial"/>
              </w:rPr>
            </w:pPr>
          </w:p>
          <w:p w14:paraId="64177816"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R$76.940,00</w:t>
            </w:r>
          </w:p>
        </w:tc>
      </w:tr>
      <w:tr w:rsidR="00EA59CF" w:rsidRPr="002209FA" w14:paraId="4DC49D4B" w14:textId="77777777" w:rsidTr="00363DF1">
        <w:tc>
          <w:tcPr>
            <w:tcW w:w="1389" w:type="dxa"/>
          </w:tcPr>
          <w:p w14:paraId="48F795C1" w14:textId="77777777" w:rsidR="00EA59CF" w:rsidRPr="002209FA" w:rsidRDefault="00EA59CF" w:rsidP="002209FA">
            <w:pPr>
              <w:pStyle w:val="Normal11"/>
              <w:spacing w:line="276" w:lineRule="auto"/>
              <w:jc w:val="both"/>
              <w:rPr>
                <w:rFonts w:ascii="Arial" w:eastAsia="Arial" w:hAnsi="Arial" w:cs="Arial"/>
                <w:b/>
                <w:bCs/>
              </w:rPr>
            </w:pPr>
            <w:r w:rsidRPr="002209FA">
              <w:rPr>
                <w:rFonts w:ascii="Arial" w:eastAsia="Arial" w:hAnsi="Arial" w:cs="Arial"/>
                <w:b/>
                <w:bCs/>
              </w:rPr>
              <w:t xml:space="preserve">  </w:t>
            </w:r>
          </w:p>
          <w:p w14:paraId="5D38F856" w14:textId="77777777" w:rsidR="00EA59CF" w:rsidRPr="002209FA" w:rsidRDefault="00EA59CF" w:rsidP="002209FA">
            <w:pPr>
              <w:pStyle w:val="Normal11"/>
              <w:spacing w:line="276" w:lineRule="auto"/>
              <w:jc w:val="both"/>
              <w:rPr>
                <w:rFonts w:ascii="Arial" w:eastAsia="Arial" w:hAnsi="Arial" w:cs="Arial"/>
                <w:b/>
                <w:bCs/>
              </w:rPr>
            </w:pPr>
            <w:r w:rsidRPr="002209FA">
              <w:rPr>
                <w:rFonts w:ascii="Arial" w:eastAsia="Arial" w:hAnsi="Arial" w:cs="Arial"/>
                <w:b/>
                <w:bCs/>
              </w:rPr>
              <w:t>07</w:t>
            </w:r>
          </w:p>
          <w:p w14:paraId="6D9BD24E" w14:textId="77777777" w:rsidR="00EA59CF" w:rsidRPr="002209FA" w:rsidRDefault="00EA59CF" w:rsidP="002209FA">
            <w:pPr>
              <w:pStyle w:val="Normal11"/>
              <w:spacing w:line="276" w:lineRule="auto"/>
              <w:jc w:val="both"/>
              <w:rPr>
                <w:rFonts w:ascii="Arial" w:eastAsia="Arial" w:hAnsi="Arial" w:cs="Arial"/>
                <w:b/>
                <w:bCs/>
              </w:rPr>
            </w:pPr>
            <w:r w:rsidRPr="002209FA">
              <w:rPr>
                <w:rFonts w:ascii="Arial" w:hAnsi="Arial" w:cs="Arial"/>
                <w:b/>
                <w:bCs/>
              </w:rPr>
              <w:t>CAMISA</w:t>
            </w:r>
            <w:r w:rsidRPr="002209FA">
              <w:rPr>
                <w:rFonts w:ascii="Arial" w:hAnsi="Arial" w:cs="Arial"/>
                <w:b/>
                <w:bCs/>
                <w:spacing w:val="-7"/>
              </w:rPr>
              <w:t xml:space="preserve"> </w:t>
            </w:r>
            <w:r w:rsidRPr="002209FA">
              <w:rPr>
                <w:rFonts w:ascii="Arial" w:hAnsi="Arial" w:cs="Arial"/>
                <w:b/>
                <w:bCs/>
              </w:rPr>
              <w:t>MANGA</w:t>
            </w:r>
            <w:r w:rsidRPr="002209FA">
              <w:rPr>
                <w:rFonts w:ascii="Arial" w:hAnsi="Arial" w:cs="Arial"/>
                <w:b/>
                <w:bCs/>
                <w:spacing w:val="-6"/>
              </w:rPr>
              <w:t xml:space="preserve"> </w:t>
            </w:r>
            <w:r w:rsidRPr="002209FA">
              <w:rPr>
                <w:rFonts w:ascii="Arial" w:hAnsi="Arial" w:cs="Arial"/>
                <w:b/>
                <w:bCs/>
              </w:rPr>
              <w:t>CURTA</w:t>
            </w:r>
            <w:r w:rsidRPr="002209FA">
              <w:rPr>
                <w:rFonts w:ascii="Arial" w:hAnsi="Arial" w:cs="Arial"/>
                <w:b/>
                <w:bCs/>
                <w:spacing w:val="-7"/>
              </w:rPr>
              <w:t xml:space="preserve"> </w:t>
            </w:r>
            <w:r w:rsidRPr="002209FA">
              <w:rPr>
                <w:rFonts w:ascii="Arial" w:hAnsi="Arial" w:cs="Arial"/>
                <w:b/>
                <w:bCs/>
                <w:spacing w:val="-2"/>
              </w:rPr>
              <w:t>G ADULTO</w:t>
            </w:r>
          </w:p>
        </w:tc>
        <w:tc>
          <w:tcPr>
            <w:tcW w:w="3431" w:type="dxa"/>
          </w:tcPr>
          <w:p w14:paraId="0DDFFD17" w14:textId="77777777" w:rsidR="00EA59CF" w:rsidRPr="002209FA" w:rsidRDefault="00EA59CF" w:rsidP="002209FA">
            <w:pPr>
              <w:pStyle w:val="TableParagraph"/>
              <w:spacing w:line="276" w:lineRule="auto"/>
              <w:jc w:val="both"/>
              <w:rPr>
                <w:rFonts w:ascii="Arial" w:hAnsi="Arial" w:cs="Arial"/>
                <w:sz w:val="20"/>
                <w:szCs w:val="20"/>
              </w:rPr>
            </w:pPr>
            <w:r w:rsidRPr="002209FA">
              <w:rPr>
                <w:rFonts w:ascii="Arial" w:hAnsi="Arial" w:cs="Arial"/>
                <w:b/>
                <w:sz w:val="20"/>
                <w:szCs w:val="20"/>
              </w:rPr>
              <w:t>CAMISA MANGA</w:t>
            </w:r>
            <w:r w:rsidRPr="002209FA">
              <w:rPr>
                <w:rFonts w:ascii="Arial" w:hAnsi="Arial" w:cs="Arial"/>
                <w:b/>
                <w:spacing w:val="-6"/>
                <w:sz w:val="20"/>
                <w:szCs w:val="20"/>
              </w:rPr>
              <w:t xml:space="preserve"> </w:t>
            </w:r>
            <w:r w:rsidRPr="002209FA">
              <w:rPr>
                <w:rFonts w:ascii="Arial" w:hAnsi="Arial" w:cs="Arial"/>
                <w:b/>
                <w:sz w:val="20"/>
                <w:szCs w:val="20"/>
              </w:rPr>
              <w:t>CURTA</w:t>
            </w:r>
            <w:r w:rsidRPr="002209FA">
              <w:rPr>
                <w:rFonts w:ascii="Arial" w:hAnsi="Arial" w:cs="Arial"/>
                <w:b/>
                <w:spacing w:val="-7"/>
                <w:sz w:val="20"/>
                <w:szCs w:val="20"/>
              </w:rPr>
              <w:t xml:space="preserve"> </w:t>
            </w:r>
            <w:r w:rsidRPr="002209FA">
              <w:rPr>
                <w:rFonts w:ascii="Arial" w:hAnsi="Arial" w:cs="Arial"/>
                <w:b/>
                <w:spacing w:val="-2"/>
                <w:sz w:val="20"/>
                <w:szCs w:val="20"/>
              </w:rPr>
              <w:t xml:space="preserve">G ADULTO: </w:t>
            </w:r>
            <w:r w:rsidRPr="002209FA">
              <w:rPr>
                <w:rFonts w:ascii="Arial" w:hAnsi="Arial" w:cs="Arial"/>
                <w:spacing w:val="-2"/>
                <w:sz w:val="20"/>
                <w:szCs w:val="20"/>
              </w:rPr>
              <w:t>CAMISA</w:t>
            </w:r>
            <w:r w:rsidRPr="002209FA">
              <w:rPr>
                <w:rFonts w:ascii="Arial" w:hAnsi="Arial" w:cs="Arial"/>
                <w:sz w:val="20"/>
                <w:szCs w:val="20"/>
              </w:rPr>
              <w:t xml:space="preserve"> MANGA CURTA G </w:t>
            </w:r>
            <w:r w:rsidRPr="002209FA">
              <w:rPr>
                <w:rFonts w:ascii="Arial" w:hAnsi="Arial" w:cs="Arial"/>
                <w:b/>
                <w:bCs/>
                <w:sz w:val="20"/>
                <w:szCs w:val="20"/>
              </w:rPr>
              <w:t>confeccionada em malha pp</w:t>
            </w:r>
            <w:r w:rsidRPr="002209FA">
              <w:rPr>
                <w:rFonts w:ascii="Arial" w:hAnsi="Arial" w:cs="Arial"/>
                <w:sz w:val="20"/>
                <w:szCs w:val="20"/>
              </w:rPr>
              <w:t xml:space="preserve"> de composição</w:t>
            </w:r>
            <w:r w:rsidRPr="002209FA">
              <w:rPr>
                <w:rFonts w:ascii="Arial" w:hAnsi="Arial" w:cs="Arial"/>
                <w:spacing w:val="-6"/>
                <w:sz w:val="20"/>
                <w:szCs w:val="20"/>
              </w:rPr>
              <w:t xml:space="preserve"> </w:t>
            </w:r>
            <w:r w:rsidRPr="002209FA">
              <w:rPr>
                <w:rFonts w:ascii="Arial" w:hAnsi="Arial" w:cs="Arial"/>
                <w:sz w:val="20"/>
                <w:szCs w:val="20"/>
              </w:rPr>
              <w:t>-</w:t>
            </w:r>
            <w:r w:rsidRPr="002209FA">
              <w:rPr>
                <w:rFonts w:ascii="Arial" w:hAnsi="Arial" w:cs="Arial"/>
                <w:spacing w:val="-6"/>
                <w:sz w:val="20"/>
                <w:szCs w:val="20"/>
              </w:rPr>
              <w:t xml:space="preserve"> </w:t>
            </w:r>
            <w:r w:rsidRPr="002209FA">
              <w:rPr>
                <w:rFonts w:ascii="Arial" w:hAnsi="Arial" w:cs="Arial"/>
                <w:sz w:val="20"/>
                <w:szCs w:val="20"/>
              </w:rPr>
              <w:t>100% Poliéster e cor predominante</w:t>
            </w:r>
            <w:r w:rsidRPr="002209FA">
              <w:rPr>
                <w:rFonts w:ascii="Arial" w:hAnsi="Arial" w:cs="Arial"/>
                <w:spacing w:val="-6"/>
                <w:sz w:val="20"/>
                <w:szCs w:val="20"/>
              </w:rPr>
              <w:t xml:space="preserve"> </w:t>
            </w:r>
            <w:r w:rsidRPr="002209FA">
              <w:rPr>
                <w:rFonts w:ascii="Arial" w:hAnsi="Arial" w:cs="Arial"/>
                <w:sz w:val="20"/>
                <w:szCs w:val="20"/>
              </w:rPr>
              <w:t>branco</w:t>
            </w:r>
            <w:r w:rsidRPr="002209FA">
              <w:rPr>
                <w:rFonts w:ascii="Arial" w:hAnsi="Arial" w:cs="Arial"/>
                <w:spacing w:val="-6"/>
                <w:sz w:val="20"/>
                <w:szCs w:val="20"/>
              </w:rPr>
              <w:t xml:space="preserve"> </w:t>
            </w:r>
            <w:r w:rsidRPr="002209FA">
              <w:rPr>
                <w:rFonts w:ascii="Arial" w:hAnsi="Arial" w:cs="Arial"/>
                <w:sz w:val="20"/>
                <w:szCs w:val="20"/>
              </w:rPr>
              <w:t>óptico.</w:t>
            </w:r>
            <w:r w:rsidRPr="002209FA">
              <w:rPr>
                <w:rFonts w:ascii="Arial" w:hAnsi="Arial" w:cs="Arial"/>
                <w:spacing w:val="-5"/>
                <w:sz w:val="20"/>
                <w:szCs w:val="20"/>
              </w:rPr>
              <w:t xml:space="preserve"> </w:t>
            </w:r>
            <w:r w:rsidRPr="002209FA">
              <w:rPr>
                <w:rFonts w:ascii="Arial" w:hAnsi="Arial" w:cs="Arial"/>
                <w:sz w:val="20"/>
                <w:szCs w:val="20"/>
              </w:rPr>
              <w:t>Estampa</w:t>
            </w:r>
            <w:r w:rsidRPr="002209FA">
              <w:rPr>
                <w:rFonts w:ascii="Arial" w:hAnsi="Arial" w:cs="Arial"/>
                <w:spacing w:val="-6"/>
                <w:sz w:val="20"/>
                <w:szCs w:val="20"/>
              </w:rPr>
              <w:t xml:space="preserve"> </w:t>
            </w:r>
            <w:r w:rsidRPr="002209FA">
              <w:rPr>
                <w:rFonts w:ascii="Arial" w:hAnsi="Arial" w:cs="Arial"/>
                <w:sz w:val="20"/>
                <w:szCs w:val="20"/>
              </w:rPr>
              <w:t>na parte da frente. Com gola V e punhos confeccionados em Ribana</w:t>
            </w:r>
            <w:r w:rsidRPr="002209FA">
              <w:rPr>
                <w:rFonts w:ascii="Arial" w:hAnsi="Arial" w:cs="Arial"/>
                <w:spacing w:val="-5"/>
                <w:sz w:val="20"/>
                <w:szCs w:val="20"/>
              </w:rPr>
              <w:t xml:space="preserve"> </w:t>
            </w:r>
            <w:r w:rsidRPr="002209FA">
              <w:rPr>
                <w:rFonts w:ascii="Arial" w:hAnsi="Arial" w:cs="Arial"/>
                <w:sz w:val="20"/>
                <w:szCs w:val="20"/>
              </w:rPr>
              <w:t>de</w:t>
            </w:r>
            <w:r w:rsidRPr="002209FA">
              <w:rPr>
                <w:rFonts w:ascii="Arial" w:hAnsi="Arial" w:cs="Arial"/>
                <w:spacing w:val="-5"/>
                <w:sz w:val="20"/>
                <w:szCs w:val="20"/>
              </w:rPr>
              <w:t xml:space="preserve"> </w:t>
            </w:r>
            <w:r w:rsidRPr="002209FA">
              <w:rPr>
                <w:rFonts w:ascii="Arial" w:hAnsi="Arial" w:cs="Arial"/>
                <w:sz w:val="20"/>
                <w:szCs w:val="20"/>
              </w:rPr>
              <w:t>composição</w:t>
            </w:r>
            <w:r w:rsidRPr="002209FA">
              <w:rPr>
                <w:rFonts w:ascii="Arial" w:hAnsi="Arial" w:cs="Arial"/>
                <w:spacing w:val="-5"/>
                <w:sz w:val="20"/>
                <w:szCs w:val="20"/>
              </w:rPr>
              <w:t xml:space="preserve"> </w:t>
            </w:r>
            <w:r w:rsidRPr="002209FA">
              <w:rPr>
                <w:rFonts w:ascii="Arial" w:hAnsi="Arial" w:cs="Arial"/>
                <w:sz w:val="20"/>
                <w:szCs w:val="20"/>
              </w:rPr>
              <w:t>100%</w:t>
            </w:r>
            <w:r w:rsidRPr="002209FA">
              <w:rPr>
                <w:rFonts w:ascii="Arial" w:hAnsi="Arial" w:cs="Arial"/>
                <w:spacing w:val="-3"/>
                <w:sz w:val="20"/>
                <w:szCs w:val="20"/>
              </w:rPr>
              <w:t xml:space="preserve"> </w:t>
            </w:r>
            <w:r w:rsidRPr="002209FA">
              <w:rPr>
                <w:rFonts w:ascii="Arial" w:hAnsi="Arial" w:cs="Arial"/>
                <w:sz w:val="20"/>
                <w:szCs w:val="20"/>
              </w:rPr>
              <w:t>Poliéster medindo</w:t>
            </w:r>
            <w:r w:rsidRPr="002209FA">
              <w:rPr>
                <w:rFonts w:ascii="Arial" w:hAnsi="Arial" w:cs="Arial"/>
                <w:spacing w:val="-5"/>
                <w:sz w:val="20"/>
                <w:szCs w:val="20"/>
              </w:rPr>
              <w:t xml:space="preserve"> </w:t>
            </w:r>
            <w:r w:rsidRPr="002209FA">
              <w:rPr>
                <w:rFonts w:ascii="Arial" w:hAnsi="Arial" w:cs="Arial"/>
                <w:sz w:val="20"/>
                <w:szCs w:val="20"/>
              </w:rPr>
              <w:t>10mm</w:t>
            </w:r>
            <w:r w:rsidRPr="002209FA">
              <w:rPr>
                <w:rFonts w:ascii="Arial" w:hAnsi="Arial" w:cs="Arial"/>
                <w:spacing w:val="-4"/>
                <w:sz w:val="20"/>
                <w:szCs w:val="20"/>
              </w:rPr>
              <w:t xml:space="preserve"> </w:t>
            </w:r>
            <w:r w:rsidRPr="002209FA">
              <w:rPr>
                <w:rFonts w:ascii="Arial" w:hAnsi="Arial" w:cs="Arial"/>
                <w:sz w:val="20"/>
                <w:szCs w:val="20"/>
              </w:rPr>
              <w:t>de largura, cor amarelo ouro e friso verde. Tamanhos serão definidos de acordo necessidade de cada Escola.</w:t>
            </w:r>
            <w:r w:rsidRPr="002209FA">
              <w:rPr>
                <w:rFonts w:ascii="Arial" w:hAnsi="Arial" w:cs="Arial"/>
                <w:spacing w:val="-2"/>
                <w:sz w:val="20"/>
                <w:szCs w:val="20"/>
              </w:rPr>
              <w:t xml:space="preserve"> </w:t>
            </w:r>
            <w:r w:rsidRPr="002209FA">
              <w:rPr>
                <w:rFonts w:ascii="Arial" w:hAnsi="Arial" w:cs="Arial"/>
                <w:sz w:val="20"/>
                <w:szCs w:val="20"/>
              </w:rPr>
              <w:t>Na</w:t>
            </w:r>
            <w:r w:rsidRPr="002209FA">
              <w:rPr>
                <w:rFonts w:ascii="Arial" w:hAnsi="Arial" w:cs="Arial"/>
                <w:spacing w:val="-4"/>
                <w:sz w:val="20"/>
                <w:szCs w:val="20"/>
              </w:rPr>
              <w:t xml:space="preserve"> </w:t>
            </w:r>
            <w:r w:rsidRPr="002209FA">
              <w:rPr>
                <w:rFonts w:ascii="Arial" w:hAnsi="Arial" w:cs="Arial"/>
                <w:sz w:val="20"/>
                <w:szCs w:val="20"/>
              </w:rPr>
              <w:t>parte</w:t>
            </w:r>
            <w:r w:rsidRPr="002209FA">
              <w:rPr>
                <w:rFonts w:ascii="Arial" w:hAnsi="Arial" w:cs="Arial"/>
                <w:spacing w:val="-4"/>
                <w:sz w:val="20"/>
                <w:szCs w:val="20"/>
              </w:rPr>
              <w:t xml:space="preserve"> </w:t>
            </w:r>
            <w:r w:rsidRPr="002209FA">
              <w:rPr>
                <w:rFonts w:ascii="Arial" w:hAnsi="Arial" w:cs="Arial"/>
                <w:sz w:val="20"/>
                <w:szCs w:val="20"/>
              </w:rPr>
              <w:t>interna</w:t>
            </w:r>
            <w:r w:rsidRPr="002209FA">
              <w:rPr>
                <w:rFonts w:ascii="Arial" w:hAnsi="Arial" w:cs="Arial"/>
                <w:spacing w:val="-4"/>
                <w:sz w:val="20"/>
                <w:szCs w:val="20"/>
              </w:rPr>
              <w:t xml:space="preserve"> </w:t>
            </w:r>
            <w:r w:rsidRPr="002209FA">
              <w:rPr>
                <w:rFonts w:ascii="Arial" w:hAnsi="Arial" w:cs="Arial"/>
                <w:sz w:val="20"/>
                <w:szCs w:val="20"/>
              </w:rPr>
              <w:t>da</w:t>
            </w:r>
            <w:r w:rsidRPr="002209FA">
              <w:rPr>
                <w:rFonts w:ascii="Arial" w:hAnsi="Arial" w:cs="Arial"/>
                <w:spacing w:val="-4"/>
                <w:sz w:val="20"/>
                <w:szCs w:val="20"/>
              </w:rPr>
              <w:t xml:space="preserve"> </w:t>
            </w:r>
            <w:r w:rsidRPr="002209FA">
              <w:rPr>
                <w:rFonts w:ascii="Arial" w:hAnsi="Arial" w:cs="Arial"/>
                <w:sz w:val="20"/>
                <w:szCs w:val="20"/>
              </w:rPr>
              <w:t>peça</w:t>
            </w:r>
            <w:r w:rsidRPr="002209FA">
              <w:rPr>
                <w:rFonts w:ascii="Arial" w:hAnsi="Arial" w:cs="Arial"/>
                <w:spacing w:val="-4"/>
                <w:sz w:val="20"/>
                <w:szCs w:val="20"/>
              </w:rPr>
              <w:t xml:space="preserve"> </w:t>
            </w:r>
            <w:r w:rsidRPr="002209FA">
              <w:rPr>
                <w:rFonts w:ascii="Arial" w:hAnsi="Arial" w:cs="Arial"/>
                <w:sz w:val="20"/>
                <w:szCs w:val="20"/>
              </w:rPr>
              <w:t>deverá</w:t>
            </w:r>
            <w:r w:rsidRPr="002209FA">
              <w:rPr>
                <w:rFonts w:ascii="Arial" w:hAnsi="Arial" w:cs="Arial"/>
                <w:spacing w:val="-4"/>
                <w:sz w:val="20"/>
                <w:szCs w:val="20"/>
              </w:rPr>
              <w:t xml:space="preserve"> </w:t>
            </w:r>
            <w:r w:rsidRPr="002209FA">
              <w:rPr>
                <w:rFonts w:ascii="Arial" w:hAnsi="Arial" w:cs="Arial"/>
                <w:sz w:val="20"/>
                <w:szCs w:val="20"/>
              </w:rPr>
              <w:t>ser costurada</w:t>
            </w:r>
            <w:r w:rsidRPr="002209FA">
              <w:rPr>
                <w:rFonts w:ascii="Arial" w:hAnsi="Arial" w:cs="Arial"/>
                <w:spacing w:val="-5"/>
                <w:sz w:val="20"/>
                <w:szCs w:val="20"/>
              </w:rPr>
              <w:t xml:space="preserve"> </w:t>
            </w:r>
            <w:r w:rsidRPr="002209FA">
              <w:rPr>
                <w:rFonts w:ascii="Arial" w:hAnsi="Arial" w:cs="Arial"/>
                <w:sz w:val="20"/>
                <w:szCs w:val="20"/>
              </w:rPr>
              <w:t>uma</w:t>
            </w:r>
            <w:r w:rsidRPr="002209FA">
              <w:rPr>
                <w:rFonts w:ascii="Arial" w:hAnsi="Arial" w:cs="Arial"/>
                <w:spacing w:val="-5"/>
                <w:sz w:val="20"/>
                <w:szCs w:val="20"/>
              </w:rPr>
              <w:t xml:space="preserve"> </w:t>
            </w:r>
            <w:r w:rsidRPr="002209FA">
              <w:rPr>
                <w:rFonts w:ascii="Arial" w:hAnsi="Arial" w:cs="Arial"/>
                <w:sz w:val="20"/>
                <w:szCs w:val="20"/>
              </w:rPr>
              <w:t>etiqueta</w:t>
            </w:r>
            <w:r w:rsidRPr="002209FA">
              <w:rPr>
                <w:rFonts w:ascii="Arial" w:hAnsi="Arial" w:cs="Arial"/>
                <w:spacing w:val="-5"/>
                <w:sz w:val="20"/>
                <w:szCs w:val="20"/>
              </w:rPr>
              <w:t xml:space="preserve">. </w:t>
            </w:r>
            <w:r w:rsidRPr="002209FA">
              <w:rPr>
                <w:rFonts w:ascii="Arial" w:hAnsi="Arial" w:cs="Arial"/>
                <w:b/>
                <w:sz w:val="20"/>
                <w:szCs w:val="20"/>
              </w:rPr>
              <w:t>Todas</w:t>
            </w:r>
            <w:r w:rsidRPr="002209FA">
              <w:rPr>
                <w:rFonts w:ascii="Arial" w:hAnsi="Arial" w:cs="Arial"/>
                <w:b/>
                <w:spacing w:val="-4"/>
                <w:sz w:val="20"/>
                <w:szCs w:val="20"/>
              </w:rPr>
              <w:t xml:space="preserve"> </w:t>
            </w:r>
            <w:r w:rsidRPr="002209FA">
              <w:rPr>
                <w:rFonts w:ascii="Arial" w:hAnsi="Arial" w:cs="Arial"/>
                <w:b/>
                <w:sz w:val="20"/>
                <w:szCs w:val="20"/>
              </w:rPr>
              <w:t>as</w:t>
            </w:r>
            <w:r w:rsidRPr="002209FA">
              <w:rPr>
                <w:rFonts w:ascii="Arial" w:hAnsi="Arial" w:cs="Arial"/>
                <w:b/>
                <w:spacing w:val="-4"/>
                <w:sz w:val="20"/>
                <w:szCs w:val="20"/>
              </w:rPr>
              <w:t xml:space="preserve"> </w:t>
            </w:r>
            <w:r w:rsidRPr="002209FA">
              <w:rPr>
                <w:rFonts w:ascii="Arial" w:hAnsi="Arial" w:cs="Arial"/>
                <w:b/>
                <w:sz w:val="20"/>
                <w:szCs w:val="20"/>
              </w:rPr>
              <w:lastRenderedPageBreak/>
              <w:t>peças</w:t>
            </w:r>
            <w:r w:rsidRPr="002209FA">
              <w:rPr>
                <w:rFonts w:ascii="Arial" w:hAnsi="Arial" w:cs="Arial"/>
                <w:b/>
                <w:spacing w:val="-4"/>
                <w:sz w:val="20"/>
                <w:szCs w:val="20"/>
              </w:rPr>
              <w:t xml:space="preserve"> </w:t>
            </w:r>
            <w:r w:rsidRPr="002209FA">
              <w:rPr>
                <w:rFonts w:ascii="Arial" w:hAnsi="Arial" w:cs="Arial"/>
                <w:b/>
                <w:sz w:val="20"/>
                <w:szCs w:val="20"/>
              </w:rPr>
              <w:t>deverão</w:t>
            </w:r>
            <w:r w:rsidRPr="002209FA">
              <w:rPr>
                <w:rFonts w:ascii="Arial" w:hAnsi="Arial" w:cs="Arial"/>
                <w:b/>
                <w:spacing w:val="-6"/>
                <w:sz w:val="20"/>
                <w:szCs w:val="20"/>
              </w:rPr>
              <w:t xml:space="preserve"> </w:t>
            </w:r>
            <w:r w:rsidRPr="002209FA">
              <w:rPr>
                <w:rFonts w:ascii="Arial" w:hAnsi="Arial" w:cs="Arial"/>
                <w:b/>
                <w:sz w:val="20"/>
                <w:szCs w:val="20"/>
              </w:rPr>
              <w:t>ser</w:t>
            </w:r>
            <w:r w:rsidRPr="002209FA">
              <w:rPr>
                <w:rFonts w:ascii="Arial" w:hAnsi="Arial" w:cs="Arial"/>
                <w:b/>
                <w:spacing w:val="-6"/>
                <w:sz w:val="20"/>
                <w:szCs w:val="20"/>
              </w:rPr>
              <w:t xml:space="preserve"> </w:t>
            </w:r>
            <w:r w:rsidRPr="002209FA">
              <w:rPr>
                <w:rFonts w:ascii="Arial" w:hAnsi="Arial" w:cs="Arial"/>
                <w:b/>
                <w:sz w:val="20"/>
                <w:szCs w:val="20"/>
              </w:rPr>
              <w:t>embaladas</w:t>
            </w:r>
            <w:r w:rsidRPr="002209FA">
              <w:rPr>
                <w:rFonts w:ascii="Arial" w:hAnsi="Arial" w:cs="Arial"/>
                <w:b/>
                <w:spacing w:val="-4"/>
                <w:sz w:val="20"/>
                <w:szCs w:val="20"/>
              </w:rPr>
              <w:t xml:space="preserve"> </w:t>
            </w:r>
            <w:r w:rsidRPr="002209FA">
              <w:rPr>
                <w:rFonts w:ascii="Arial" w:hAnsi="Arial" w:cs="Arial"/>
                <w:b/>
                <w:sz w:val="20"/>
                <w:szCs w:val="20"/>
              </w:rPr>
              <w:t>em</w:t>
            </w:r>
            <w:r w:rsidRPr="002209FA">
              <w:rPr>
                <w:rFonts w:ascii="Arial" w:hAnsi="Arial" w:cs="Arial"/>
                <w:b/>
                <w:spacing w:val="-4"/>
                <w:sz w:val="20"/>
                <w:szCs w:val="20"/>
              </w:rPr>
              <w:t xml:space="preserve"> </w:t>
            </w:r>
            <w:r w:rsidRPr="002209FA">
              <w:rPr>
                <w:rFonts w:ascii="Arial" w:hAnsi="Arial" w:cs="Arial"/>
                <w:b/>
                <w:sz w:val="20"/>
                <w:szCs w:val="20"/>
              </w:rPr>
              <w:t>sacos plásticos transparentes com identificação de tamanho</w:t>
            </w:r>
            <w:r w:rsidRPr="002209FA">
              <w:rPr>
                <w:rFonts w:ascii="Arial" w:hAnsi="Arial" w:cs="Arial"/>
                <w:sz w:val="20"/>
                <w:szCs w:val="20"/>
              </w:rPr>
              <w:t>.</w:t>
            </w:r>
          </w:p>
        </w:tc>
        <w:tc>
          <w:tcPr>
            <w:tcW w:w="1134" w:type="dxa"/>
          </w:tcPr>
          <w:p w14:paraId="64FD0D7B" w14:textId="77777777" w:rsidR="00EA59CF" w:rsidRPr="002209FA" w:rsidRDefault="00EA59CF" w:rsidP="002209FA">
            <w:pPr>
              <w:pStyle w:val="Normal11"/>
              <w:spacing w:line="276" w:lineRule="auto"/>
              <w:jc w:val="both"/>
              <w:rPr>
                <w:rFonts w:ascii="Arial" w:eastAsia="Arial" w:hAnsi="Arial" w:cs="Arial"/>
              </w:rPr>
            </w:pPr>
          </w:p>
          <w:p w14:paraId="5AFB1561" w14:textId="77777777" w:rsidR="00EA59CF" w:rsidRPr="002209FA" w:rsidRDefault="00EA59CF" w:rsidP="002209FA">
            <w:pPr>
              <w:pStyle w:val="Normal11"/>
              <w:spacing w:line="276" w:lineRule="auto"/>
              <w:jc w:val="both"/>
              <w:rPr>
                <w:rFonts w:ascii="Arial" w:eastAsia="Arial" w:hAnsi="Arial" w:cs="Arial"/>
              </w:rPr>
            </w:pPr>
          </w:p>
          <w:p w14:paraId="6D700114" w14:textId="77777777" w:rsidR="00EA59CF" w:rsidRPr="002209FA" w:rsidRDefault="00EA59CF" w:rsidP="002209FA">
            <w:pPr>
              <w:pStyle w:val="Normal11"/>
              <w:spacing w:line="276" w:lineRule="auto"/>
              <w:jc w:val="both"/>
              <w:rPr>
                <w:rFonts w:ascii="Arial" w:eastAsia="Arial" w:hAnsi="Arial" w:cs="Arial"/>
              </w:rPr>
            </w:pPr>
          </w:p>
          <w:p w14:paraId="7CE64A1B" w14:textId="77777777" w:rsidR="00EA59CF" w:rsidRPr="002209FA" w:rsidRDefault="00EA59CF" w:rsidP="002209FA">
            <w:pPr>
              <w:pStyle w:val="Normal11"/>
              <w:spacing w:line="276" w:lineRule="auto"/>
              <w:jc w:val="both"/>
              <w:rPr>
                <w:rFonts w:ascii="Arial" w:eastAsia="Arial" w:hAnsi="Arial" w:cs="Arial"/>
              </w:rPr>
            </w:pPr>
          </w:p>
          <w:p w14:paraId="29B5F91A" w14:textId="77777777" w:rsidR="00EA59CF" w:rsidRPr="002209FA" w:rsidRDefault="00EA59CF" w:rsidP="002209FA">
            <w:pPr>
              <w:pStyle w:val="Normal11"/>
              <w:spacing w:line="276" w:lineRule="auto"/>
              <w:jc w:val="both"/>
              <w:rPr>
                <w:rFonts w:ascii="Arial" w:eastAsia="Arial" w:hAnsi="Arial" w:cs="Arial"/>
              </w:rPr>
            </w:pPr>
          </w:p>
          <w:p w14:paraId="452227B2" w14:textId="77777777" w:rsidR="00EA59CF" w:rsidRPr="002209FA" w:rsidRDefault="00EA59CF" w:rsidP="002209FA">
            <w:pPr>
              <w:pStyle w:val="Normal11"/>
              <w:spacing w:line="276" w:lineRule="auto"/>
              <w:jc w:val="both"/>
              <w:rPr>
                <w:rFonts w:ascii="Arial" w:eastAsia="Arial" w:hAnsi="Arial" w:cs="Arial"/>
              </w:rPr>
            </w:pPr>
          </w:p>
          <w:p w14:paraId="4A59BBEB" w14:textId="77777777" w:rsidR="00EA59CF" w:rsidRPr="002209FA" w:rsidRDefault="00EA59CF" w:rsidP="002209FA">
            <w:pPr>
              <w:pStyle w:val="Normal11"/>
              <w:spacing w:line="276" w:lineRule="auto"/>
              <w:jc w:val="both"/>
              <w:rPr>
                <w:rFonts w:ascii="Arial" w:eastAsia="Arial" w:hAnsi="Arial" w:cs="Arial"/>
              </w:rPr>
            </w:pPr>
          </w:p>
          <w:p w14:paraId="6F8B018E"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UND</w:t>
            </w:r>
          </w:p>
        </w:tc>
        <w:tc>
          <w:tcPr>
            <w:tcW w:w="1559" w:type="dxa"/>
          </w:tcPr>
          <w:p w14:paraId="42C7A6F6" w14:textId="77777777" w:rsidR="00EA59CF" w:rsidRPr="002209FA" w:rsidRDefault="00EA59CF" w:rsidP="002209FA">
            <w:pPr>
              <w:pStyle w:val="Normal11"/>
              <w:spacing w:line="276" w:lineRule="auto"/>
              <w:jc w:val="both"/>
              <w:rPr>
                <w:rFonts w:ascii="Arial" w:eastAsia="Arial" w:hAnsi="Arial" w:cs="Arial"/>
              </w:rPr>
            </w:pPr>
          </w:p>
          <w:p w14:paraId="005D074F" w14:textId="77777777" w:rsidR="00EA59CF" w:rsidRPr="002209FA" w:rsidRDefault="00EA59CF" w:rsidP="002209FA">
            <w:pPr>
              <w:pStyle w:val="Normal11"/>
              <w:spacing w:line="276" w:lineRule="auto"/>
              <w:jc w:val="both"/>
              <w:rPr>
                <w:rFonts w:ascii="Arial" w:eastAsia="Arial" w:hAnsi="Arial" w:cs="Arial"/>
              </w:rPr>
            </w:pPr>
          </w:p>
          <w:p w14:paraId="0BEE104F" w14:textId="77777777" w:rsidR="00EA59CF" w:rsidRPr="002209FA" w:rsidRDefault="00EA59CF" w:rsidP="002209FA">
            <w:pPr>
              <w:pStyle w:val="Normal11"/>
              <w:spacing w:line="276" w:lineRule="auto"/>
              <w:jc w:val="both"/>
              <w:rPr>
                <w:rFonts w:ascii="Arial" w:eastAsia="Arial" w:hAnsi="Arial" w:cs="Arial"/>
              </w:rPr>
            </w:pPr>
          </w:p>
          <w:p w14:paraId="46F4596D" w14:textId="77777777" w:rsidR="00EA59CF" w:rsidRPr="002209FA" w:rsidRDefault="00EA59CF" w:rsidP="002209FA">
            <w:pPr>
              <w:pStyle w:val="Normal11"/>
              <w:spacing w:line="276" w:lineRule="auto"/>
              <w:jc w:val="both"/>
              <w:rPr>
                <w:rFonts w:ascii="Arial" w:eastAsia="Arial" w:hAnsi="Arial" w:cs="Arial"/>
              </w:rPr>
            </w:pPr>
          </w:p>
          <w:p w14:paraId="271791B1" w14:textId="77777777" w:rsidR="00EA59CF" w:rsidRPr="002209FA" w:rsidRDefault="00EA59CF" w:rsidP="002209FA">
            <w:pPr>
              <w:pStyle w:val="Normal11"/>
              <w:spacing w:line="276" w:lineRule="auto"/>
              <w:jc w:val="both"/>
              <w:rPr>
                <w:rFonts w:ascii="Arial" w:eastAsia="Arial" w:hAnsi="Arial" w:cs="Arial"/>
              </w:rPr>
            </w:pPr>
          </w:p>
          <w:p w14:paraId="4E3CFB75" w14:textId="77777777" w:rsidR="00EA59CF" w:rsidRPr="002209FA" w:rsidRDefault="00EA59CF" w:rsidP="002209FA">
            <w:pPr>
              <w:pStyle w:val="Normal11"/>
              <w:spacing w:line="276" w:lineRule="auto"/>
              <w:jc w:val="both"/>
              <w:rPr>
                <w:rFonts w:ascii="Arial" w:eastAsia="Arial" w:hAnsi="Arial" w:cs="Arial"/>
              </w:rPr>
            </w:pPr>
          </w:p>
          <w:p w14:paraId="14878E46" w14:textId="77777777" w:rsidR="00EA59CF" w:rsidRPr="002209FA" w:rsidRDefault="00EA59CF" w:rsidP="002209FA">
            <w:pPr>
              <w:pStyle w:val="Normal11"/>
              <w:spacing w:line="276" w:lineRule="auto"/>
              <w:jc w:val="both"/>
              <w:rPr>
                <w:rFonts w:ascii="Arial" w:eastAsia="Arial" w:hAnsi="Arial" w:cs="Arial"/>
              </w:rPr>
            </w:pPr>
          </w:p>
          <w:p w14:paraId="2F69D3F2"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1.200</w:t>
            </w:r>
          </w:p>
        </w:tc>
        <w:tc>
          <w:tcPr>
            <w:tcW w:w="1276" w:type="dxa"/>
          </w:tcPr>
          <w:p w14:paraId="09F4AD74" w14:textId="77777777" w:rsidR="00EA59CF" w:rsidRPr="002209FA" w:rsidRDefault="00EA59CF" w:rsidP="002209FA">
            <w:pPr>
              <w:pStyle w:val="Normal11"/>
              <w:spacing w:line="276" w:lineRule="auto"/>
              <w:jc w:val="both"/>
              <w:rPr>
                <w:rFonts w:ascii="Arial" w:eastAsia="Arial" w:hAnsi="Arial" w:cs="Arial"/>
              </w:rPr>
            </w:pPr>
          </w:p>
          <w:p w14:paraId="0AAEFA02" w14:textId="77777777" w:rsidR="00EA59CF" w:rsidRPr="002209FA" w:rsidRDefault="00EA59CF" w:rsidP="002209FA">
            <w:pPr>
              <w:pStyle w:val="Normal11"/>
              <w:spacing w:line="276" w:lineRule="auto"/>
              <w:jc w:val="both"/>
              <w:rPr>
                <w:rFonts w:ascii="Arial" w:eastAsia="Arial" w:hAnsi="Arial" w:cs="Arial"/>
              </w:rPr>
            </w:pPr>
          </w:p>
          <w:p w14:paraId="75B9E169" w14:textId="77777777" w:rsidR="00EA59CF" w:rsidRPr="002209FA" w:rsidRDefault="00EA59CF" w:rsidP="002209FA">
            <w:pPr>
              <w:pStyle w:val="Normal11"/>
              <w:spacing w:line="276" w:lineRule="auto"/>
              <w:jc w:val="both"/>
              <w:rPr>
                <w:rFonts w:ascii="Arial" w:eastAsia="Arial" w:hAnsi="Arial" w:cs="Arial"/>
              </w:rPr>
            </w:pPr>
          </w:p>
          <w:p w14:paraId="77096C4E" w14:textId="77777777" w:rsidR="00EA59CF" w:rsidRPr="002209FA" w:rsidRDefault="00EA59CF" w:rsidP="002209FA">
            <w:pPr>
              <w:pStyle w:val="Normal11"/>
              <w:spacing w:line="276" w:lineRule="auto"/>
              <w:jc w:val="both"/>
              <w:rPr>
                <w:rFonts w:ascii="Arial" w:eastAsia="Arial" w:hAnsi="Arial" w:cs="Arial"/>
              </w:rPr>
            </w:pPr>
          </w:p>
          <w:p w14:paraId="3F8CF395" w14:textId="77777777" w:rsidR="00EA59CF" w:rsidRPr="002209FA" w:rsidRDefault="00EA59CF" w:rsidP="002209FA">
            <w:pPr>
              <w:pStyle w:val="Normal11"/>
              <w:spacing w:line="276" w:lineRule="auto"/>
              <w:jc w:val="both"/>
              <w:rPr>
                <w:rFonts w:ascii="Arial" w:eastAsia="Arial" w:hAnsi="Arial" w:cs="Arial"/>
              </w:rPr>
            </w:pPr>
          </w:p>
          <w:p w14:paraId="1D696FBA" w14:textId="77777777" w:rsidR="00EA59CF" w:rsidRPr="002209FA" w:rsidRDefault="00EA59CF" w:rsidP="002209FA">
            <w:pPr>
              <w:pStyle w:val="Normal11"/>
              <w:spacing w:line="276" w:lineRule="auto"/>
              <w:jc w:val="both"/>
              <w:rPr>
                <w:rFonts w:ascii="Arial" w:eastAsia="Arial" w:hAnsi="Arial" w:cs="Arial"/>
              </w:rPr>
            </w:pPr>
          </w:p>
          <w:p w14:paraId="70EFE8D1" w14:textId="77777777" w:rsidR="00EA59CF" w:rsidRPr="002209FA" w:rsidRDefault="00EA59CF" w:rsidP="002209FA">
            <w:pPr>
              <w:pStyle w:val="Normal11"/>
              <w:spacing w:line="276" w:lineRule="auto"/>
              <w:jc w:val="both"/>
              <w:rPr>
                <w:rFonts w:ascii="Arial" w:eastAsia="Arial" w:hAnsi="Arial" w:cs="Arial"/>
              </w:rPr>
            </w:pPr>
          </w:p>
          <w:p w14:paraId="3EC3873F"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R$48,65</w:t>
            </w:r>
          </w:p>
        </w:tc>
        <w:tc>
          <w:tcPr>
            <w:tcW w:w="1559" w:type="dxa"/>
          </w:tcPr>
          <w:p w14:paraId="6E285653" w14:textId="77777777" w:rsidR="00EA59CF" w:rsidRPr="002209FA" w:rsidRDefault="00EA59CF" w:rsidP="002209FA">
            <w:pPr>
              <w:pStyle w:val="Normal11"/>
              <w:spacing w:line="276" w:lineRule="auto"/>
              <w:jc w:val="both"/>
              <w:rPr>
                <w:rFonts w:ascii="Arial" w:eastAsia="Arial" w:hAnsi="Arial" w:cs="Arial"/>
              </w:rPr>
            </w:pPr>
          </w:p>
          <w:p w14:paraId="1C849136" w14:textId="77777777" w:rsidR="00EA59CF" w:rsidRPr="002209FA" w:rsidRDefault="00EA59CF" w:rsidP="002209FA">
            <w:pPr>
              <w:pStyle w:val="Normal11"/>
              <w:spacing w:line="276" w:lineRule="auto"/>
              <w:jc w:val="both"/>
              <w:rPr>
                <w:rFonts w:ascii="Arial" w:eastAsia="Arial" w:hAnsi="Arial" w:cs="Arial"/>
              </w:rPr>
            </w:pPr>
          </w:p>
          <w:p w14:paraId="24C37D31" w14:textId="77777777" w:rsidR="00EA59CF" w:rsidRPr="002209FA" w:rsidRDefault="00EA59CF" w:rsidP="002209FA">
            <w:pPr>
              <w:pStyle w:val="Normal11"/>
              <w:spacing w:line="276" w:lineRule="auto"/>
              <w:jc w:val="both"/>
              <w:rPr>
                <w:rFonts w:ascii="Arial" w:eastAsia="Arial" w:hAnsi="Arial" w:cs="Arial"/>
              </w:rPr>
            </w:pPr>
          </w:p>
          <w:p w14:paraId="7AA67998" w14:textId="77777777" w:rsidR="00EA59CF" w:rsidRPr="002209FA" w:rsidRDefault="00EA59CF" w:rsidP="002209FA">
            <w:pPr>
              <w:pStyle w:val="Normal11"/>
              <w:spacing w:line="276" w:lineRule="auto"/>
              <w:jc w:val="both"/>
              <w:rPr>
                <w:rFonts w:ascii="Arial" w:eastAsia="Arial" w:hAnsi="Arial" w:cs="Arial"/>
              </w:rPr>
            </w:pPr>
          </w:p>
          <w:p w14:paraId="5F93B048" w14:textId="77777777" w:rsidR="00EA59CF" w:rsidRPr="002209FA" w:rsidRDefault="00EA59CF" w:rsidP="002209FA">
            <w:pPr>
              <w:pStyle w:val="Normal11"/>
              <w:spacing w:line="276" w:lineRule="auto"/>
              <w:jc w:val="both"/>
              <w:rPr>
                <w:rFonts w:ascii="Arial" w:eastAsia="Arial" w:hAnsi="Arial" w:cs="Arial"/>
              </w:rPr>
            </w:pPr>
          </w:p>
          <w:p w14:paraId="3FDEA1EF" w14:textId="77777777" w:rsidR="00EA59CF" w:rsidRPr="002209FA" w:rsidRDefault="00EA59CF" w:rsidP="002209FA">
            <w:pPr>
              <w:pStyle w:val="Normal11"/>
              <w:spacing w:line="276" w:lineRule="auto"/>
              <w:jc w:val="both"/>
              <w:rPr>
                <w:rFonts w:ascii="Arial" w:eastAsia="Arial" w:hAnsi="Arial" w:cs="Arial"/>
              </w:rPr>
            </w:pPr>
          </w:p>
          <w:p w14:paraId="5AF71741" w14:textId="77777777" w:rsidR="00EA59CF" w:rsidRPr="002209FA" w:rsidRDefault="00EA59CF" w:rsidP="002209FA">
            <w:pPr>
              <w:pStyle w:val="Normal11"/>
              <w:spacing w:line="276" w:lineRule="auto"/>
              <w:jc w:val="both"/>
              <w:rPr>
                <w:rFonts w:ascii="Arial" w:eastAsia="Arial" w:hAnsi="Arial" w:cs="Arial"/>
              </w:rPr>
            </w:pPr>
          </w:p>
          <w:p w14:paraId="5443F2C0"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R$58.380,00</w:t>
            </w:r>
          </w:p>
        </w:tc>
      </w:tr>
      <w:tr w:rsidR="00EA59CF" w:rsidRPr="002209FA" w14:paraId="6AB3DF3C" w14:textId="77777777" w:rsidTr="00363DF1">
        <w:tc>
          <w:tcPr>
            <w:tcW w:w="1389" w:type="dxa"/>
          </w:tcPr>
          <w:p w14:paraId="0AD33585" w14:textId="77777777" w:rsidR="00EA59CF" w:rsidRPr="002209FA" w:rsidRDefault="00EA59CF" w:rsidP="002209FA">
            <w:pPr>
              <w:pStyle w:val="Normal11"/>
              <w:spacing w:line="276" w:lineRule="auto"/>
              <w:jc w:val="both"/>
              <w:rPr>
                <w:rFonts w:ascii="Arial" w:eastAsia="Arial" w:hAnsi="Arial" w:cs="Arial"/>
                <w:b/>
                <w:bCs/>
              </w:rPr>
            </w:pPr>
          </w:p>
          <w:p w14:paraId="63B8D8AD" w14:textId="77777777" w:rsidR="00EA59CF" w:rsidRPr="002209FA" w:rsidRDefault="00EA59CF" w:rsidP="002209FA">
            <w:pPr>
              <w:pStyle w:val="Normal11"/>
              <w:spacing w:line="276" w:lineRule="auto"/>
              <w:jc w:val="both"/>
              <w:rPr>
                <w:rFonts w:ascii="Arial" w:eastAsia="Arial" w:hAnsi="Arial" w:cs="Arial"/>
                <w:b/>
                <w:bCs/>
              </w:rPr>
            </w:pPr>
            <w:r w:rsidRPr="002209FA">
              <w:rPr>
                <w:rFonts w:ascii="Arial" w:eastAsia="Arial" w:hAnsi="Arial" w:cs="Arial"/>
                <w:b/>
                <w:bCs/>
              </w:rPr>
              <w:t>08</w:t>
            </w:r>
          </w:p>
          <w:p w14:paraId="455D48E0" w14:textId="77777777" w:rsidR="00EA59CF" w:rsidRPr="002209FA" w:rsidRDefault="00EA59CF" w:rsidP="002209FA">
            <w:pPr>
              <w:pStyle w:val="Normal11"/>
              <w:spacing w:line="276" w:lineRule="auto"/>
              <w:jc w:val="both"/>
              <w:rPr>
                <w:rFonts w:ascii="Arial" w:eastAsia="Arial" w:hAnsi="Arial" w:cs="Arial"/>
                <w:b/>
                <w:bCs/>
              </w:rPr>
            </w:pPr>
            <w:r w:rsidRPr="002209FA">
              <w:rPr>
                <w:rFonts w:ascii="Arial" w:hAnsi="Arial" w:cs="Arial"/>
                <w:b/>
                <w:bCs/>
              </w:rPr>
              <w:t>CAMISA</w:t>
            </w:r>
            <w:r w:rsidRPr="002209FA">
              <w:rPr>
                <w:rFonts w:ascii="Arial" w:hAnsi="Arial" w:cs="Arial"/>
                <w:b/>
                <w:bCs/>
                <w:spacing w:val="-7"/>
              </w:rPr>
              <w:t xml:space="preserve"> </w:t>
            </w:r>
            <w:r w:rsidRPr="002209FA">
              <w:rPr>
                <w:rFonts w:ascii="Arial" w:hAnsi="Arial" w:cs="Arial"/>
                <w:b/>
                <w:bCs/>
              </w:rPr>
              <w:t>MANGA</w:t>
            </w:r>
            <w:r w:rsidRPr="002209FA">
              <w:rPr>
                <w:rFonts w:ascii="Arial" w:hAnsi="Arial" w:cs="Arial"/>
                <w:b/>
                <w:bCs/>
                <w:spacing w:val="-6"/>
              </w:rPr>
              <w:t xml:space="preserve"> </w:t>
            </w:r>
            <w:r w:rsidRPr="002209FA">
              <w:rPr>
                <w:rFonts w:ascii="Arial" w:hAnsi="Arial" w:cs="Arial"/>
                <w:b/>
                <w:bCs/>
              </w:rPr>
              <w:t>CURTA</w:t>
            </w:r>
            <w:r w:rsidRPr="002209FA">
              <w:rPr>
                <w:rFonts w:ascii="Arial" w:hAnsi="Arial" w:cs="Arial"/>
                <w:b/>
                <w:bCs/>
                <w:spacing w:val="-7"/>
              </w:rPr>
              <w:t xml:space="preserve"> </w:t>
            </w:r>
            <w:r w:rsidRPr="002209FA">
              <w:rPr>
                <w:rFonts w:ascii="Arial" w:hAnsi="Arial" w:cs="Arial"/>
                <w:b/>
                <w:bCs/>
                <w:spacing w:val="-2"/>
              </w:rPr>
              <w:t>GG ADULTO</w:t>
            </w:r>
          </w:p>
        </w:tc>
        <w:tc>
          <w:tcPr>
            <w:tcW w:w="3431" w:type="dxa"/>
          </w:tcPr>
          <w:p w14:paraId="26C1A606" w14:textId="77777777" w:rsidR="00EA59CF" w:rsidRPr="002209FA" w:rsidRDefault="00EA59CF" w:rsidP="002209FA">
            <w:pPr>
              <w:pStyle w:val="TableParagraph"/>
              <w:spacing w:line="276" w:lineRule="auto"/>
              <w:jc w:val="both"/>
              <w:rPr>
                <w:rFonts w:ascii="Arial" w:hAnsi="Arial" w:cs="Arial"/>
                <w:sz w:val="20"/>
                <w:szCs w:val="20"/>
              </w:rPr>
            </w:pPr>
            <w:r w:rsidRPr="002209FA">
              <w:rPr>
                <w:rFonts w:ascii="Arial" w:hAnsi="Arial" w:cs="Arial"/>
                <w:b/>
                <w:sz w:val="20"/>
                <w:szCs w:val="20"/>
              </w:rPr>
              <w:t>CAMISA</w:t>
            </w:r>
            <w:r w:rsidRPr="002209FA">
              <w:rPr>
                <w:rFonts w:ascii="Arial" w:hAnsi="Arial" w:cs="Arial"/>
                <w:b/>
                <w:spacing w:val="-7"/>
                <w:sz w:val="20"/>
                <w:szCs w:val="20"/>
              </w:rPr>
              <w:t xml:space="preserve"> </w:t>
            </w:r>
            <w:r w:rsidRPr="002209FA">
              <w:rPr>
                <w:rFonts w:ascii="Arial" w:hAnsi="Arial" w:cs="Arial"/>
                <w:b/>
                <w:sz w:val="20"/>
                <w:szCs w:val="20"/>
              </w:rPr>
              <w:t>MANGA</w:t>
            </w:r>
            <w:r w:rsidRPr="002209FA">
              <w:rPr>
                <w:rFonts w:ascii="Arial" w:hAnsi="Arial" w:cs="Arial"/>
                <w:b/>
                <w:spacing w:val="-6"/>
                <w:sz w:val="20"/>
                <w:szCs w:val="20"/>
              </w:rPr>
              <w:t xml:space="preserve"> </w:t>
            </w:r>
            <w:r w:rsidRPr="002209FA">
              <w:rPr>
                <w:rFonts w:ascii="Arial" w:hAnsi="Arial" w:cs="Arial"/>
                <w:b/>
                <w:sz w:val="20"/>
                <w:szCs w:val="20"/>
              </w:rPr>
              <w:t>CURTA</w:t>
            </w:r>
            <w:r w:rsidRPr="002209FA">
              <w:rPr>
                <w:rFonts w:ascii="Arial" w:hAnsi="Arial" w:cs="Arial"/>
                <w:b/>
                <w:spacing w:val="-7"/>
                <w:sz w:val="20"/>
                <w:szCs w:val="20"/>
              </w:rPr>
              <w:t xml:space="preserve"> </w:t>
            </w:r>
            <w:r w:rsidRPr="002209FA">
              <w:rPr>
                <w:rFonts w:ascii="Arial" w:hAnsi="Arial" w:cs="Arial"/>
                <w:b/>
                <w:spacing w:val="-2"/>
                <w:sz w:val="20"/>
                <w:szCs w:val="20"/>
              </w:rPr>
              <w:t xml:space="preserve">GG  ADULTO: </w:t>
            </w:r>
            <w:r w:rsidRPr="002209FA">
              <w:rPr>
                <w:rFonts w:ascii="Arial" w:hAnsi="Arial" w:cs="Arial"/>
                <w:b/>
                <w:sz w:val="20"/>
                <w:szCs w:val="20"/>
              </w:rPr>
              <w:t>confeccionada em malha pp</w:t>
            </w:r>
            <w:r w:rsidRPr="002209FA">
              <w:rPr>
                <w:rFonts w:ascii="Arial" w:hAnsi="Arial" w:cs="Arial"/>
                <w:sz w:val="20"/>
                <w:szCs w:val="20"/>
              </w:rPr>
              <w:t xml:space="preserve"> de composição</w:t>
            </w:r>
            <w:r w:rsidRPr="002209FA">
              <w:rPr>
                <w:rFonts w:ascii="Arial" w:hAnsi="Arial" w:cs="Arial"/>
                <w:spacing w:val="-6"/>
                <w:sz w:val="20"/>
                <w:szCs w:val="20"/>
              </w:rPr>
              <w:t xml:space="preserve"> </w:t>
            </w:r>
            <w:r w:rsidRPr="002209FA">
              <w:rPr>
                <w:rFonts w:ascii="Arial" w:hAnsi="Arial" w:cs="Arial"/>
                <w:sz w:val="20"/>
                <w:szCs w:val="20"/>
              </w:rPr>
              <w:t>-</w:t>
            </w:r>
            <w:r w:rsidRPr="002209FA">
              <w:rPr>
                <w:rFonts w:ascii="Arial" w:hAnsi="Arial" w:cs="Arial"/>
                <w:spacing w:val="-6"/>
                <w:sz w:val="20"/>
                <w:szCs w:val="20"/>
              </w:rPr>
              <w:t xml:space="preserve"> </w:t>
            </w:r>
            <w:r w:rsidRPr="002209FA">
              <w:rPr>
                <w:rFonts w:ascii="Arial" w:hAnsi="Arial" w:cs="Arial"/>
                <w:sz w:val="20"/>
                <w:szCs w:val="20"/>
              </w:rPr>
              <w:t>100%</w:t>
            </w:r>
            <w:r w:rsidRPr="002209FA">
              <w:rPr>
                <w:rFonts w:ascii="Arial" w:hAnsi="Arial" w:cs="Arial"/>
                <w:spacing w:val="-4"/>
                <w:sz w:val="20"/>
                <w:szCs w:val="20"/>
              </w:rPr>
              <w:t xml:space="preserve"> </w:t>
            </w:r>
            <w:r w:rsidRPr="002209FA">
              <w:rPr>
                <w:rFonts w:ascii="Arial" w:hAnsi="Arial" w:cs="Arial"/>
                <w:sz w:val="20"/>
                <w:szCs w:val="20"/>
              </w:rPr>
              <w:t>cor predominante</w:t>
            </w:r>
            <w:r w:rsidRPr="002209FA">
              <w:rPr>
                <w:rFonts w:ascii="Arial" w:hAnsi="Arial" w:cs="Arial"/>
                <w:spacing w:val="-6"/>
                <w:sz w:val="20"/>
                <w:szCs w:val="20"/>
              </w:rPr>
              <w:t xml:space="preserve"> </w:t>
            </w:r>
            <w:r w:rsidRPr="002209FA">
              <w:rPr>
                <w:rFonts w:ascii="Arial" w:hAnsi="Arial" w:cs="Arial"/>
                <w:sz w:val="20"/>
                <w:szCs w:val="20"/>
              </w:rPr>
              <w:t>branco</w:t>
            </w:r>
            <w:r w:rsidRPr="002209FA">
              <w:rPr>
                <w:rFonts w:ascii="Arial" w:hAnsi="Arial" w:cs="Arial"/>
                <w:spacing w:val="-6"/>
                <w:sz w:val="20"/>
                <w:szCs w:val="20"/>
              </w:rPr>
              <w:t xml:space="preserve"> </w:t>
            </w:r>
            <w:r w:rsidRPr="002209FA">
              <w:rPr>
                <w:rFonts w:ascii="Arial" w:hAnsi="Arial" w:cs="Arial"/>
                <w:sz w:val="20"/>
                <w:szCs w:val="20"/>
              </w:rPr>
              <w:t>óptico.</w:t>
            </w:r>
            <w:r w:rsidRPr="002209FA">
              <w:rPr>
                <w:rFonts w:ascii="Arial" w:hAnsi="Arial" w:cs="Arial"/>
                <w:spacing w:val="-5"/>
                <w:sz w:val="20"/>
                <w:szCs w:val="20"/>
              </w:rPr>
              <w:t xml:space="preserve"> </w:t>
            </w:r>
            <w:r w:rsidRPr="002209FA">
              <w:rPr>
                <w:rFonts w:ascii="Arial" w:hAnsi="Arial" w:cs="Arial"/>
                <w:sz w:val="20"/>
                <w:szCs w:val="20"/>
              </w:rPr>
              <w:t>Estampa</w:t>
            </w:r>
            <w:r w:rsidRPr="002209FA">
              <w:rPr>
                <w:rFonts w:ascii="Arial" w:hAnsi="Arial" w:cs="Arial"/>
                <w:spacing w:val="-6"/>
                <w:sz w:val="20"/>
                <w:szCs w:val="20"/>
              </w:rPr>
              <w:t xml:space="preserve"> </w:t>
            </w:r>
            <w:r w:rsidRPr="002209FA">
              <w:rPr>
                <w:rFonts w:ascii="Arial" w:hAnsi="Arial" w:cs="Arial"/>
                <w:sz w:val="20"/>
                <w:szCs w:val="20"/>
              </w:rPr>
              <w:t>local na parte da frente. Com gola V e punhos confeccionados em Ribana</w:t>
            </w:r>
            <w:r w:rsidRPr="002209FA">
              <w:rPr>
                <w:rFonts w:ascii="Arial" w:hAnsi="Arial" w:cs="Arial"/>
                <w:spacing w:val="-5"/>
                <w:sz w:val="20"/>
                <w:szCs w:val="20"/>
              </w:rPr>
              <w:t xml:space="preserve"> </w:t>
            </w:r>
            <w:r w:rsidRPr="002209FA">
              <w:rPr>
                <w:rFonts w:ascii="Arial" w:hAnsi="Arial" w:cs="Arial"/>
                <w:sz w:val="20"/>
                <w:szCs w:val="20"/>
              </w:rPr>
              <w:t>de</w:t>
            </w:r>
            <w:r w:rsidRPr="002209FA">
              <w:rPr>
                <w:rFonts w:ascii="Arial" w:hAnsi="Arial" w:cs="Arial"/>
                <w:spacing w:val="-5"/>
                <w:sz w:val="20"/>
                <w:szCs w:val="20"/>
              </w:rPr>
              <w:t xml:space="preserve"> </w:t>
            </w:r>
            <w:r w:rsidRPr="002209FA">
              <w:rPr>
                <w:rFonts w:ascii="Arial" w:hAnsi="Arial" w:cs="Arial"/>
                <w:sz w:val="20"/>
                <w:szCs w:val="20"/>
              </w:rPr>
              <w:t>composição</w:t>
            </w:r>
            <w:r w:rsidRPr="002209FA">
              <w:rPr>
                <w:rFonts w:ascii="Arial" w:hAnsi="Arial" w:cs="Arial"/>
                <w:spacing w:val="-5"/>
                <w:sz w:val="20"/>
                <w:szCs w:val="20"/>
              </w:rPr>
              <w:t xml:space="preserve"> </w:t>
            </w:r>
            <w:r w:rsidRPr="002209FA">
              <w:rPr>
                <w:rFonts w:ascii="Arial" w:hAnsi="Arial" w:cs="Arial"/>
                <w:sz w:val="20"/>
                <w:szCs w:val="20"/>
              </w:rPr>
              <w:t>100%</w:t>
            </w:r>
            <w:r w:rsidRPr="002209FA">
              <w:rPr>
                <w:rFonts w:ascii="Arial" w:hAnsi="Arial" w:cs="Arial"/>
                <w:spacing w:val="-3"/>
                <w:sz w:val="20"/>
                <w:szCs w:val="20"/>
              </w:rPr>
              <w:t xml:space="preserve"> </w:t>
            </w:r>
            <w:r w:rsidRPr="002209FA">
              <w:rPr>
                <w:rFonts w:ascii="Arial" w:hAnsi="Arial" w:cs="Arial"/>
                <w:sz w:val="20"/>
                <w:szCs w:val="20"/>
              </w:rPr>
              <w:t>Poliéster. Cor amarelo ouro com friso verde. medindo</w:t>
            </w:r>
            <w:r w:rsidRPr="002209FA">
              <w:rPr>
                <w:rFonts w:ascii="Arial" w:hAnsi="Arial" w:cs="Arial"/>
                <w:spacing w:val="-5"/>
                <w:sz w:val="20"/>
                <w:szCs w:val="20"/>
              </w:rPr>
              <w:t xml:space="preserve"> </w:t>
            </w:r>
            <w:r w:rsidRPr="002209FA">
              <w:rPr>
                <w:rFonts w:ascii="Arial" w:hAnsi="Arial" w:cs="Arial"/>
                <w:sz w:val="20"/>
                <w:szCs w:val="20"/>
              </w:rPr>
              <w:t>10mm</w:t>
            </w:r>
            <w:r w:rsidRPr="002209FA">
              <w:rPr>
                <w:rFonts w:ascii="Arial" w:hAnsi="Arial" w:cs="Arial"/>
                <w:spacing w:val="-4"/>
                <w:sz w:val="20"/>
                <w:szCs w:val="20"/>
              </w:rPr>
              <w:t xml:space="preserve"> </w:t>
            </w:r>
            <w:r w:rsidRPr="002209FA">
              <w:rPr>
                <w:rFonts w:ascii="Arial" w:hAnsi="Arial" w:cs="Arial"/>
                <w:sz w:val="20"/>
                <w:szCs w:val="20"/>
              </w:rPr>
              <w:t xml:space="preserve">de largura. Tamanhos serão definidos de acordo necessidade de cada Escola. </w:t>
            </w:r>
            <w:r w:rsidRPr="002209FA">
              <w:rPr>
                <w:rFonts w:ascii="Arial" w:hAnsi="Arial" w:cs="Arial"/>
                <w:b/>
                <w:sz w:val="20"/>
                <w:szCs w:val="20"/>
              </w:rPr>
              <w:t>Todas</w:t>
            </w:r>
            <w:r w:rsidRPr="002209FA">
              <w:rPr>
                <w:rFonts w:ascii="Arial" w:hAnsi="Arial" w:cs="Arial"/>
                <w:b/>
                <w:spacing w:val="-4"/>
                <w:sz w:val="20"/>
                <w:szCs w:val="20"/>
              </w:rPr>
              <w:t xml:space="preserve"> </w:t>
            </w:r>
            <w:r w:rsidRPr="002209FA">
              <w:rPr>
                <w:rFonts w:ascii="Arial" w:hAnsi="Arial" w:cs="Arial"/>
                <w:b/>
                <w:sz w:val="20"/>
                <w:szCs w:val="20"/>
              </w:rPr>
              <w:t>as</w:t>
            </w:r>
            <w:r w:rsidRPr="002209FA">
              <w:rPr>
                <w:rFonts w:ascii="Arial" w:hAnsi="Arial" w:cs="Arial"/>
                <w:b/>
                <w:spacing w:val="-4"/>
                <w:sz w:val="20"/>
                <w:szCs w:val="20"/>
              </w:rPr>
              <w:t xml:space="preserve"> </w:t>
            </w:r>
            <w:r w:rsidRPr="002209FA">
              <w:rPr>
                <w:rFonts w:ascii="Arial" w:hAnsi="Arial" w:cs="Arial"/>
                <w:b/>
                <w:sz w:val="20"/>
                <w:szCs w:val="20"/>
              </w:rPr>
              <w:t>peças</w:t>
            </w:r>
            <w:r w:rsidRPr="002209FA">
              <w:rPr>
                <w:rFonts w:ascii="Arial" w:hAnsi="Arial" w:cs="Arial"/>
                <w:b/>
                <w:spacing w:val="-4"/>
                <w:sz w:val="20"/>
                <w:szCs w:val="20"/>
              </w:rPr>
              <w:t xml:space="preserve"> </w:t>
            </w:r>
            <w:r w:rsidRPr="002209FA">
              <w:rPr>
                <w:rFonts w:ascii="Arial" w:hAnsi="Arial" w:cs="Arial"/>
                <w:b/>
                <w:sz w:val="20"/>
                <w:szCs w:val="20"/>
              </w:rPr>
              <w:t>deverão</w:t>
            </w:r>
            <w:r w:rsidRPr="002209FA">
              <w:rPr>
                <w:rFonts w:ascii="Arial" w:hAnsi="Arial" w:cs="Arial"/>
                <w:b/>
                <w:spacing w:val="-6"/>
                <w:sz w:val="20"/>
                <w:szCs w:val="20"/>
              </w:rPr>
              <w:t xml:space="preserve"> </w:t>
            </w:r>
            <w:r w:rsidRPr="002209FA">
              <w:rPr>
                <w:rFonts w:ascii="Arial" w:hAnsi="Arial" w:cs="Arial"/>
                <w:b/>
                <w:sz w:val="20"/>
                <w:szCs w:val="20"/>
              </w:rPr>
              <w:t>ser</w:t>
            </w:r>
            <w:r w:rsidRPr="002209FA">
              <w:rPr>
                <w:rFonts w:ascii="Arial" w:hAnsi="Arial" w:cs="Arial"/>
                <w:b/>
                <w:spacing w:val="-6"/>
                <w:sz w:val="20"/>
                <w:szCs w:val="20"/>
              </w:rPr>
              <w:t xml:space="preserve"> </w:t>
            </w:r>
            <w:r w:rsidRPr="002209FA">
              <w:rPr>
                <w:rFonts w:ascii="Arial" w:hAnsi="Arial" w:cs="Arial"/>
                <w:b/>
                <w:sz w:val="20"/>
                <w:szCs w:val="20"/>
              </w:rPr>
              <w:t>embaladas</w:t>
            </w:r>
            <w:r w:rsidRPr="002209FA">
              <w:rPr>
                <w:rFonts w:ascii="Arial" w:hAnsi="Arial" w:cs="Arial"/>
                <w:b/>
                <w:spacing w:val="-4"/>
                <w:sz w:val="20"/>
                <w:szCs w:val="20"/>
              </w:rPr>
              <w:t xml:space="preserve"> </w:t>
            </w:r>
            <w:r w:rsidRPr="002209FA">
              <w:rPr>
                <w:rFonts w:ascii="Arial" w:hAnsi="Arial" w:cs="Arial"/>
                <w:b/>
                <w:sz w:val="20"/>
                <w:szCs w:val="20"/>
              </w:rPr>
              <w:t>em</w:t>
            </w:r>
            <w:r w:rsidRPr="002209FA">
              <w:rPr>
                <w:rFonts w:ascii="Arial" w:hAnsi="Arial" w:cs="Arial"/>
                <w:b/>
                <w:spacing w:val="-4"/>
                <w:sz w:val="20"/>
                <w:szCs w:val="20"/>
              </w:rPr>
              <w:t xml:space="preserve"> </w:t>
            </w:r>
            <w:r w:rsidRPr="002209FA">
              <w:rPr>
                <w:rFonts w:ascii="Arial" w:hAnsi="Arial" w:cs="Arial"/>
                <w:b/>
                <w:sz w:val="20"/>
                <w:szCs w:val="20"/>
              </w:rPr>
              <w:t>sacos plásticos transparentes com identificação de tamanho</w:t>
            </w:r>
            <w:r w:rsidRPr="002209FA">
              <w:rPr>
                <w:rFonts w:ascii="Arial" w:hAnsi="Arial" w:cs="Arial"/>
                <w:sz w:val="20"/>
                <w:szCs w:val="20"/>
              </w:rPr>
              <w:t>.</w:t>
            </w:r>
          </w:p>
        </w:tc>
        <w:tc>
          <w:tcPr>
            <w:tcW w:w="1134" w:type="dxa"/>
          </w:tcPr>
          <w:p w14:paraId="6E0AF630" w14:textId="77777777" w:rsidR="00EA59CF" w:rsidRPr="002209FA" w:rsidRDefault="00EA59CF" w:rsidP="002209FA">
            <w:pPr>
              <w:pStyle w:val="Normal11"/>
              <w:spacing w:line="276" w:lineRule="auto"/>
              <w:jc w:val="both"/>
              <w:rPr>
                <w:rFonts w:ascii="Arial" w:eastAsia="Arial" w:hAnsi="Arial" w:cs="Arial"/>
              </w:rPr>
            </w:pPr>
          </w:p>
          <w:p w14:paraId="3593909D" w14:textId="77777777" w:rsidR="00EA59CF" w:rsidRPr="002209FA" w:rsidRDefault="00EA59CF" w:rsidP="002209FA">
            <w:pPr>
              <w:pStyle w:val="Normal11"/>
              <w:spacing w:line="276" w:lineRule="auto"/>
              <w:jc w:val="both"/>
              <w:rPr>
                <w:rFonts w:ascii="Arial" w:eastAsia="Arial" w:hAnsi="Arial" w:cs="Arial"/>
              </w:rPr>
            </w:pPr>
          </w:p>
          <w:p w14:paraId="791FB691" w14:textId="77777777" w:rsidR="00EA59CF" w:rsidRPr="002209FA" w:rsidRDefault="00EA59CF" w:rsidP="002209FA">
            <w:pPr>
              <w:pStyle w:val="Normal11"/>
              <w:spacing w:line="276" w:lineRule="auto"/>
              <w:jc w:val="both"/>
              <w:rPr>
                <w:rFonts w:ascii="Arial" w:eastAsia="Arial" w:hAnsi="Arial" w:cs="Arial"/>
              </w:rPr>
            </w:pPr>
          </w:p>
          <w:p w14:paraId="50ABC938" w14:textId="77777777" w:rsidR="00EA59CF" w:rsidRPr="002209FA" w:rsidRDefault="00EA59CF" w:rsidP="002209FA">
            <w:pPr>
              <w:pStyle w:val="Normal11"/>
              <w:spacing w:line="276" w:lineRule="auto"/>
              <w:jc w:val="both"/>
              <w:rPr>
                <w:rFonts w:ascii="Arial" w:eastAsia="Arial" w:hAnsi="Arial" w:cs="Arial"/>
              </w:rPr>
            </w:pPr>
          </w:p>
          <w:p w14:paraId="69533C96" w14:textId="77777777" w:rsidR="00EA59CF" w:rsidRPr="002209FA" w:rsidRDefault="00EA59CF" w:rsidP="002209FA">
            <w:pPr>
              <w:pStyle w:val="Normal11"/>
              <w:spacing w:line="276" w:lineRule="auto"/>
              <w:jc w:val="both"/>
              <w:rPr>
                <w:rFonts w:ascii="Arial" w:eastAsia="Arial" w:hAnsi="Arial" w:cs="Arial"/>
              </w:rPr>
            </w:pPr>
          </w:p>
          <w:p w14:paraId="39483F21"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UND</w:t>
            </w:r>
          </w:p>
        </w:tc>
        <w:tc>
          <w:tcPr>
            <w:tcW w:w="1559" w:type="dxa"/>
          </w:tcPr>
          <w:p w14:paraId="23AA9966" w14:textId="77777777" w:rsidR="00EA59CF" w:rsidRPr="002209FA" w:rsidRDefault="00EA59CF" w:rsidP="002209FA">
            <w:pPr>
              <w:pStyle w:val="Normal11"/>
              <w:spacing w:line="276" w:lineRule="auto"/>
              <w:jc w:val="both"/>
              <w:rPr>
                <w:rFonts w:ascii="Arial" w:eastAsia="Arial" w:hAnsi="Arial" w:cs="Arial"/>
              </w:rPr>
            </w:pPr>
          </w:p>
          <w:p w14:paraId="62CBB1AC" w14:textId="77777777" w:rsidR="00EA59CF" w:rsidRPr="002209FA" w:rsidRDefault="00EA59CF" w:rsidP="002209FA">
            <w:pPr>
              <w:pStyle w:val="Normal11"/>
              <w:spacing w:line="276" w:lineRule="auto"/>
              <w:jc w:val="both"/>
              <w:rPr>
                <w:rFonts w:ascii="Arial" w:eastAsia="Arial" w:hAnsi="Arial" w:cs="Arial"/>
              </w:rPr>
            </w:pPr>
          </w:p>
          <w:p w14:paraId="3B6C0899" w14:textId="77777777" w:rsidR="00EA59CF" w:rsidRPr="002209FA" w:rsidRDefault="00EA59CF" w:rsidP="002209FA">
            <w:pPr>
              <w:pStyle w:val="Normal11"/>
              <w:spacing w:line="276" w:lineRule="auto"/>
              <w:jc w:val="both"/>
              <w:rPr>
                <w:rFonts w:ascii="Arial" w:eastAsia="Arial" w:hAnsi="Arial" w:cs="Arial"/>
              </w:rPr>
            </w:pPr>
          </w:p>
          <w:p w14:paraId="3A92ABC0" w14:textId="77777777" w:rsidR="00EA59CF" w:rsidRPr="002209FA" w:rsidRDefault="00EA59CF" w:rsidP="002209FA">
            <w:pPr>
              <w:pStyle w:val="Normal11"/>
              <w:spacing w:line="276" w:lineRule="auto"/>
              <w:jc w:val="both"/>
              <w:rPr>
                <w:rFonts w:ascii="Arial" w:eastAsia="Arial" w:hAnsi="Arial" w:cs="Arial"/>
              </w:rPr>
            </w:pPr>
          </w:p>
          <w:p w14:paraId="27D3BA3F" w14:textId="77777777" w:rsidR="00EA59CF" w:rsidRPr="002209FA" w:rsidRDefault="00EA59CF" w:rsidP="002209FA">
            <w:pPr>
              <w:pStyle w:val="Normal11"/>
              <w:spacing w:line="276" w:lineRule="auto"/>
              <w:jc w:val="both"/>
              <w:rPr>
                <w:rFonts w:ascii="Arial" w:eastAsia="Arial" w:hAnsi="Arial" w:cs="Arial"/>
              </w:rPr>
            </w:pPr>
          </w:p>
          <w:p w14:paraId="009CC008"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700</w:t>
            </w:r>
          </w:p>
        </w:tc>
        <w:tc>
          <w:tcPr>
            <w:tcW w:w="1276" w:type="dxa"/>
          </w:tcPr>
          <w:p w14:paraId="187FAEC7" w14:textId="77777777" w:rsidR="00EA59CF" w:rsidRPr="002209FA" w:rsidRDefault="00EA59CF" w:rsidP="002209FA">
            <w:pPr>
              <w:pStyle w:val="Normal11"/>
              <w:spacing w:line="276" w:lineRule="auto"/>
              <w:jc w:val="both"/>
              <w:rPr>
                <w:rFonts w:ascii="Arial" w:eastAsia="Arial" w:hAnsi="Arial" w:cs="Arial"/>
              </w:rPr>
            </w:pPr>
          </w:p>
          <w:p w14:paraId="7560C0CA" w14:textId="77777777" w:rsidR="00EA59CF" w:rsidRPr="002209FA" w:rsidRDefault="00EA59CF" w:rsidP="002209FA">
            <w:pPr>
              <w:pStyle w:val="Normal11"/>
              <w:spacing w:line="276" w:lineRule="auto"/>
              <w:jc w:val="both"/>
              <w:rPr>
                <w:rFonts w:ascii="Arial" w:eastAsia="Arial" w:hAnsi="Arial" w:cs="Arial"/>
              </w:rPr>
            </w:pPr>
          </w:p>
          <w:p w14:paraId="1BD0E914" w14:textId="77777777" w:rsidR="00EA59CF" w:rsidRPr="002209FA" w:rsidRDefault="00EA59CF" w:rsidP="002209FA">
            <w:pPr>
              <w:pStyle w:val="Normal11"/>
              <w:spacing w:line="276" w:lineRule="auto"/>
              <w:jc w:val="both"/>
              <w:rPr>
                <w:rFonts w:ascii="Arial" w:eastAsia="Arial" w:hAnsi="Arial" w:cs="Arial"/>
              </w:rPr>
            </w:pPr>
          </w:p>
          <w:p w14:paraId="388A5E7C" w14:textId="77777777" w:rsidR="00EA59CF" w:rsidRPr="002209FA" w:rsidRDefault="00EA59CF" w:rsidP="002209FA">
            <w:pPr>
              <w:pStyle w:val="Normal11"/>
              <w:spacing w:line="276" w:lineRule="auto"/>
              <w:jc w:val="both"/>
              <w:rPr>
                <w:rFonts w:ascii="Arial" w:eastAsia="Arial" w:hAnsi="Arial" w:cs="Arial"/>
              </w:rPr>
            </w:pPr>
          </w:p>
          <w:p w14:paraId="2F579A0F" w14:textId="77777777" w:rsidR="00EA59CF" w:rsidRPr="002209FA" w:rsidRDefault="00EA59CF" w:rsidP="002209FA">
            <w:pPr>
              <w:pStyle w:val="Normal11"/>
              <w:spacing w:line="276" w:lineRule="auto"/>
              <w:jc w:val="both"/>
              <w:rPr>
                <w:rFonts w:ascii="Arial" w:eastAsia="Arial" w:hAnsi="Arial" w:cs="Arial"/>
              </w:rPr>
            </w:pPr>
          </w:p>
          <w:p w14:paraId="4EBDF136"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R$54,62</w:t>
            </w:r>
          </w:p>
        </w:tc>
        <w:tc>
          <w:tcPr>
            <w:tcW w:w="1559" w:type="dxa"/>
          </w:tcPr>
          <w:p w14:paraId="67DB948F" w14:textId="77777777" w:rsidR="00EA59CF" w:rsidRPr="002209FA" w:rsidRDefault="00EA59CF" w:rsidP="002209FA">
            <w:pPr>
              <w:pStyle w:val="Normal11"/>
              <w:spacing w:line="276" w:lineRule="auto"/>
              <w:jc w:val="both"/>
              <w:rPr>
                <w:rFonts w:ascii="Arial" w:eastAsia="Arial" w:hAnsi="Arial" w:cs="Arial"/>
              </w:rPr>
            </w:pPr>
          </w:p>
          <w:p w14:paraId="6DDF1A06" w14:textId="77777777" w:rsidR="00EA59CF" w:rsidRPr="002209FA" w:rsidRDefault="00EA59CF" w:rsidP="002209FA">
            <w:pPr>
              <w:pStyle w:val="Normal11"/>
              <w:spacing w:line="276" w:lineRule="auto"/>
              <w:jc w:val="both"/>
              <w:rPr>
                <w:rFonts w:ascii="Arial" w:eastAsia="Arial" w:hAnsi="Arial" w:cs="Arial"/>
              </w:rPr>
            </w:pPr>
          </w:p>
          <w:p w14:paraId="22F63D7C" w14:textId="77777777" w:rsidR="00EA59CF" w:rsidRPr="002209FA" w:rsidRDefault="00EA59CF" w:rsidP="002209FA">
            <w:pPr>
              <w:pStyle w:val="Normal11"/>
              <w:spacing w:line="276" w:lineRule="auto"/>
              <w:jc w:val="both"/>
              <w:rPr>
                <w:rFonts w:ascii="Arial" w:eastAsia="Arial" w:hAnsi="Arial" w:cs="Arial"/>
              </w:rPr>
            </w:pPr>
          </w:p>
          <w:p w14:paraId="5BA187B3" w14:textId="77777777" w:rsidR="00EA59CF" w:rsidRPr="002209FA" w:rsidRDefault="00EA59CF" w:rsidP="002209FA">
            <w:pPr>
              <w:pStyle w:val="Normal11"/>
              <w:spacing w:line="276" w:lineRule="auto"/>
              <w:jc w:val="both"/>
              <w:rPr>
                <w:rFonts w:ascii="Arial" w:eastAsia="Arial" w:hAnsi="Arial" w:cs="Arial"/>
              </w:rPr>
            </w:pPr>
          </w:p>
          <w:p w14:paraId="5EDFCD12" w14:textId="77777777" w:rsidR="00EA59CF" w:rsidRPr="002209FA" w:rsidRDefault="00EA59CF" w:rsidP="002209FA">
            <w:pPr>
              <w:pStyle w:val="Normal11"/>
              <w:spacing w:line="276" w:lineRule="auto"/>
              <w:jc w:val="both"/>
              <w:rPr>
                <w:rFonts w:ascii="Arial" w:eastAsia="Arial" w:hAnsi="Arial" w:cs="Arial"/>
              </w:rPr>
            </w:pPr>
          </w:p>
          <w:p w14:paraId="4ACB0CB9"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R$38.234,00</w:t>
            </w:r>
          </w:p>
        </w:tc>
      </w:tr>
      <w:tr w:rsidR="00EA59CF" w:rsidRPr="002209FA" w14:paraId="784F96E7" w14:textId="77777777" w:rsidTr="00363DF1">
        <w:tc>
          <w:tcPr>
            <w:tcW w:w="1389" w:type="dxa"/>
          </w:tcPr>
          <w:p w14:paraId="1187EC52" w14:textId="77777777" w:rsidR="00EA59CF" w:rsidRPr="002209FA" w:rsidRDefault="00EA59CF" w:rsidP="002209FA">
            <w:pPr>
              <w:pStyle w:val="Normal11"/>
              <w:spacing w:line="276" w:lineRule="auto"/>
              <w:jc w:val="both"/>
              <w:rPr>
                <w:rFonts w:ascii="Arial" w:eastAsia="Arial" w:hAnsi="Arial" w:cs="Arial"/>
                <w:b/>
                <w:bCs/>
              </w:rPr>
            </w:pPr>
          </w:p>
          <w:p w14:paraId="2681D25E" w14:textId="77777777" w:rsidR="00EA59CF" w:rsidRPr="002209FA" w:rsidRDefault="00EA59CF" w:rsidP="002209FA">
            <w:pPr>
              <w:pStyle w:val="Normal11"/>
              <w:spacing w:line="276" w:lineRule="auto"/>
              <w:jc w:val="both"/>
              <w:rPr>
                <w:rFonts w:ascii="Arial" w:eastAsia="Arial" w:hAnsi="Arial" w:cs="Arial"/>
                <w:b/>
                <w:bCs/>
              </w:rPr>
            </w:pPr>
            <w:r w:rsidRPr="002209FA">
              <w:rPr>
                <w:rFonts w:ascii="Arial" w:eastAsia="Arial" w:hAnsi="Arial" w:cs="Arial"/>
                <w:b/>
                <w:bCs/>
              </w:rPr>
              <w:t>09</w:t>
            </w:r>
          </w:p>
          <w:p w14:paraId="5D702C0D" w14:textId="77777777" w:rsidR="00EA59CF" w:rsidRPr="002209FA" w:rsidRDefault="00EA59CF" w:rsidP="002209FA">
            <w:pPr>
              <w:pStyle w:val="TableParagraph"/>
              <w:spacing w:line="276" w:lineRule="auto"/>
              <w:jc w:val="both"/>
              <w:rPr>
                <w:rFonts w:ascii="Arial" w:hAnsi="Arial" w:cs="Arial"/>
                <w:b/>
                <w:bCs/>
                <w:sz w:val="20"/>
                <w:szCs w:val="20"/>
              </w:rPr>
            </w:pPr>
            <w:r w:rsidRPr="002209FA">
              <w:rPr>
                <w:rFonts w:ascii="Arial" w:hAnsi="Arial" w:cs="Arial"/>
                <w:b/>
                <w:bCs/>
                <w:sz w:val="20"/>
                <w:szCs w:val="20"/>
              </w:rPr>
              <w:t>CAMISA</w:t>
            </w:r>
            <w:r w:rsidRPr="002209FA">
              <w:rPr>
                <w:rFonts w:ascii="Arial" w:hAnsi="Arial" w:cs="Arial"/>
                <w:b/>
                <w:bCs/>
                <w:spacing w:val="-7"/>
                <w:sz w:val="20"/>
                <w:szCs w:val="20"/>
              </w:rPr>
              <w:t xml:space="preserve"> </w:t>
            </w:r>
            <w:r w:rsidRPr="002209FA">
              <w:rPr>
                <w:rFonts w:ascii="Arial" w:hAnsi="Arial" w:cs="Arial"/>
                <w:b/>
                <w:bCs/>
                <w:sz w:val="20"/>
                <w:szCs w:val="20"/>
              </w:rPr>
              <w:t>MANGA</w:t>
            </w:r>
            <w:r w:rsidRPr="002209FA">
              <w:rPr>
                <w:rFonts w:ascii="Arial" w:hAnsi="Arial" w:cs="Arial"/>
                <w:b/>
                <w:bCs/>
                <w:spacing w:val="-6"/>
                <w:sz w:val="20"/>
                <w:szCs w:val="20"/>
              </w:rPr>
              <w:t xml:space="preserve"> </w:t>
            </w:r>
            <w:r w:rsidRPr="002209FA">
              <w:rPr>
                <w:rFonts w:ascii="Arial" w:hAnsi="Arial" w:cs="Arial"/>
                <w:b/>
                <w:bCs/>
                <w:sz w:val="20"/>
                <w:szCs w:val="20"/>
              </w:rPr>
              <w:t>CURTA</w:t>
            </w:r>
            <w:r w:rsidRPr="002209FA">
              <w:rPr>
                <w:rFonts w:ascii="Arial" w:hAnsi="Arial" w:cs="Arial"/>
                <w:b/>
                <w:bCs/>
                <w:spacing w:val="-7"/>
                <w:sz w:val="20"/>
                <w:szCs w:val="20"/>
              </w:rPr>
              <w:t xml:space="preserve"> </w:t>
            </w:r>
            <w:r w:rsidRPr="002209FA">
              <w:rPr>
                <w:rFonts w:ascii="Arial" w:hAnsi="Arial" w:cs="Arial"/>
                <w:b/>
                <w:bCs/>
                <w:spacing w:val="-2"/>
                <w:sz w:val="20"/>
                <w:szCs w:val="20"/>
              </w:rPr>
              <w:t>XG</w:t>
            </w:r>
            <w:r w:rsidRPr="002209FA">
              <w:rPr>
                <w:rFonts w:ascii="Arial" w:hAnsi="Arial" w:cs="Arial"/>
                <w:b/>
                <w:bCs/>
                <w:sz w:val="20"/>
                <w:szCs w:val="20"/>
              </w:rPr>
              <w:t xml:space="preserve"> ADULTO</w:t>
            </w:r>
          </w:p>
        </w:tc>
        <w:tc>
          <w:tcPr>
            <w:tcW w:w="3431" w:type="dxa"/>
          </w:tcPr>
          <w:p w14:paraId="235BEDDB" w14:textId="29652997" w:rsidR="00EA59CF" w:rsidRPr="002209FA" w:rsidRDefault="00EA59CF" w:rsidP="00363DF1">
            <w:pPr>
              <w:pStyle w:val="TableParagraph"/>
              <w:spacing w:line="276" w:lineRule="auto"/>
              <w:jc w:val="both"/>
              <w:rPr>
                <w:rFonts w:ascii="Arial" w:eastAsia="Arial" w:hAnsi="Arial" w:cs="Arial"/>
                <w:sz w:val="20"/>
                <w:szCs w:val="20"/>
              </w:rPr>
            </w:pPr>
            <w:r w:rsidRPr="002209FA">
              <w:rPr>
                <w:rFonts w:ascii="Arial" w:hAnsi="Arial" w:cs="Arial"/>
                <w:b/>
                <w:sz w:val="20"/>
                <w:szCs w:val="20"/>
              </w:rPr>
              <w:t>CAMISA</w:t>
            </w:r>
            <w:r w:rsidRPr="002209FA">
              <w:rPr>
                <w:rFonts w:ascii="Arial" w:hAnsi="Arial" w:cs="Arial"/>
                <w:b/>
                <w:spacing w:val="-7"/>
                <w:sz w:val="20"/>
                <w:szCs w:val="20"/>
              </w:rPr>
              <w:t xml:space="preserve"> </w:t>
            </w:r>
            <w:r w:rsidRPr="002209FA">
              <w:rPr>
                <w:rFonts w:ascii="Arial" w:hAnsi="Arial" w:cs="Arial"/>
                <w:b/>
                <w:sz w:val="20"/>
                <w:szCs w:val="20"/>
              </w:rPr>
              <w:t>MANGA</w:t>
            </w:r>
            <w:r w:rsidRPr="002209FA">
              <w:rPr>
                <w:rFonts w:ascii="Arial" w:hAnsi="Arial" w:cs="Arial"/>
                <w:b/>
                <w:spacing w:val="-6"/>
                <w:sz w:val="20"/>
                <w:szCs w:val="20"/>
              </w:rPr>
              <w:t xml:space="preserve"> </w:t>
            </w:r>
            <w:r w:rsidRPr="002209FA">
              <w:rPr>
                <w:rFonts w:ascii="Arial" w:hAnsi="Arial" w:cs="Arial"/>
                <w:b/>
                <w:sz w:val="20"/>
                <w:szCs w:val="20"/>
              </w:rPr>
              <w:t>CURTA</w:t>
            </w:r>
            <w:r w:rsidRPr="002209FA">
              <w:rPr>
                <w:rFonts w:ascii="Arial" w:hAnsi="Arial" w:cs="Arial"/>
                <w:b/>
                <w:spacing w:val="-7"/>
                <w:sz w:val="20"/>
                <w:szCs w:val="20"/>
              </w:rPr>
              <w:t xml:space="preserve"> </w:t>
            </w:r>
            <w:r w:rsidRPr="002209FA">
              <w:rPr>
                <w:rFonts w:ascii="Arial" w:hAnsi="Arial" w:cs="Arial"/>
                <w:b/>
                <w:spacing w:val="-2"/>
                <w:sz w:val="20"/>
                <w:szCs w:val="20"/>
              </w:rPr>
              <w:t xml:space="preserve">XG ADULTO: </w:t>
            </w:r>
            <w:r w:rsidRPr="002209FA">
              <w:rPr>
                <w:rFonts w:ascii="Arial" w:hAnsi="Arial" w:cs="Arial"/>
                <w:b/>
                <w:sz w:val="20"/>
                <w:szCs w:val="20"/>
              </w:rPr>
              <w:t>confeccionada em malha pp</w:t>
            </w:r>
            <w:r w:rsidRPr="002209FA">
              <w:rPr>
                <w:rFonts w:ascii="Arial" w:hAnsi="Arial" w:cs="Arial"/>
                <w:sz w:val="20"/>
                <w:szCs w:val="20"/>
              </w:rPr>
              <w:t xml:space="preserve"> de composição</w:t>
            </w:r>
            <w:r w:rsidRPr="002209FA">
              <w:rPr>
                <w:rFonts w:ascii="Arial" w:hAnsi="Arial" w:cs="Arial"/>
                <w:spacing w:val="-6"/>
                <w:sz w:val="20"/>
                <w:szCs w:val="20"/>
              </w:rPr>
              <w:t xml:space="preserve"> </w:t>
            </w:r>
            <w:r w:rsidRPr="002209FA">
              <w:rPr>
                <w:rFonts w:ascii="Arial" w:hAnsi="Arial" w:cs="Arial"/>
                <w:sz w:val="20"/>
                <w:szCs w:val="20"/>
              </w:rPr>
              <w:t>-</w:t>
            </w:r>
            <w:r w:rsidRPr="002209FA">
              <w:rPr>
                <w:rFonts w:ascii="Arial" w:hAnsi="Arial" w:cs="Arial"/>
                <w:spacing w:val="-6"/>
                <w:sz w:val="20"/>
                <w:szCs w:val="20"/>
              </w:rPr>
              <w:t xml:space="preserve"> </w:t>
            </w:r>
            <w:r w:rsidRPr="002209FA">
              <w:rPr>
                <w:rFonts w:ascii="Arial" w:hAnsi="Arial" w:cs="Arial"/>
                <w:sz w:val="20"/>
                <w:szCs w:val="20"/>
              </w:rPr>
              <w:t>100%), cor predominante</w:t>
            </w:r>
            <w:r w:rsidRPr="002209FA">
              <w:rPr>
                <w:rFonts w:ascii="Arial" w:hAnsi="Arial" w:cs="Arial"/>
                <w:spacing w:val="-6"/>
                <w:sz w:val="20"/>
                <w:szCs w:val="20"/>
              </w:rPr>
              <w:t xml:space="preserve"> </w:t>
            </w:r>
            <w:r w:rsidRPr="002209FA">
              <w:rPr>
                <w:rFonts w:ascii="Arial" w:hAnsi="Arial" w:cs="Arial"/>
                <w:sz w:val="20"/>
                <w:szCs w:val="20"/>
              </w:rPr>
              <w:t>branco</w:t>
            </w:r>
            <w:r w:rsidRPr="002209FA">
              <w:rPr>
                <w:rFonts w:ascii="Arial" w:hAnsi="Arial" w:cs="Arial"/>
                <w:spacing w:val="-6"/>
                <w:sz w:val="20"/>
                <w:szCs w:val="20"/>
              </w:rPr>
              <w:t xml:space="preserve"> </w:t>
            </w:r>
            <w:r w:rsidRPr="002209FA">
              <w:rPr>
                <w:rFonts w:ascii="Arial" w:hAnsi="Arial" w:cs="Arial"/>
                <w:sz w:val="20"/>
                <w:szCs w:val="20"/>
              </w:rPr>
              <w:t>óptico.</w:t>
            </w:r>
            <w:r w:rsidRPr="002209FA">
              <w:rPr>
                <w:rFonts w:ascii="Arial" w:hAnsi="Arial" w:cs="Arial"/>
                <w:spacing w:val="-5"/>
                <w:sz w:val="20"/>
                <w:szCs w:val="20"/>
              </w:rPr>
              <w:t xml:space="preserve"> </w:t>
            </w:r>
            <w:r w:rsidRPr="002209FA">
              <w:rPr>
                <w:rFonts w:ascii="Arial" w:hAnsi="Arial" w:cs="Arial"/>
                <w:sz w:val="20"/>
                <w:szCs w:val="20"/>
              </w:rPr>
              <w:t>Estampa</w:t>
            </w:r>
            <w:r w:rsidRPr="002209FA">
              <w:rPr>
                <w:rFonts w:ascii="Arial" w:hAnsi="Arial" w:cs="Arial"/>
                <w:spacing w:val="-6"/>
                <w:sz w:val="20"/>
                <w:szCs w:val="20"/>
              </w:rPr>
              <w:t xml:space="preserve"> </w:t>
            </w:r>
            <w:r w:rsidRPr="002209FA">
              <w:rPr>
                <w:rFonts w:ascii="Arial" w:hAnsi="Arial" w:cs="Arial"/>
                <w:sz w:val="20"/>
                <w:szCs w:val="20"/>
              </w:rPr>
              <w:t xml:space="preserve">local </w:t>
            </w:r>
            <w:r w:rsidRPr="002209FA">
              <w:rPr>
                <w:rFonts w:ascii="Arial" w:hAnsi="Arial" w:cs="Arial"/>
                <w:spacing w:val="-5"/>
                <w:sz w:val="20"/>
                <w:szCs w:val="20"/>
              </w:rPr>
              <w:t xml:space="preserve">na </w:t>
            </w:r>
            <w:r w:rsidRPr="002209FA">
              <w:rPr>
                <w:rFonts w:ascii="Arial" w:hAnsi="Arial" w:cs="Arial"/>
                <w:sz w:val="20"/>
                <w:szCs w:val="20"/>
              </w:rPr>
              <w:t>frente</w:t>
            </w:r>
            <w:r w:rsidRPr="002209FA">
              <w:rPr>
                <w:rFonts w:ascii="Arial" w:hAnsi="Arial" w:cs="Arial"/>
                <w:spacing w:val="-6"/>
                <w:sz w:val="20"/>
                <w:szCs w:val="20"/>
              </w:rPr>
              <w:t xml:space="preserve">. </w:t>
            </w:r>
            <w:r w:rsidRPr="002209FA">
              <w:rPr>
                <w:rFonts w:ascii="Arial" w:hAnsi="Arial" w:cs="Arial"/>
                <w:sz w:val="20"/>
                <w:szCs w:val="20"/>
              </w:rPr>
              <w:t>através de sublimação total. Com gola V e punhos confeccionados em Ribana</w:t>
            </w:r>
            <w:r w:rsidRPr="002209FA">
              <w:rPr>
                <w:rFonts w:ascii="Arial" w:hAnsi="Arial" w:cs="Arial"/>
                <w:spacing w:val="-5"/>
                <w:sz w:val="20"/>
                <w:szCs w:val="20"/>
              </w:rPr>
              <w:t xml:space="preserve"> </w:t>
            </w:r>
            <w:r w:rsidRPr="002209FA">
              <w:rPr>
                <w:rFonts w:ascii="Arial" w:hAnsi="Arial" w:cs="Arial"/>
                <w:sz w:val="20"/>
                <w:szCs w:val="20"/>
              </w:rPr>
              <w:t>de</w:t>
            </w:r>
            <w:r w:rsidRPr="002209FA">
              <w:rPr>
                <w:rFonts w:ascii="Arial" w:hAnsi="Arial" w:cs="Arial"/>
                <w:spacing w:val="-5"/>
                <w:sz w:val="20"/>
                <w:szCs w:val="20"/>
              </w:rPr>
              <w:t xml:space="preserve"> </w:t>
            </w:r>
            <w:r w:rsidRPr="002209FA">
              <w:rPr>
                <w:rFonts w:ascii="Arial" w:hAnsi="Arial" w:cs="Arial"/>
                <w:sz w:val="20"/>
                <w:szCs w:val="20"/>
              </w:rPr>
              <w:t>composição</w:t>
            </w:r>
            <w:r w:rsidRPr="002209FA">
              <w:rPr>
                <w:rFonts w:ascii="Arial" w:hAnsi="Arial" w:cs="Arial"/>
                <w:spacing w:val="-5"/>
                <w:sz w:val="20"/>
                <w:szCs w:val="20"/>
              </w:rPr>
              <w:t xml:space="preserve"> </w:t>
            </w:r>
            <w:r w:rsidRPr="002209FA">
              <w:rPr>
                <w:rFonts w:ascii="Arial" w:hAnsi="Arial" w:cs="Arial"/>
                <w:sz w:val="20"/>
                <w:szCs w:val="20"/>
              </w:rPr>
              <w:t>100%</w:t>
            </w:r>
            <w:r w:rsidRPr="002209FA">
              <w:rPr>
                <w:rFonts w:ascii="Arial" w:hAnsi="Arial" w:cs="Arial"/>
                <w:spacing w:val="-3"/>
                <w:sz w:val="20"/>
                <w:szCs w:val="20"/>
              </w:rPr>
              <w:t xml:space="preserve"> </w:t>
            </w:r>
            <w:r w:rsidRPr="002209FA">
              <w:rPr>
                <w:rFonts w:ascii="Arial" w:hAnsi="Arial" w:cs="Arial"/>
                <w:sz w:val="20"/>
                <w:szCs w:val="20"/>
              </w:rPr>
              <w:t>Poliéster,</w:t>
            </w:r>
            <w:r w:rsidRPr="002209FA">
              <w:rPr>
                <w:rFonts w:ascii="Arial" w:hAnsi="Arial" w:cs="Arial"/>
                <w:spacing w:val="-3"/>
                <w:sz w:val="20"/>
                <w:szCs w:val="20"/>
              </w:rPr>
              <w:t xml:space="preserve"> </w:t>
            </w:r>
            <w:r w:rsidRPr="002209FA">
              <w:rPr>
                <w:rFonts w:ascii="Arial" w:hAnsi="Arial" w:cs="Arial"/>
                <w:sz w:val="20"/>
                <w:szCs w:val="20"/>
              </w:rPr>
              <w:t>medindo</w:t>
            </w:r>
            <w:r w:rsidRPr="002209FA">
              <w:rPr>
                <w:rFonts w:ascii="Arial" w:hAnsi="Arial" w:cs="Arial"/>
                <w:spacing w:val="-5"/>
                <w:sz w:val="20"/>
                <w:szCs w:val="20"/>
              </w:rPr>
              <w:t xml:space="preserve"> </w:t>
            </w:r>
            <w:r w:rsidRPr="002209FA">
              <w:rPr>
                <w:rFonts w:ascii="Arial" w:hAnsi="Arial" w:cs="Arial"/>
                <w:sz w:val="20"/>
                <w:szCs w:val="20"/>
              </w:rPr>
              <w:t>10mm</w:t>
            </w:r>
            <w:r w:rsidRPr="002209FA">
              <w:rPr>
                <w:rFonts w:ascii="Arial" w:hAnsi="Arial" w:cs="Arial"/>
                <w:spacing w:val="-4"/>
                <w:sz w:val="20"/>
                <w:szCs w:val="20"/>
              </w:rPr>
              <w:t xml:space="preserve"> </w:t>
            </w:r>
            <w:r w:rsidRPr="002209FA">
              <w:rPr>
                <w:rFonts w:ascii="Arial" w:hAnsi="Arial" w:cs="Arial"/>
                <w:sz w:val="20"/>
                <w:szCs w:val="20"/>
              </w:rPr>
              <w:t>de largura, cor amarelo ouro com friso verde. Tamanhos serão definidos de acordo necessidade de cada Escola.  Na parte interna da peça deverá ser costurada uma etiqueta.</w:t>
            </w:r>
            <w:r w:rsidR="00363DF1">
              <w:rPr>
                <w:rFonts w:ascii="Arial" w:hAnsi="Arial" w:cs="Arial"/>
                <w:sz w:val="20"/>
                <w:szCs w:val="20"/>
              </w:rPr>
              <w:t xml:space="preserve"> </w:t>
            </w:r>
            <w:r w:rsidRPr="002209FA">
              <w:rPr>
                <w:rFonts w:ascii="Arial" w:hAnsi="Arial" w:cs="Arial"/>
                <w:b/>
                <w:sz w:val="20"/>
                <w:szCs w:val="20"/>
              </w:rPr>
              <w:t>Todas</w:t>
            </w:r>
            <w:r w:rsidRPr="002209FA">
              <w:rPr>
                <w:rFonts w:ascii="Arial" w:hAnsi="Arial" w:cs="Arial"/>
                <w:b/>
                <w:spacing w:val="-4"/>
                <w:sz w:val="20"/>
                <w:szCs w:val="20"/>
              </w:rPr>
              <w:t xml:space="preserve"> </w:t>
            </w:r>
            <w:r w:rsidRPr="002209FA">
              <w:rPr>
                <w:rFonts w:ascii="Arial" w:hAnsi="Arial" w:cs="Arial"/>
                <w:b/>
                <w:sz w:val="20"/>
                <w:szCs w:val="20"/>
              </w:rPr>
              <w:t>as</w:t>
            </w:r>
            <w:r w:rsidRPr="002209FA">
              <w:rPr>
                <w:rFonts w:ascii="Arial" w:hAnsi="Arial" w:cs="Arial"/>
                <w:b/>
                <w:spacing w:val="-4"/>
                <w:sz w:val="20"/>
                <w:szCs w:val="20"/>
              </w:rPr>
              <w:t xml:space="preserve"> </w:t>
            </w:r>
            <w:r w:rsidRPr="002209FA">
              <w:rPr>
                <w:rFonts w:ascii="Arial" w:hAnsi="Arial" w:cs="Arial"/>
                <w:b/>
                <w:sz w:val="20"/>
                <w:szCs w:val="20"/>
              </w:rPr>
              <w:t>peças</w:t>
            </w:r>
            <w:r w:rsidRPr="002209FA">
              <w:rPr>
                <w:rFonts w:ascii="Arial" w:hAnsi="Arial" w:cs="Arial"/>
                <w:b/>
                <w:spacing w:val="-4"/>
                <w:sz w:val="20"/>
                <w:szCs w:val="20"/>
              </w:rPr>
              <w:t xml:space="preserve"> </w:t>
            </w:r>
            <w:r w:rsidRPr="002209FA">
              <w:rPr>
                <w:rFonts w:ascii="Arial" w:hAnsi="Arial" w:cs="Arial"/>
                <w:b/>
                <w:sz w:val="20"/>
                <w:szCs w:val="20"/>
              </w:rPr>
              <w:t>deverão</w:t>
            </w:r>
            <w:r w:rsidRPr="002209FA">
              <w:rPr>
                <w:rFonts w:ascii="Arial" w:hAnsi="Arial" w:cs="Arial"/>
                <w:b/>
                <w:spacing w:val="-6"/>
                <w:sz w:val="20"/>
                <w:szCs w:val="20"/>
              </w:rPr>
              <w:t xml:space="preserve"> </w:t>
            </w:r>
            <w:r w:rsidRPr="002209FA">
              <w:rPr>
                <w:rFonts w:ascii="Arial" w:hAnsi="Arial" w:cs="Arial"/>
                <w:b/>
                <w:sz w:val="20"/>
                <w:szCs w:val="20"/>
              </w:rPr>
              <w:t>ser</w:t>
            </w:r>
            <w:r w:rsidRPr="002209FA">
              <w:rPr>
                <w:rFonts w:ascii="Arial" w:hAnsi="Arial" w:cs="Arial"/>
                <w:b/>
                <w:spacing w:val="-6"/>
                <w:sz w:val="20"/>
                <w:szCs w:val="20"/>
              </w:rPr>
              <w:t xml:space="preserve"> </w:t>
            </w:r>
            <w:r w:rsidRPr="002209FA">
              <w:rPr>
                <w:rFonts w:ascii="Arial" w:hAnsi="Arial" w:cs="Arial"/>
                <w:b/>
                <w:sz w:val="20"/>
                <w:szCs w:val="20"/>
              </w:rPr>
              <w:t>embaladas</w:t>
            </w:r>
            <w:r w:rsidRPr="002209FA">
              <w:rPr>
                <w:rFonts w:ascii="Arial" w:hAnsi="Arial" w:cs="Arial"/>
                <w:b/>
                <w:spacing w:val="-4"/>
                <w:sz w:val="20"/>
                <w:szCs w:val="20"/>
              </w:rPr>
              <w:t xml:space="preserve"> </w:t>
            </w:r>
            <w:r w:rsidRPr="002209FA">
              <w:rPr>
                <w:rFonts w:ascii="Arial" w:hAnsi="Arial" w:cs="Arial"/>
                <w:b/>
                <w:sz w:val="20"/>
                <w:szCs w:val="20"/>
              </w:rPr>
              <w:t>em</w:t>
            </w:r>
            <w:r w:rsidRPr="002209FA">
              <w:rPr>
                <w:rFonts w:ascii="Arial" w:hAnsi="Arial" w:cs="Arial"/>
                <w:b/>
                <w:spacing w:val="-4"/>
                <w:sz w:val="20"/>
                <w:szCs w:val="20"/>
              </w:rPr>
              <w:t xml:space="preserve"> </w:t>
            </w:r>
            <w:r w:rsidRPr="002209FA">
              <w:rPr>
                <w:rFonts w:ascii="Arial" w:hAnsi="Arial" w:cs="Arial"/>
                <w:b/>
                <w:sz w:val="20"/>
                <w:szCs w:val="20"/>
              </w:rPr>
              <w:t>sacos plásticos transparentes com identificação de tamanho</w:t>
            </w:r>
            <w:r w:rsidRPr="002209FA">
              <w:rPr>
                <w:rFonts w:ascii="Arial" w:hAnsi="Arial" w:cs="Arial"/>
                <w:sz w:val="20"/>
                <w:szCs w:val="20"/>
              </w:rPr>
              <w:t>.</w:t>
            </w:r>
          </w:p>
        </w:tc>
        <w:tc>
          <w:tcPr>
            <w:tcW w:w="1134" w:type="dxa"/>
          </w:tcPr>
          <w:p w14:paraId="18C0BFD4" w14:textId="77777777" w:rsidR="00EA59CF" w:rsidRPr="002209FA" w:rsidRDefault="00EA59CF" w:rsidP="002209FA">
            <w:pPr>
              <w:pStyle w:val="Normal11"/>
              <w:spacing w:line="276" w:lineRule="auto"/>
              <w:jc w:val="both"/>
              <w:rPr>
                <w:rFonts w:ascii="Arial" w:eastAsia="Arial" w:hAnsi="Arial" w:cs="Arial"/>
              </w:rPr>
            </w:pPr>
          </w:p>
          <w:p w14:paraId="358BF69E"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UND</w:t>
            </w:r>
          </w:p>
        </w:tc>
        <w:tc>
          <w:tcPr>
            <w:tcW w:w="1559" w:type="dxa"/>
          </w:tcPr>
          <w:p w14:paraId="5580D3A1" w14:textId="77777777" w:rsidR="00EA59CF" w:rsidRPr="002209FA" w:rsidRDefault="00EA59CF" w:rsidP="002209FA">
            <w:pPr>
              <w:pStyle w:val="Normal11"/>
              <w:spacing w:line="276" w:lineRule="auto"/>
              <w:jc w:val="both"/>
              <w:rPr>
                <w:rFonts w:ascii="Arial" w:eastAsia="Arial" w:hAnsi="Arial" w:cs="Arial"/>
              </w:rPr>
            </w:pPr>
          </w:p>
          <w:p w14:paraId="4A43A539"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300</w:t>
            </w:r>
          </w:p>
        </w:tc>
        <w:tc>
          <w:tcPr>
            <w:tcW w:w="1276" w:type="dxa"/>
          </w:tcPr>
          <w:p w14:paraId="20265E77" w14:textId="77777777" w:rsidR="00EA59CF" w:rsidRPr="002209FA" w:rsidRDefault="00EA59CF" w:rsidP="002209FA">
            <w:pPr>
              <w:pStyle w:val="Normal11"/>
              <w:spacing w:line="276" w:lineRule="auto"/>
              <w:jc w:val="both"/>
              <w:rPr>
                <w:rFonts w:ascii="Arial" w:eastAsia="Arial" w:hAnsi="Arial" w:cs="Arial"/>
              </w:rPr>
            </w:pPr>
          </w:p>
          <w:p w14:paraId="7B02BE23"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R$47,26</w:t>
            </w:r>
          </w:p>
        </w:tc>
        <w:tc>
          <w:tcPr>
            <w:tcW w:w="1559" w:type="dxa"/>
          </w:tcPr>
          <w:p w14:paraId="33454CC9" w14:textId="77777777" w:rsidR="00EA59CF" w:rsidRPr="002209FA" w:rsidRDefault="00EA59CF" w:rsidP="002209FA">
            <w:pPr>
              <w:pStyle w:val="Normal11"/>
              <w:spacing w:line="276" w:lineRule="auto"/>
              <w:jc w:val="both"/>
              <w:rPr>
                <w:rFonts w:ascii="Arial" w:eastAsia="Arial" w:hAnsi="Arial" w:cs="Arial"/>
              </w:rPr>
            </w:pPr>
          </w:p>
          <w:p w14:paraId="049F8F78"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R$14.178,00</w:t>
            </w:r>
          </w:p>
        </w:tc>
      </w:tr>
      <w:tr w:rsidR="00EA59CF" w:rsidRPr="002209FA" w14:paraId="22996EA8" w14:textId="77777777" w:rsidTr="00363DF1">
        <w:trPr>
          <w:trHeight w:val="282"/>
        </w:trPr>
        <w:tc>
          <w:tcPr>
            <w:tcW w:w="1389" w:type="dxa"/>
          </w:tcPr>
          <w:p w14:paraId="205D117C" w14:textId="77777777" w:rsidR="00EA59CF" w:rsidRPr="002209FA" w:rsidRDefault="00EA59CF" w:rsidP="002209FA">
            <w:pPr>
              <w:pStyle w:val="Normal11"/>
              <w:spacing w:line="276" w:lineRule="auto"/>
              <w:jc w:val="both"/>
              <w:rPr>
                <w:rFonts w:ascii="Arial" w:eastAsia="Arial" w:hAnsi="Arial" w:cs="Arial"/>
                <w:b/>
                <w:bCs/>
              </w:rPr>
            </w:pPr>
          </w:p>
          <w:p w14:paraId="2D747560" w14:textId="77777777" w:rsidR="00EA59CF" w:rsidRPr="002209FA" w:rsidRDefault="00EA59CF" w:rsidP="002209FA">
            <w:pPr>
              <w:pStyle w:val="Normal11"/>
              <w:spacing w:line="276" w:lineRule="auto"/>
              <w:jc w:val="both"/>
              <w:rPr>
                <w:rFonts w:ascii="Arial" w:eastAsia="Arial" w:hAnsi="Arial" w:cs="Arial"/>
                <w:b/>
                <w:bCs/>
              </w:rPr>
            </w:pPr>
            <w:r w:rsidRPr="002209FA">
              <w:rPr>
                <w:rFonts w:ascii="Arial" w:eastAsia="Arial" w:hAnsi="Arial" w:cs="Arial"/>
                <w:b/>
                <w:bCs/>
              </w:rPr>
              <w:t>10</w:t>
            </w:r>
          </w:p>
          <w:p w14:paraId="67C7A79C" w14:textId="77777777" w:rsidR="00EA59CF" w:rsidRPr="002209FA" w:rsidRDefault="00EA59CF" w:rsidP="002209FA">
            <w:pPr>
              <w:pStyle w:val="Normal11"/>
              <w:spacing w:line="276" w:lineRule="auto"/>
              <w:jc w:val="both"/>
              <w:rPr>
                <w:rFonts w:ascii="Arial" w:eastAsia="Arial" w:hAnsi="Arial" w:cs="Arial"/>
                <w:b/>
                <w:bCs/>
              </w:rPr>
            </w:pPr>
            <w:r w:rsidRPr="002209FA">
              <w:rPr>
                <w:rFonts w:ascii="Arial" w:hAnsi="Arial" w:cs="Arial"/>
                <w:b/>
                <w:bCs/>
                <w:spacing w:val="-2"/>
              </w:rPr>
              <w:t>SHORT</w:t>
            </w:r>
            <w:r w:rsidRPr="002209FA">
              <w:rPr>
                <w:rFonts w:ascii="Arial" w:hAnsi="Arial" w:cs="Arial"/>
                <w:b/>
                <w:bCs/>
                <w:spacing w:val="4"/>
              </w:rPr>
              <w:t xml:space="preserve"> </w:t>
            </w:r>
            <w:r w:rsidRPr="002209FA">
              <w:rPr>
                <w:rFonts w:ascii="Arial" w:hAnsi="Arial" w:cs="Arial"/>
                <w:b/>
                <w:bCs/>
                <w:spacing w:val="-2"/>
              </w:rPr>
              <w:t>SAIA</w:t>
            </w:r>
          </w:p>
        </w:tc>
        <w:tc>
          <w:tcPr>
            <w:tcW w:w="3431" w:type="dxa"/>
          </w:tcPr>
          <w:p w14:paraId="7175ED4D" w14:textId="77777777" w:rsidR="00EA59CF" w:rsidRPr="002209FA" w:rsidRDefault="00EA59CF" w:rsidP="002209FA">
            <w:pPr>
              <w:pStyle w:val="TableParagraph"/>
              <w:spacing w:line="276" w:lineRule="auto"/>
              <w:jc w:val="both"/>
              <w:rPr>
                <w:rFonts w:ascii="Arial" w:hAnsi="Arial" w:cs="Arial"/>
                <w:b/>
                <w:sz w:val="20"/>
                <w:szCs w:val="20"/>
              </w:rPr>
            </w:pPr>
            <w:r w:rsidRPr="002209FA">
              <w:rPr>
                <w:rFonts w:ascii="Arial" w:hAnsi="Arial" w:cs="Arial"/>
                <w:b/>
                <w:spacing w:val="-2"/>
                <w:sz w:val="20"/>
                <w:szCs w:val="20"/>
              </w:rPr>
              <w:t>SHORTS</w:t>
            </w:r>
            <w:r w:rsidRPr="002209FA">
              <w:rPr>
                <w:rFonts w:ascii="Arial" w:hAnsi="Arial" w:cs="Arial"/>
                <w:b/>
                <w:spacing w:val="4"/>
                <w:sz w:val="20"/>
                <w:szCs w:val="20"/>
              </w:rPr>
              <w:t xml:space="preserve"> </w:t>
            </w:r>
            <w:r w:rsidRPr="002209FA">
              <w:rPr>
                <w:rFonts w:ascii="Arial" w:hAnsi="Arial" w:cs="Arial"/>
                <w:b/>
                <w:spacing w:val="-2"/>
                <w:sz w:val="20"/>
                <w:szCs w:val="20"/>
              </w:rPr>
              <w:t xml:space="preserve">SAIA: </w:t>
            </w:r>
            <w:r w:rsidRPr="002209FA">
              <w:rPr>
                <w:rFonts w:ascii="Arial" w:hAnsi="Arial" w:cs="Arial"/>
                <w:spacing w:val="-2"/>
                <w:sz w:val="20"/>
                <w:szCs w:val="20"/>
              </w:rPr>
              <w:t>SHORT</w:t>
            </w:r>
            <w:r w:rsidRPr="002209FA">
              <w:rPr>
                <w:rFonts w:ascii="Arial" w:hAnsi="Arial" w:cs="Arial"/>
                <w:sz w:val="20"/>
                <w:szCs w:val="20"/>
              </w:rPr>
              <w:t xml:space="preserve"> SAIA, </w:t>
            </w:r>
            <w:r w:rsidRPr="002209FA">
              <w:rPr>
                <w:rFonts w:ascii="Arial" w:hAnsi="Arial" w:cs="Arial"/>
                <w:b/>
                <w:sz w:val="20"/>
                <w:szCs w:val="20"/>
              </w:rPr>
              <w:t>confeccionada</w:t>
            </w:r>
            <w:r w:rsidRPr="002209FA">
              <w:rPr>
                <w:rFonts w:ascii="Arial" w:hAnsi="Arial" w:cs="Arial"/>
                <w:b/>
                <w:spacing w:val="-7"/>
                <w:sz w:val="20"/>
                <w:szCs w:val="20"/>
              </w:rPr>
              <w:t xml:space="preserve"> </w:t>
            </w:r>
            <w:r w:rsidRPr="002209FA">
              <w:rPr>
                <w:rFonts w:ascii="Arial" w:hAnsi="Arial" w:cs="Arial"/>
                <w:b/>
                <w:sz w:val="20"/>
                <w:szCs w:val="20"/>
              </w:rPr>
              <w:t>em</w:t>
            </w:r>
            <w:r w:rsidRPr="002209FA">
              <w:rPr>
                <w:rFonts w:ascii="Arial" w:hAnsi="Arial" w:cs="Arial"/>
                <w:b/>
                <w:spacing w:val="-5"/>
                <w:sz w:val="20"/>
                <w:szCs w:val="20"/>
              </w:rPr>
              <w:t xml:space="preserve"> </w:t>
            </w:r>
            <w:r w:rsidRPr="002209FA">
              <w:rPr>
                <w:rFonts w:ascii="Arial" w:hAnsi="Arial" w:cs="Arial"/>
                <w:b/>
                <w:sz w:val="20"/>
                <w:szCs w:val="20"/>
              </w:rPr>
              <w:t>malha</w:t>
            </w:r>
            <w:r w:rsidRPr="002209FA">
              <w:rPr>
                <w:rFonts w:ascii="Arial" w:hAnsi="Arial" w:cs="Arial"/>
                <w:b/>
                <w:spacing w:val="-7"/>
                <w:sz w:val="20"/>
                <w:szCs w:val="20"/>
              </w:rPr>
              <w:t xml:space="preserve"> </w:t>
            </w:r>
            <w:r w:rsidRPr="002209FA">
              <w:rPr>
                <w:rFonts w:ascii="Arial" w:hAnsi="Arial" w:cs="Arial"/>
                <w:b/>
                <w:sz w:val="20"/>
                <w:szCs w:val="20"/>
              </w:rPr>
              <w:t>Helanca</w:t>
            </w:r>
            <w:r w:rsidRPr="002209FA">
              <w:rPr>
                <w:rFonts w:ascii="Arial" w:hAnsi="Arial" w:cs="Arial"/>
                <w:spacing w:val="-7"/>
                <w:sz w:val="20"/>
                <w:szCs w:val="20"/>
              </w:rPr>
              <w:t xml:space="preserve"> </w:t>
            </w:r>
            <w:r w:rsidRPr="002209FA">
              <w:rPr>
                <w:rFonts w:ascii="Arial" w:hAnsi="Arial" w:cs="Arial"/>
                <w:sz w:val="20"/>
                <w:szCs w:val="20"/>
              </w:rPr>
              <w:t>colegial</w:t>
            </w:r>
            <w:r w:rsidRPr="002209FA">
              <w:rPr>
                <w:rFonts w:ascii="Arial" w:hAnsi="Arial" w:cs="Arial"/>
                <w:spacing w:val="-6"/>
                <w:sz w:val="20"/>
                <w:szCs w:val="20"/>
              </w:rPr>
              <w:t xml:space="preserve"> </w:t>
            </w:r>
            <w:r w:rsidRPr="002209FA">
              <w:rPr>
                <w:rFonts w:ascii="Arial" w:hAnsi="Arial" w:cs="Arial"/>
                <w:sz w:val="20"/>
                <w:szCs w:val="20"/>
              </w:rPr>
              <w:t xml:space="preserve">de composição 100% Poliamida, com gramatura de 260g/m², (tolerância de +/- 5%), cor verde bandeira com friso amarelo ouro na parte frontal, sem logo logomarca, Tamanhos variados entre 02 a 06 anos que serão definidos de acordo necessidade da Escola. Na parte interna da peça deverá ser costurada uma etiqueta. </w:t>
            </w:r>
            <w:r w:rsidRPr="002209FA">
              <w:rPr>
                <w:rFonts w:ascii="Arial" w:hAnsi="Arial" w:cs="Arial"/>
                <w:b/>
                <w:sz w:val="20"/>
                <w:szCs w:val="20"/>
              </w:rPr>
              <w:t>Todas</w:t>
            </w:r>
            <w:r w:rsidRPr="002209FA">
              <w:rPr>
                <w:rFonts w:ascii="Arial" w:hAnsi="Arial" w:cs="Arial"/>
                <w:b/>
                <w:spacing w:val="-4"/>
                <w:sz w:val="20"/>
                <w:szCs w:val="20"/>
              </w:rPr>
              <w:t xml:space="preserve"> </w:t>
            </w:r>
            <w:r w:rsidRPr="002209FA">
              <w:rPr>
                <w:rFonts w:ascii="Arial" w:hAnsi="Arial" w:cs="Arial"/>
                <w:b/>
                <w:sz w:val="20"/>
                <w:szCs w:val="20"/>
              </w:rPr>
              <w:t>as</w:t>
            </w:r>
            <w:r w:rsidRPr="002209FA">
              <w:rPr>
                <w:rFonts w:ascii="Arial" w:hAnsi="Arial" w:cs="Arial"/>
                <w:b/>
                <w:spacing w:val="-4"/>
                <w:sz w:val="20"/>
                <w:szCs w:val="20"/>
              </w:rPr>
              <w:t xml:space="preserve"> </w:t>
            </w:r>
            <w:r w:rsidRPr="002209FA">
              <w:rPr>
                <w:rFonts w:ascii="Arial" w:hAnsi="Arial" w:cs="Arial"/>
                <w:b/>
                <w:sz w:val="20"/>
                <w:szCs w:val="20"/>
              </w:rPr>
              <w:t>peças</w:t>
            </w:r>
            <w:r w:rsidRPr="002209FA">
              <w:rPr>
                <w:rFonts w:ascii="Arial" w:hAnsi="Arial" w:cs="Arial"/>
                <w:b/>
                <w:spacing w:val="-4"/>
                <w:sz w:val="20"/>
                <w:szCs w:val="20"/>
              </w:rPr>
              <w:t xml:space="preserve"> </w:t>
            </w:r>
            <w:r w:rsidRPr="002209FA">
              <w:rPr>
                <w:rFonts w:ascii="Arial" w:hAnsi="Arial" w:cs="Arial"/>
                <w:b/>
                <w:sz w:val="20"/>
                <w:szCs w:val="20"/>
              </w:rPr>
              <w:t>deverão</w:t>
            </w:r>
            <w:r w:rsidRPr="002209FA">
              <w:rPr>
                <w:rFonts w:ascii="Arial" w:hAnsi="Arial" w:cs="Arial"/>
                <w:b/>
                <w:spacing w:val="-6"/>
                <w:sz w:val="20"/>
                <w:szCs w:val="20"/>
              </w:rPr>
              <w:t xml:space="preserve"> </w:t>
            </w:r>
            <w:r w:rsidRPr="002209FA">
              <w:rPr>
                <w:rFonts w:ascii="Arial" w:hAnsi="Arial" w:cs="Arial"/>
                <w:b/>
                <w:sz w:val="20"/>
                <w:szCs w:val="20"/>
              </w:rPr>
              <w:t>ser</w:t>
            </w:r>
            <w:r w:rsidRPr="002209FA">
              <w:rPr>
                <w:rFonts w:ascii="Arial" w:hAnsi="Arial" w:cs="Arial"/>
                <w:b/>
                <w:spacing w:val="-6"/>
                <w:sz w:val="20"/>
                <w:szCs w:val="20"/>
              </w:rPr>
              <w:t xml:space="preserve"> </w:t>
            </w:r>
            <w:r w:rsidRPr="002209FA">
              <w:rPr>
                <w:rFonts w:ascii="Arial" w:hAnsi="Arial" w:cs="Arial"/>
                <w:b/>
                <w:sz w:val="20"/>
                <w:szCs w:val="20"/>
              </w:rPr>
              <w:t>embaladas</w:t>
            </w:r>
            <w:r w:rsidRPr="002209FA">
              <w:rPr>
                <w:rFonts w:ascii="Arial" w:hAnsi="Arial" w:cs="Arial"/>
                <w:b/>
                <w:spacing w:val="-4"/>
                <w:sz w:val="20"/>
                <w:szCs w:val="20"/>
              </w:rPr>
              <w:t xml:space="preserve"> </w:t>
            </w:r>
            <w:r w:rsidRPr="002209FA">
              <w:rPr>
                <w:rFonts w:ascii="Arial" w:hAnsi="Arial" w:cs="Arial"/>
                <w:b/>
                <w:sz w:val="20"/>
                <w:szCs w:val="20"/>
              </w:rPr>
              <w:t>em</w:t>
            </w:r>
            <w:r w:rsidRPr="002209FA">
              <w:rPr>
                <w:rFonts w:ascii="Arial" w:hAnsi="Arial" w:cs="Arial"/>
                <w:b/>
                <w:spacing w:val="-4"/>
                <w:sz w:val="20"/>
                <w:szCs w:val="20"/>
              </w:rPr>
              <w:t xml:space="preserve"> </w:t>
            </w:r>
            <w:r w:rsidRPr="002209FA">
              <w:rPr>
                <w:rFonts w:ascii="Arial" w:hAnsi="Arial" w:cs="Arial"/>
                <w:b/>
                <w:sz w:val="20"/>
                <w:szCs w:val="20"/>
              </w:rPr>
              <w:t>sacos plásticos transparentes com identificação de tamanho</w:t>
            </w:r>
            <w:r w:rsidRPr="002209FA">
              <w:rPr>
                <w:rFonts w:ascii="Arial" w:hAnsi="Arial" w:cs="Arial"/>
                <w:sz w:val="20"/>
                <w:szCs w:val="20"/>
              </w:rPr>
              <w:t>.</w:t>
            </w:r>
          </w:p>
        </w:tc>
        <w:tc>
          <w:tcPr>
            <w:tcW w:w="1134" w:type="dxa"/>
          </w:tcPr>
          <w:p w14:paraId="541D96D0" w14:textId="77777777" w:rsidR="00EA59CF" w:rsidRPr="002209FA" w:rsidRDefault="00EA59CF" w:rsidP="002209FA">
            <w:pPr>
              <w:pStyle w:val="Normal11"/>
              <w:spacing w:line="276" w:lineRule="auto"/>
              <w:jc w:val="both"/>
              <w:rPr>
                <w:rFonts w:ascii="Arial" w:eastAsia="Arial" w:hAnsi="Arial" w:cs="Arial"/>
              </w:rPr>
            </w:pPr>
          </w:p>
          <w:p w14:paraId="0E2F7C83" w14:textId="77777777" w:rsidR="00EA59CF" w:rsidRPr="002209FA" w:rsidRDefault="00EA59CF" w:rsidP="002209FA">
            <w:pPr>
              <w:pStyle w:val="Normal11"/>
              <w:spacing w:line="276" w:lineRule="auto"/>
              <w:jc w:val="both"/>
              <w:rPr>
                <w:rFonts w:ascii="Arial" w:eastAsia="Arial" w:hAnsi="Arial" w:cs="Arial"/>
              </w:rPr>
            </w:pPr>
          </w:p>
          <w:p w14:paraId="4EC863FD" w14:textId="77777777" w:rsidR="00EA59CF" w:rsidRPr="002209FA" w:rsidRDefault="00EA59CF" w:rsidP="002209FA">
            <w:pPr>
              <w:pStyle w:val="Normal11"/>
              <w:spacing w:line="276" w:lineRule="auto"/>
              <w:jc w:val="both"/>
              <w:rPr>
                <w:rFonts w:ascii="Arial" w:eastAsia="Arial" w:hAnsi="Arial" w:cs="Arial"/>
              </w:rPr>
            </w:pPr>
          </w:p>
          <w:p w14:paraId="78B0B5CD" w14:textId="77777777" w:rsidR="00EA59CF" w:rsidRPr="002209FA" w:rsidRDefault="00EA59CF" w:rsidP="002209FA">
            <w:pPr>
              <w:pStyle w:val="Normal11"/>
              <w:spacing w:line="276" w:lineRule="auto"/>
              <w:jc w:val="both"/>
              <w:rPr>
                <w:rFonts w:ascii="Arial" w:eastAsia="Arial" w:hAnsi="Arial" w:cs="Arial"/>
              </w:rPr>
            </w:pPr>
          </w:p>
          <w:p w14:paraId="2E3B71F5"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UND</w:t>
            </w:r>
          </w:p>
        </w:tc>
        <w:tc>
          <w:tcPr>
            <w:tcW w:w="1559" w:type="dxa"/>
          </w:tcPr>
          <w:p w14:paraId="398FA0D7"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 xml:space="preserve">  </w:t>
            </w:r>
          </w:p>
          <w:p w14:paraId="561A33F7" w14:textId="77777777" w:rsidR="00EA59CF" w:rsidRPr="002209FA" w:rsidRDefault="00EA59CF" w:rsidP="002209FA">
            <w:pPr>
              <w:pStyle w:val="Normal11"/>
              <w:spacing w:line="276" w:lineRule="auto"/>
              <w:jc w:val="both"/>
              <w:rPr>
                <w:rFonts w:ascii="Arial" w:eastAsia="Arial" w:hAnsi="Arial" w:cs="Arial"/>
              </w:rPr>
            </w:pPr>
          </w:p>
          <w:p w14:paraId="46487F18" w14:textId="77777777" w:rsidR="00EA59CF" w:rsidRPr="002209FA" w:rsidRDefault="00EA59CF" w:rsidP="002209FA">
            <w:pPr>
              <w:pStyle w:val="Normal11"/>
              <w:spacing w:line="276" w:lineRule="auto"/>
              <w:jc w:val="both"/>
              <w:rPr>
                <w:rFonts w:ascii="Arial" w:eastAsia="Arial" w:hAnsi="Arial" w:cs="Arial"/>
              </w:rPr>
            </w:pPr>
          </w:p>
          <w:p w14:paraId="664098ED" w14:textId="77777777" w:rsidR="00EA59CF" w:rsidRPr="002209FA" w:rsidRDefault="00EA59CF" w:rsidP="002209FA">
            <w:pPr>
              <w:pStyle w:val="Normal11"/>
              <w:spacing w:line="276" w:lineRule="auto"/>
              <w:jc w:val="both"/>
              <w:rPr>
                <w:rFonts w:ascii="Arial" w:eastAsia="Arial" w:hAnsi="Arial" w:cs="Arial"/>
              </w:rPr>
            </w:pPr>
          </w:p>
          <w:p w14:paraId="5737BACD" w14:textId="77777777" w:rsidR="00EA59CF" w:rsidRPr="002209FA" w:rsidRDefault="00EA59CF" w:rsidP="002209FA">
            <w:pPr>
              <w:pStyle w:val="Normal11"/>
              <w:spacing w:line="276" w:lineRule="auto"/>
              <w:jc w:val="both"/>
              <w:rPr>
                <w:rFonts w:ascii="Arial" w:eastAsia="Arial" w:hAnsi="Arial" w:cs="Arial"/>
              </w:rPr>
            </w:pPr>
            <w:r w:rsidRPr="002209FA">
              <w:rPr>
                <w:rFonts w:ascii="Arial" w:hAnsi="Arial" w:cs="Arial"/>
                <w:spacing w:val="-2"/>
              </w:rPr>
              <w:t>2.800</w:t>
            </w:r>
          </w:p>
        </w:tc>
        <w:tc>
          <w:tcPr>
            <w:tcW w:w="1276" w:type="dxa"/>
          </w:tcPr>
          <w:p w14:paraId="10062A3C" w14:textId="77777777" w:rsidR="00EA59CF" w:rsidRPr="002209FA" w:rsidRDefault="00EA59CF" w:rsidP="002209FA">
            <w:pPr>
              <w:pStyle w:val="Normal11"/>
              <w:spacing w:line="276" w:lineRule="auto"/>
              <w:jc w:val="both"/>
              <w:rPr>
                <w:rFonts w:ascii="Arial" w:eastAsia="Arial" w:hAnsi="Arial" w:cs="Arial"/>
              </w:rPr>
            </w:pPr>
          </w:p>
          <w:p w14:paraId="578EF884" w14:textId="77777777" w:rsidR="00EA59CF" w:rsidRPr="002209FA" w:rsidRDefault="00EA59CF" w:rsidP="002209FA">
            <w:pPr>
              <w:pStyle w:val="Normal11"/>
              <w:spacing w:line="276" w:lineRule="auto"/>
              <w:jc w:val="both"/>
              <w:rPr>
                <w:rFonts w:ascii="Arial" w:eastAsia="Arial" w:hAnsi="Arial" w:cs="Arial"/>
              </w:rPr>
            </w:pPr>
          </w:p>
          <w:p w14:paraId="22E0CD0D" w14:textId="77777777" w:rsidR="00EA59CF" w:rsidRPr="002209FA" w:rsidRDefault="00EA59CF" w:rsidP="002209FA">
            <w:pPr>
              <w:pStyle w:val="Normal11"/>
              <w:spacing w:line="276" w:lineRule="auto"/>
              <w:jc w:val="both"/>
              <w:rPr>
                <w:rFonts w:ascii="Arial" w:eastAsia="Arial" w:hAnsi="Arial" w:cs="Arial"/>
              </w:rPr>
            </w:pPr>
          </w:p>
          <w:p w14:paraId="2527312F" w14:textId="77777777" w:rsidR="00EA59CF" w:rsidRPr="002209FA" w:rsidRDefault="00EA59CF" w:rsidP="002209FA">
            <w:pPr>
              <w:pStyle w:val="Normal11"/>
              <w:spacing w:line="276" w:lineRule="auto"/>
              <w:jc w:val="both"/>
              <w:rPr>
                <w:rFonts w:ascii="Arial" w:eastAsia="Arial" w:hAnsi="Arial" w:cs="Arial"/>
              </w:rPr>
            </w:pPr>
          </w:p>
          <w:p w14:paraId="6B969A29"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R$ 35,10</w:t>
            </w:r>
          </w:p>
        </w:tc>
        <w:tc>
          <w:tcPr>
            <w:tcW w:w="1559" w:type="dxa"/>
          </w:tcPr>
          <w:p w14:paraId="0BA4F8AE" w14:textId="77777777" w:rsidR="00EA59CF" w:rsidRPr="002209FA" w:rsidRDefault="00EA59CF" w:rsidP="002209FA">
            <w:pPr>
              <w:pStyle w:val="Normal11"/>
              <w:spacing w:line="276" w:lineRule="auto"/>
              <w:jc w:val="both"/>
              <w:rPr>
                <w:rFonts w:ascii="Arial" w:eastAsia="Arial" w:hAnsi="Arial" w:cs="Arial"/>
              </w:rPr>
            </w:pPr>
          </w:p>
          <w:p w14:paraId="52E4E056" w14:textId="77777777" w:rsidR="00EA59CF" w:rsidRPr="002209FA" w:rsidRDefault="00EA59CF" w:rsidP="002209FA">
            <w:pPr>
              <w:pStyle w:val="Normal11"/>
              <w:spacing w:line="276" w:lineRule="auto"/>
              <w:jc w:val="both"/>
              <w:rPr>
                <w:rFonts w:ascii="Arial" w:eastAsia="Arial" w:hAnsi="Arial" w:cs="Arial"/>
              </w:rPr>
            </w:pPr>
          </w:p>
          <w:p w14:paraId="317F14C4" w14:textId="77777777" w:rsidR="00EA59CF" w:rsidRPr="002209FA" w:rsidRDefault="00EA59CF" w:rsidP="002209FA">
            <w:pPr>
              <w:pStyle w:val="Normal11"/>
              <w:spacing w:line="276" w:lineRule="auto"/>
              <w:jc w:val="both"/>
              <w:rPr>
                <w:rFonts w:ascii="Arial" w:eastAsia="Arial" w:hAnsi="Arial" w:cs="Arial"/>
              </w:rPr>
            </w:pPr>
          </w:p>
          <w:p w14:paraId="734C6EA7" w14:textId="77777777" w:rsidR="00EA59CF" w:rsidRPr="002209FA" w:rsidRDefault="00EA59CF" w:rsidP="002209FA">
            <w:pPr>
              <w:pStyle w:val="Normal11"/>
              <w:spacing w:line="276" w:lineRule="auto"/>
              <w:jc w:val="both"/>
              <w:rPr>
                <w:rFonts w:ascii="Arial" w:eastAsia="Arial" w:hAnsi="Arial" w:cs="Arial"/>
              </w:rPr>
            </w:pPr>
          </w:p>
          <w:p w14:paraId="563DF97F"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R$ 98.280,00</w:t>
            </w:r>
          </w:p>
        </w:tc>
      </w:tr>
      <w:tr w:rsidR="00EA59CF" w:rsidRPr="002209FA" w14:paraId="0DE545CB" w14:textId="77777777" w:rsidTr="00363DF1">
        <w:tc>
          <w:tcPr>
            <w:tcW w:w="1389" w:type="dxa"/>
          </w:tcPr>
          <w:p w14:paraId="7336DD9F" w14:textId="77777777" w:rsidR="00EA59CF" w:rsidRPr="002209FA" w:rsidRDefault="00EA59CF" w:rsidP="002209FA">
            <w:pPr>
              <w:pStyle w:val="Normal11"/>
              <w:spacing w:line="276" w:lineRule="auto"/>
              <w:jc w:val="both"/>
              <w:rPr>
                <w:rFonts w:ascii="Arial" w:eastAsia="Arial" w:hAnsi="Arial" w:cs="Arial"/>
              </w:rPr>
            </w:pPr>
          </w:p>
          <w:p w14:paraId="1AE11E9D" w14:textId="77777777" w:rsidR="00EA59CF" w:rsidRPr="002209FA" w:rsidRDefault="00EA59CF" w:rsidP="002209FA">
            <w:pPr>
              <w:pStyle w:val="Normal11"/>
              <w:spacing w:line="276" w:lineRule="auto"/>
              <w:jc w:val="both"/>
              <w:rPr>
                <w:rFonts w:ascii="Arial" w:eastAsia="Arial" w:hAnsi="Arial" w:cs="Arial"/>
                <w:b/>
                <w:bCs/>
              </w:rPr>
            </w:pPr>
            <w:r w:rsidRPr="002209FA">
              <w:rPr>
                <w:rFonts w:ascii="Arial" w:eastAsia="Arial" w:hAnsi="Arial" w:cs="Arial"/>
                <w:b/>
                <w:bCs/>
              </w:rPr>
              <w:t>11</w:t>
            </w:r>
          </w:p>
          <w:p w14:paraId="49603EA2" w14:textId="77777777" w:rsidR="00EA59CF" w:rsidRPr="002209FA" w:rsidRDefault="00EA59CF" w:rsidP="002209FA">
            <w:pPr>
              <w:pStyle w:val="Normal11"/>
              <w:spacing w:line="276" w:lineRule="auto"/>
              <w:jc w:val="both"/>
              <w:rPr>
                <w:rFonts w:ascii="Arial" w:eastAsia="Arial" w:hAnsi="Arial" w:cs="Arial"/>
              </w:rPr>
            </w:pPr>
            <w:r w:rsidRPr="002209FA">
              <w:rPr>
                <w:rFonts w:ascii="Arial" w:hAnsi="Arial" w:cs="Arial"/>
                <w:b/>
              </w:rPr>
              <w:lastRenderedPageBreak/>
              <w:t>BERMUDA</w:t>
            </w:r>
          </w:p>
        </w:tc>
        <w:tc>
          <w:tcPr>
            <w:tcW w:w="3431" w:type="dxa"/>
          </w:tcPr>
          <w:p w14:paraId="0C4F9F47" w14:textId="77777777" w:rsidR="00EA59CF" w:rsidRPr="002209FA" w:rsidRDefault="00EA59CF" w:rsidP="002209FA">
            <w:pPr>
              <w:pStyle w:val="TableParagraph"/>
              <w:spacing w:line="276" w:lineRule="auto"/>
              <w:jc w:val="both"/>
              <w:rPr>
                <w:rFonts w:ascii="Arial" w:hAnsi="Arial" w:cs="Arial"/>
                <w:sz w:val="20"/>
                <w:szCs w:val="20"/>
              </w:rPr>
            </w:pPr>
            <w:r w:rsidRPr="002209FA">
              <w:rPr>
                <w:rFonts w:ascii="Arial" w:hAnsi="Arial" w:cs="Arial"/>
                <w:b/>
                <w:sz w:val="20"/>
                <w:szCs w:val="20"/>
              </w:rPr>
              <w:lastRenderedPageBreak/>
              <w:t xml:space="preserve">BERMUDA: </w:t>
            </w:r>
            <w:r w:rsidRPr="002209FA">
              <w:rPr>
                <w:rFonts w:ascii="Arial" w:hAnsi="Arial" w:cs="Arial"/>
                <w:sz w:val="20"/>
                <w:szCs w:val="20"/>
              </w:rPr>
              <w:t xml:space="preserve">BERMUDA </w:t>
            </w:r>
            <w:r w:rsidRPr="002209FA">
              <w:rPr>
                <w:rFonts w:ascii="Arial" w:hAnsi="Arial" w:cs="Arial"/>
                <w:b/>
                <w:sz w:val="20"/>
                <w:szCs w:val="20"/>
              </w:rPr>
              <w:t>confeccionada</w:t>
            </w:r>
            <w:r w:rsidRPr="002209FA">
              <w:rPr>
                <w:rFonts w:ascii="Arial" w:hAnsi="Arial" w:cs="Arial"/>
                <w:b/>
                <w:spacing w:val="-11"/>
                <w:sz w:val="20"/>
                <w:szCs w:val="20"/>
              </w:rPr>
              <w:t xml:space="preserve"> </w:t>
            </w:r>
            <w:r w:rsidRPr="002209FA">
              <w:rPr>
                <w:rFonts w:ascii="Arial" w:hAnsi="Arial" w:cs="Arial"/>
                <w:b/>
                <w:sz w:val="20"/>
                <w:szCs w:val="20"/>
              </w:rPr>
              <w:t>em malha Helanca</w:t>
            </w:r>
            <w:r w:rsidRPr="002209FA">
              <w:rPr>
                <w:rFonts w:ascii="Arial" w:hAnsi="Arial" w:cs="Arial"/>
                <w:sz w:val="20"/>
                <w:szCs w:val="20"/>
              </w:rPr>
              <w:t xml:space="preserve"> </w:t>
            </w:r>
            <w:r w:rsidRPr="002209FA">
              <w:rPr>
                <w:rFonts w:ascii="Arial" w:hAnsi="Arial" w:cs="Arial"/>
                <w:sz w:val="20"/>
                <w:szCs w:val="20"/>
              </w:rPr>
              <w:lastRenderedPageBreak/>
              <w:t>colegial de composição 100% Poliamida,</w:t>
            </w:r>
            <w:r w:rsidRPr="002209FA">
              <w:rPr>
                <w:rFonts w:ascii="Arial" w:hAnsi="Arial" w:cs="Arial"/>
                <w:spacing w:val="-3"/>
                <w:sz w:val="20"/>
                <w:szCs w:val="20"/>
              </w:rPr>
              <w:t xml:space="preserve"> </w:t>
            </w:r>
            <w:r w:rsidRPr="002209FA">
              <w:rPr>
                <w:rFonts w:ascii="Arial" w:hAnsi="Arial" w:cs="Arial"/>
                <w:sz w:val="20"/>
                <w:szCs w:val="20"/>
              </w:rPr>
              <w:t>com</w:t>
            </w:r>
            <w:r w:rsidRPr="002209FA">
              <w:rPr>
                <w:rFonts w:ascii="Arial" w:hAnsi="Arial" w:cs="Arial"/>
                <w:spacing w:val="-3"/>
                <w:sz w:val="20"/>
                <w:szCs w:val="20"/>
              </w:rPr>
              <w:t xml:space="preserve"> </w:t>
            </w:r>
            <w:r w:rsidRPr="002209FA">
              <w:rPr>
                <w:rFonts w:ascii="Arial" w:hAnsi="Arial" w:cs="Arial"/>
                <w:sz w:val="20"/>
                <w:szCs w:val="20"/>
              </w:rPr>
              <w:t>gramatura</w:t>
            </w:r>
            <w:r w:rsidRPr="002209FA">
              <w:rPr>
                <w:rFonts w:ascii="Arial" w:hAnsi="Arial" w:cs="Arial"/>
                <w:spacing w:val="-5"/>
                <w:sz w:val="20"/>
                <w:szCs w:val="20"/>
              </w:rPr>
              <w:t xml:space="preserve"> </w:t>
            </w:r>
            <w:r w:rsidRPr="002209FA">
              <w:rPr>
                <w:rFonts w:ascii="Arial" w:hAnsi="Arial" w:cs="Arial"/>
                <w:sz w:val="20"/>
                <w:szCs w:val="20"/>
              </w:rPr>
              <w:t>de</w:t>
            </w:r>
            <w:r w:rsidRPr="002209FA">
              <w:rPr>
                <w:rFonts w:ascii="Arial" w:hAnsi="Arial" w:cs="Arial"/>
                <w:spacing w:val="-5"/>
                <w:sz w:val="20"/>
                <w:szCs w:val="20"/>
              </w:rPr>
              <w:t xml:space="preserve"> </w:t>
            </w:r>
            <w:r w:rsidRPr="002209FA">
              <w:rPr>
                <w:rFonts w:ascii="Arial" w:hAnsi="Arial" w:cs="Arial"/>
                <w:sz w:val="20"/>
                <w:szCs w:val="20"/>
              </w:rPr>
              <w:t>260g/m²,</w:t>
            </w:r>
            <w:r w:rsidRPr="002209FA">
              <w:rPr>
                <w:rFonts w:ascii="Arial" w:hAnsi="Arial" w:cs="Arial"/>
                <w:spacing w:val="-3"/>
                <w:sz w:val="20"/>
                <w:szCs w:val="20"/>
              </w:rPr>
              <w:t xml:space="preserve"> </w:t>
            </w:r>
            <w:r w:rsidRPr="002209FA">
              <w:rPr>
                <w:rFonts w:ascii="Arial" w:hAnsi="Arial" w:cs="Arial"/>
                <w:sz w:val="20"/>
                <w:szCs w:val="20"/>
              </w:rPr>
              <w:t>(tolerância</w:t>
            </w:r>
            <w:r w:rsidRPr="002209FA">
              <w:rPr>
                <w:rFonts w:ascii="Arial" w:hAnsi="Arial" w:cs="Arial"/>
                <w:spacing w:val="-5"/>
                <w:sz w:val="20"/>
                <w:szCs w:val="20"/>
              </w:rPr>
              <w:t xml:space="preserve"> </w:t>
            </w:r>
            <w:r w:rsidRPr="002209FA">
              <w:rPr>
                <w:rFonts w:ascii="Arial" w:hAnsi="Arial" w:cs="Arial"/>
                <w:sz w:val="20"/>
                <w:szCs w:val="20"/>
              </w:rPr>
              <w:t>de</w:t>
            </w:r>
            <w:r w:rsidRPr="002209FA">
              <w:rPr>
                <w:rFonts w:ascii="Arial" w:hAnsi="Arial" w:cs="Arial"/>
                <w:spacing w:val="-5"/>
                <w:sz w:val="20"/>
                <w:szCs w:val="20"/>
              </w:rPr>
              <w:t xml:space="preserve"> </w:t>
            </w:r>
            <w:r w:rsidRPr="002209FA">
              <w:rPr>
                <w:rFonts w:ascii="Arial" w:hAnsi="Arial" w:cs="Arial"/>
                <w:sz w:val="20"/>
                <w:szCs w:val="20"/>
              </w:rPr>
              <w:t>+ /-</w:t>
            </w:r>
            <w:r w:rsidRPr="002209FA">
              <w:rPr>
                <w:rFonts w:ascii="Arial" w:hAnsi="Arial" w:cs="Arial"/>
                <w:spacing w:val="-3"/>
                <w:sz w:val="20"/>
                <w:szCs w:val="20"/>
              </w:rPr>
              <w:t xml:space="preserve"> </w:t>
            </w:r>
            <w:r w:rsidRPr="002209FA">
              <w:rPr>
                <w:rFonts w:ascii="Arial" w:hAnsi="Arial" w:cs="Arial"/>
                <w:sz w:val="20"/>
                <w:szCs w:val="20"/>
              </w:rPr>
              <w:t>5%),</w:t>
            </w:r>
            <w:r w:rsidRPr="002209FA">
              <w:rPr>
                <w:rFonts w:ascii="Arial" w:hAnsi="Arial" w:cs="Arial"/>
                <w:spacing w:val="-1"/>
                <w:sz w:val="20"/>
                <w:szCs w:val="20"/>
              </w:rPr>
              <w:t xml:space="preserve"> </w:t>
            </w:r>
            <w:r w:rsidRPr="002209FA">
              <w:rPr>
                <w:rFonts w:ascii="Arial" w:hAnsi="Arial" w:cs="Arial"/>
                <w:sz w:val="20"/>
                <w:szCs w:val="20"/>
              </w:rPr>
              <w:t>cor</w:t>
            </w:r>
            <w:r w:rsidRPr="002209FA">
              <w:rPr>
                <w:rFonts w:ascii="Arial" w:hAnsi="Arial" w:cs="Arial"/>
                <w:spacing w:val="-2"/>
                <w:sz w:val="20"/>
                <w:szCs w:val="20"/>
              </w:rPr>
              <w:t xml:space="preserve"> </w:t>
            </w:r>
            <w:r w:rsidRPr="002209FA">
              <w:rPr>
                <w:rFonts w:ascii="Arial" w:hAnsi="Arial" w:cs="Arial"/>
                <w:sz w:val="20"/>
                <w:szCs w:val="20"/>
              </w:rPr>
              <w:t>verde bandeira</w:t>
            </w:r>
            <w:r w:rsidRPr="002209FA">
              <w:rPr>
                <w:rFonts w:ascii="Arial" w:hAnsi="Arial" w:cs="Arial"/>
                <w:spacing w:val="-2"/>
                <w:sz w:val="20"/>
                <w:szCs w:val="20"/>
              </w:rPr>
              <w:t>,</w:t>
            </w:r>
            <w:r w:rsidRPr="002209FA">
              <w:rPr>
                <w:rFonts w:ascii="Arial" w:hAnsi="Arial" w:cs="Arial"/>
                <w:sz w:val="20"/>
                <w:szCs w:val="20"/>
              </w:rPr>
              <w:t xml:space="preserve"> com friso amarelo ouro nas laterais, com elástico.</w:t>
            </w:r>
            <w:r w:rsidRPr="002209FA">
              <w:rPr>
                <w:rFonts w:ascii="Arial" w:hAnsi="Arial" w:cs="Arial"/>
                <w:spacing w:val="-6"/>
                <w:sz w:val="20"/>
                <w:szCs w:val="20"/>
              </w:rPr>
              <w:t xml:space="preserve"> </w:t>
            </w:r>
            <w:r w:rsidRPr="002209FA">
              <w:rPr>
                <w:rFonts w:ascii="Arial" w:hAnsi="Arial" w:cs="Arial"/>
                <w:sz w:val="20"/>
                <w:szCs w:val="20"/>
              </w:rPr>
              <w:t>pintura</w:t>
            </w:r>
            <w:r w:rsidRPr="002209FA">
              <w:rPr>
                <w:rFonts w:ascii="Arial" w:hAnsi="Arial" w:cs="Arial"/>
                <w:spacing w:val="-7"/>
                <w:sz w:val="20"/>
                <w:szCs w:val="20"/>
              </w:rPr>
              <w:t xml:space="preserve"> </w:t>
            </w:r>
            <w:r w:rsidRPr="002209FA">
              <w:rPr>
                <w:rFonts w:ascii="Arial" w:hAnsi="Arial" w:cs="Arial"/>
                <w:sz w:val="20"/>
                <w:szCs w:val="20"/>
              </w:rPr>
              <w:t>silkscreen</w:t>
            </w:r>
            <w:r w:rsidRPr="002209FA">
              <w:rPr>
                <w:rFonts w:ascii="Arial" w:hAnsi="Arial" w:cs="Arial"/>
                <w:spacing w:val="-7"/>
                <w:sz w:val="20"/>
                <w:szCs w:val="20"/>
              </w:rPr>
              <w:t xml:space="preserve"> </w:t>
            </w:r>
            <w:r w:rsidRPr="002209FA">
              <w:rPr>
                <w:rFonts w:ascii="Arial" w:hAnsi="Arial" w:cs="Arial"/>
                <w:sz w:val="20"/>
                <w:szCs w:val="20"/>
              </w:rPr>
              <w:t>logomarca</w:t>
            </w:r>
            <w:r w:rsidRPr="002209FA">
              <w:rPr>
                <w:rFonts w:ascii="Arial" w:hAnsi="Arial" w:cs="Arial"/>
                <w:spacing w:val="-7"/>
                <w:sz w:val="20"/>
                <w:szCs w:val="20"/>
              </w:rPr>
              <w:t xml:space="preserve"> </w:t>
            </w:r>
            <w:r w:rsidRPr="002209FA">
              <w:rPr>
                <w:rFonts w:ascii="Arial" w:hAnsi="Arial" w:cs="Arial"/>
                <w:sz w:val="20"/>
                <w:szCs w:val="20"/>
              </w:rPr>
              <w:t>da</w:t>
            </w:r>
            <w:r w:rsidRPr="002209FA">
              <w:rPr>
                <w:rFonts w:ascii="Arial" w:hAnsi="Arial" w:cs="Arial"/>
                <w:spacing w:val="-7"/>
                <w:sz w:val="20"/>
                <w:szCs w:val="20"/>
              </w:rPr>
              <w:t xml:space="preserve"> </w:t>
            </w:r>
            <w:r w:rsidRPr="002209FA">
              <w:rPr>
                <w:rFonts w:ascii="Arial" w:hAnsi="Arial" w:cs="Arial"/>
                <w:sz w:val="20"/>
                <w:szCs w:val="20"/>
              </w:rPr>
              <w:t xml:space="preserve">Prefeitura Municipal na perna esquerda, friso branco nas laterais. Tamanhos de 02 a 06 anos que serão definidos de acordo necessidade da Escola. Na parte interna da peça deverá ser costurada uma etiqueta. </w:t>
            </w:r>
            <w:r w:rsidRPr="002209FA">
              <w:rPr>
                <w:rFonts w:ascii="Arial" w:hAnsi="Arial" w:cs="Arial"/>
                <w:b/>
                <w:sz w:val="20"/>
                <w:szCs w:val="20"/>
              </w:rPr>
              <w:t>Todas</w:t>
            </w:r>
            <w:r w:rsidRPr="002209FA">
              <w:rPr>
                <w:rFonts w:ascii="Arial" w:hAnsi="Arial" w:cs="Arial"/>
                <w:b/>
                <w:spacing w:val="-4"/>
                <w:sz w:val="20"/>
                <w:szCs w:val="20"/>
              </w:rPr>
              <w:t xml:space="preserve"> </w:t>
            </w:r>
            <w:r w:rsidRPr="002209FA">
              <w:rPr>
                <w:rFonts w:ascii="Arial" w:hAnsi="Arial" w:cs="Arial"/>
                <w:b/>
                <w:sz w:val="20"/>
                <w:szCs w:val="20"/>
              </w:rPr>
              <w:t>as</w:t>
            </w:r>
            <w:r w:rsidRPr="002209FA">
              <w:rPr>
                <w:rFonts w:ascii="Arial" w:hAnsi="Arial" w:cs="Arial"/>
                <w:b/>
                <w:spacing w:val="-4"/>
                <w:sz w:val="20"/>
                <w:szCs w:val="20"/>
              </w:rPr>
              <w:t xml:space="preserve"> </w:t>
            </w:r>
            <w:r w:rsidRPr="002209FA">
              <w:rPr>
                <w:rFonts w:ascii="Arial" w:hAnsi="Arial" w:cs="Arial"/>
                <w:b/>
                <w:sz w:val="20"/>
                <w:szCs w:val="20"/>
              </w:rPr>
              <w:t>peças</w:t>
            </w:r>
            <w:r w:rsidRPr="002209FA">
              <w:rPr>
                <w:rFonts w:ascii="Arial" w:hAnsi="Arial" w:cs="Arial"/>
                <w:b/>
                <w:spacing w:val="-4"/>
                <w:sz w:val="20"/>
                <w:szCs w:val="20"/>
              </w:rPr>
              <w:t xml:space="preserve"> </w:t>
            </w:r>
            <w:r w:rsidRPr="002209FA">
              <w:rPr>
                <w:rFonts w:ascii="Arial" w:hAnsi="Arial" w:cs="Arial"/>
                <w:b/>
                <w:sz w:val="20"/>
                <w:szCs w:val="20"/>
              </w:rPr>
              <w:t>deverão</w:t>
            </w:r>
            <w:r w:rsidRPr="002209FA">
              <w:rPr>
                <w:rFonts w:ascii="Arial" w:hAnsi="Arial" w:cs="Arial"/>
                <w:b/>
                <w:spacing w:val="-6"/>
                <w:sz w:val="20"/>
                <w:szCs w:val="20"/>
              </w:rPr>
              <w:t xml:space="preserve"> </w:t>
            </w:r>
            <w:r w:rsidRPr="002209FA">
              <w:rPr>
                <w:rFonts w:ascii="Arial" w:hAnsi="Arial" w:cs="Arial"/>
                <w:b/>
                <w:sz w:val="20"/>
                <w:szCs w:val="20"/>
              </w:rPr>
              <w:t>ser</w:t>
            </w:r>
            <w:r w:rsidRPr="002209FA">
              <w:rPr>
                <w:rFonts w:ascii="Arial" w:hAnsi="Arial" w:cs="Arial"/>
                <w:b/>
                <w:spacing w:val="-6"/>
                <w:sz w:val="20"/>
                <w:szCs w:val="20"/>
              </w:rPr>
              <w:t xml:space="preserve"> </w:t>
            </w:r>
            <w:r w:rsidRPr="002209FA">
              <w:rPr>
                <w:rFonts w:ascii="Arial" w:hAnsi="Arial" w:cs="Arial"/>
                <w:b/>
                <w:sz w:val="20"/>
                <w:szCs w:val="20"/>
              </w:rPr>
              <w:t>embaladas</w:t>
            </w:r>
            <w:r w:rsidRPr="002209FA">
              <w:rPr>
                <w:rFonts w:ascii="Arial" w:hAnsi="Arial" w:cs="Arial"/>
                <w:b/>
                <w:spacing w:val="-4"/>
                <w:sz w:val="20"/>
                <w:szCs w:val="20"/>
              </w:rPr>
              <w:t xml:space="preserve"> </w:t>
            </w:r>
            <w:r w:rsidRPr="002209FA">
              <w:rPr>
                <w:rFonts w:ascii="Arial" w:hAnsi="Arial" w:cs="Arial"/>
                <w:b/>
                <w:sz w:val="20"/>
                <w:szCs w:val="20"/>
              </w:rPr>
              <w:t>em</w:t>
            </w:r>
            <w:r w:rsidRPr="002209FA">
              <w:rPr>
                <w:rFonts w:ascii="Arial" w:hAnsi="Arial" w:cs="Arial"/>
                <w:b/>
                <w:spacing w:val="-4"/>
                <w:sz w:val="20"/>
                <w:szCs w:val="20"/>
              </w:rPr>
              <w:t xml:space="preserve"> </w:t>
            </w:r>
            <w:r w:rsidRPr="002209FA">
              <w:rPr>
                <w:rFonts w:ascii="Arial" w:hAnsi="Arial" w:cs="Arial"/>
                <w:b/>
                <w:sz w:val="20"/>
                <w:szCs w:val="20"/>
              </w:rPr>
              <w:t>sacos plásticos transparentes com identificação de tamanho</w:t>
            </w:r>
            <w:r w:rsidRPr="002209FA">
              <w:rPr>
                <w:rFonts w:ascii="Arial" w:hAnsi="Arial" w:cs="Arial"/>
                <w:sz w:val="20"/>
                <w:szCs w:val="20"/>
              </w:rPr>
              <w:t>.</w:t>
            </w:r>
          </w:p>
        </w:tc>
        <w:tc>
          <w:tcPr>
            <w:tcW w:w="1134" w:type="dxa"/>
          </w:tcPr>
          <w:p w14:paraId="659E12C6" w14:textId="77777777" w:rsidR="00EA59CF" w:rsidRPr="002209FA" w:rsidRDefault="00EA59CF" w:rsidP="002209FA">
            <w:pPr>
              <w:pStyle w:val="Normal11"/>
              <w:spacing w:line="276" w:lineRule="auto"/>
              <w:jc w:val="both"/>
              <w:rPr>
                <w:rFonts w:ascii="Arial" w:eastAsia="Arial" w:hAnsi="Arial" w:cs="Arial"/>
              </w:rPr>
            </w:pPr>
          </w:p>
          <w:p w14:paraId="7C4327AB" w14:textId="77777777" w:rsidR="00EA59CF" w:rsidRPr="002209FA" w:rsidRDefault="00EA59CF" w:rsidP="002209FA">
            <w:pPr>
              <w:pStyle w:val="Normal11"/>
              <w:spacing w:line="276" w:lineRule="auto"/>
              <w:jc w:val="both"/>
              <w:rPr>
                <w:rFonts w:ascii="Arial" w:eastAsia="Arial" w:hAnsi="Arial" w:cs="Arial"/>
              </w:rPr>
            </w:pPr>
          </w:p>
          <w:p w14:paraId="3755C0FC" w14:textId="77777777" w:rsidR="00EA59CF" w:rsidRPr="002209FA" w:rsidRDefault="00EA59CF" w:rsidP="002209FA">
            <w:pPr>
              <w:pStyle w:val="Normal11"/>
              <w:spacing w:line="276" w:lineRule="auto"/>
              <w:jc w:val="both"/>
              <w:rPr>
                <w:rFonts w:ascii="Arial" w:eastAsia="Arial" w:hAnsi="Arial" w:cs="Arial"/>
              </w:rPr>
            </w:pPr>
          </w:p>
          <w:p w14:paraId="6FD952BE" w14:textId="77777777" w:rsidR="00EA59CF" w:rsidRPr="002209FA" w:rsidRDefault="00EA59CF" w:rsidP="002209FA">
            <w:pPr>
              <w:pStyle w:val="Normal11"/>
              <w:spacing w:line="276" w:lineRule="auto"/>
              <w:jc w:val="both"/>
              <w:rPr>
                <w:rFonts w:ascii="Arial" w:eastAsia="Arial" w:hAnsi="Arial" w:cs="Arial"/>
              </w:rPr>
            </w:pPr>
          </w:p>
          <w:p w14:paraId="7F4842FF"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UND</w:t>
            </w:r>
          </w:p>
        </w:tc>
        <w:tc>
          <w:tcPr>
            <w:tcW w:w="1559" w:type="dxa"/>
          </w:tcPr>
          <w:p w14:paraId="123F3A22" w14:textId="77777777" w:rsidR="00EA59CF" w:rsidRPr="002209FA" w:rsidRDefault="00EA59CF" w:rsidP="002209FA">
            <w:pPr>
              <w:pStyle w:val="Normal11"/>
              <w:spacing w:line="276" w:lineRule="auto"/>
              <w:jc w:val="both"/>
              <w:rPr>
                <w:rFonts w:ascii="Arial" w:eastAsia="Arial" w:hAnsi="Arial" w:cs="Arial"/>
              </w:rPr>
            </w:pPr>
          </w:p>
          <w:p w14:paraId="1EA5E9D1" w14:textId="77777777" w:rsidR="00EA59CF" w:rsidRPr="002209FA" w:rsidRDefault="00EA59CF" w:rsidP="002209FA">
            <w:pPr>
              <w:pStyle w:val="Normal11"/>
              <w:spacing w:line="276" w:lineRule="auto"/>
              <w:jc w:val="both"/>
              <w:rPr>
                <w:rFonts w:ascii="Arial" w:eastAsia="Arial" w:hAnsi="Arial" w:cs="Arial"/>
              </w:rPr>
            </w:pPr>
          </w:p>
          <w:p w14:paraId="5E07CAFE" w14:textId="77777777" w:rsidR="00EA59CF" w:rsidRPr="002209FA" w:rsidRDefault="00EA59CF" w:rsidP="002209FA">
            <w:pPr>
              <w:pStyle w:val="Normal11"/>
              <w:spacing w:line="276" w:lineRule="auto"/>
              <w:jc w:val="both"/>
              <w:rPr>
                <w:rFonts w:ascii="Arial" w:eastAsia="Arial" w:hAnsi="Arial" w:cs="Arial"/>
              </w:rPr>
            </w:pPr>
          </w:p>
          <w:p w14:paraId="6C036AD5" w14:textId="77777777" w:rsidR="00EA59CF" w:rsidRPr="002209FA" w:rsidRDefault="00EA59CF" w:rsidP="002209FA">
            <w:pPr>
              <w:pStyle w:val="Normal11"/>
              <w:spacing w:line="276" w:lineRule="auto"/>
              <w:jc w:val="both"/>
              <w:rPr>
                <w:rFonts w:ascii="Arial" w:eastAsia="Arial" w:hAnsi="Arial" w:cs="Arial"/>
              </w:rPr>
            </w:pPr>
          </w:p>
          <w:p w14:paraId="5A26512F" w14:textId="77777777" w:rsidR="00EA59CF" w:rsidRPr="002209FA" w:rsidRDefault="00EA59CF" w:rsidP="002209FA">
            <w:pPr>
              <w:pStyle w:val="Normal11"/>
              <w:spacing w:line="276" w:lineRule="auto"/>
              <w:jc w:val="both"/>
              <w:rPr>
                <w:rFonts w:ascii="Arial" w:eastAsia="Arial" w:hAnsi="Arial" w:cs="Arial"/>
              </w:rPr>
            </w:pPr>
            <w:r w:rsidRPr="002209FA">
              <w:rPr>
                <w:rFonts w:ascii="Arial" w:hAnsi="Arial" w:cs="Arial"/>
                <w:spacing w:val="-2"/>
              </w:rPr>
              <w:t>2.800</w:t>
            </w:r>
          </w:p>
        </w:tc>
        <w:tc>
          <w:tcPr>
            <w:tcW w:w="1276" w:type="dxa"/>
          </w:tcPr>
          <w:p w14:paraId="0B054FD2" w14:textId="77777777" w:rsidR="00EA59CF" w:rsidRPr="002209FA" w:rsidRDefault="00EA59CF" w:rsidP="002209FA">
            <w:pPr>
              <w:pStyle w:val="Normal11"/>
              <w:spacing w:line="276" w:lineRule="auto"/>
              <w:jc w:val="both"/>
              <w:rPr>
                <w:rFonts w:ascii="Arial" w:eastAsia="Arial" w:hAnsi="Arial" w:cs="Arial"/>
              </w:rPr>
            </w:pPr>
          </w:p>
          <w:p w14:paraId="65D3D34C" w14:textId="77777777" w:rsidR="00EA59CF" w:rsidRPr="002209FA" w:rsidRDefault="00EA59CF" w:rsidP="002209FA">
            <w:pPr>
              <w:pStyle w:val="Normal11"/>
              <w:spacing w:line="276" w:lineRule="auto"/>
              <w:jc w:val="both"/>
              <w:rPr>
                <w:rFonts w:ascii="Arial" w:eastAsia="Arial" w:hAnsi="Arial" w:cs="Arial"/>
              </w:rPr>
            </w:pPr>
          </w:p>
          <w:p w14:paraId="0A5E0AAA" w14:textId="77777777" w:rsidR="00EA59CF" w:rsidRPr="002209FA" w:rsidRDefault="00EA59CF" w:rsidP="002209FA">
            <w:pPr>
              <w:pStyle w:val="Normal11"/>
              <w:spacing w:line="276" w:lineRule="auto"/>
              <w:jc w:val="both"/>
              <w:rPr>
                <w:rFonts w:ascii="Arial" w:eastAsia="Arial" w:hAnsi="Arial" w:cs="Arial"/>
              </w:rPr>
            </w:pPr>
          </w:p>
          <w:p w14:paraId="54CBDF7E" w14:textId="77777777" w:rsidR="00EA59CF" w:rsidRPr="002209FA" w:rsidRDefault="00EA59CF" w:rsidP="002209FA">
            <w:pPr>
              <w:pStyle w:val="Normal11"/>
              <w:spacing w:line="276" w:lineRule="auto"/>
              <w:jc w:val="both"/>
              <w:rPr>
                <w:rFonts w:ascii="Arial" w:eastAsia="Arial" w:hAnsi="Arial" w:cs="Arial"/>
              </w:rPr>
            </w:pPr>
          </w:p>
          <w:p w14:paraId="2C49C668"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R$ 33,32</w:t>
            </w:r>
          </w:p>
        </w:tc>
        <w:tc>
          <w:tcPr>
            <w:tcW w:w="1559" w:type="dxa"/>
          </w:tcPr>
          <w:p w14:paraId="254D5142" w14:textId="77777777" w:rsidR="00EA59CF" w:rsidRPr="002209FA" w:rsidRDefault="00EA59CF" w:rsidP="002209FA">
            <w:pPr>
              <w:pStyle w:val="Normal11"/>
              <w:spacing w:line="276" w:lineRule="auto"/>
              <w:jc w:val="both"/>
              <w:rPr>
                <w:rFonts w:ascii="Arial" w:eastAsia="Arial" w:hAnsi="Arial" w:cs="Arial"/>
              </w:rPr>
            </w:pPr>
          </w:p>
          <w:p w14:paraId="223323C6" w14:textId="77777777" w:rsidR="00EA59CF" w:rsidRPr="002209FA" w:rsidRDefault="00EA59CF" w:rsidP="002209FA">
            <w:pPr>
              <w:pStyle w:val="Normal11"/>
              <w:spacing w:line="276" w:lineRule="auto"/>
              <w:jc w:val="both"/>
              <w:rPr>
                <w:rFonts w:ascii="Arial" w:eastAsia="Arial" w:hAnsi="Arial" w:cs="Arial"/>
              </w:rPr>
            </w:pPr>
          </w:p>
          <w:p w14:paraId="1EF031C2" w14:textId="77777777" w:rsidR="00EA59CF" w:rsidRPr="002209FA" w:rsidRDefault="00EA59CF" w:rsidP="002209FA">
            <w:pPr>
              <w:pStyle w:val="Normal11"/>
              <w:spacing w:line="276" w:lineRule="auto"/>
              <w:jc w:val="both"/>
              <w:rPr>
                <w:rFonts w:ascii="Arial" w:eastAsia="Arial" w:hAnsi="Arial" w:cs="Arial"/>
              </w:rPr>
            </w:pPr>
          </w:p>
          <w:p w14:paraId="7FB1963F" w14:textId="77777777" w:rsidR="00EA59CF" w:rsidRPr="002209FA" w:rsidRDefault="00EA59CF" w:rsidP="002209FA">
            <w:pPr>
              <w:pStyle w:val="Normal11"/>
              <w:spacing w:line="276" w:lineRule="auto"/>
              <w:jc w:val="both"/>
              <w:rPr>
                <w:rFonts w:ascii="Arial" w:eastAsia="Arial" w:hAnsi="Arial" w:cs="Arial"/>
              </w:rPr>
            </w:pPr>
          </w:p>
          <w:p w14:paraId="5ADDE69F"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R$ 93.296,00</w:t>
            </w:r>
          </w:p>
        </w:tc>
      </w:tr>
      <w:tr w:rsidR="00EA59CF" w:rsidRPr="002209FA" w14:paraId="6BB0E5E1" w14:textId="77777777" w:rsidTr="00363DF1">
        <w:tc>
          <w:tcPr>
            <w:tcW w:w="1389" w:type="dxa"/>
          </w:tcPr>
          <w:p w14:paraId="2FB34308" w14:textId="77777777" w:rsidR="00EA59CF" w:rsidRPr="002209FA" w:rsidRDefault="00EA59CF" w:rsidP="002209FA">
            <w:pPr>
              <w:pStyle w:val="Normal11"/>
              <w:spacing w:line="276" w:lineRule="auto"/>
              <w:jc w:val="both"/>
              <w:rPr>
                <w:rFonts w:ascii="Arial" w:hAnsi="Arial" w:cs="Arial"/>
                <w:b/>
                <w:bCs/>
              </w:rPr>
            </w:pPr>
          </w:p>
          <w:p w14:paraId="0B1F4BEC" w14:textId="77777777" w:rsidR="00EA59CF" w:rsidRPr="002209FA" w:rsidRDefault="00EA59CF" w:rsidP="002209FA">
            <w:pPr>
              <w:pStyle w:val="Normal11"/>
              <w:spacing w:line="276" w:lineRule="auto"/>
              <w:jc w:val="both"/>
              <w:rPr>
                <w:rFonts w:ascii="Arial" w:hAnsi="Arial" w:cs="Arial"/>
                <w:b/>
                <w:bCs/>
              </w:rPr>
            </w:pPr>
            <w:r w:rsidRPr="002209FA">
              <w:rPr>
                <w:rFonts w:ascii="Arial" w:hAnsi="Arial" w:cs="Arial"/>
                <w:b/>
                <w:bCs/>
              </w:rPr>
              <w:t>12</w:t>
            </w:r>
          </w:p>
          <w:p w14:paraId="4AB0512F" w14:textId="77777777" w:rsidR="00EA59CF" w:rsidRPr="002209FA" w:rsidRDefault="00EA59CF" w:rsidP="002209FA">
            <w:pPr>
              <w:pStyle w:val="Normal11"/>
              <w:spacing w:line="276" w:lineRule="auto"/>
              <w:jc w:val="both"/>
              <w:rPr>
                <w:rFonts w:ascii="Arial" w:eastAsia="Arial" w:hAnsi="Arial" w:cs="Arial"/>
                <w:b/>
                <w:bCs/>
              </w:rPr>
            </w:pPr>
            <w:r w:rsidRPr="002209FA">
              <w:rPr>
                <w:rFonts w:ascii="Arial" w:hAnsi="Arial" w:cs="Arial"/>
                <w:b/>
                <w:bCs/>
              </w:rPr>
              <w:t>JAQUETA MOLETOM INFANTIL PP</w:t>
            </w:r>
          </w:p>
        </w:tc>
        <w:tc>
          <w:tcPr>
            <w:tcW w:w="3431" w:type="dxa"/>
          </w:tcPr>
          <w:p w14:paraId="6927579B" w14:textId="77777777" w:rsidR="00EA59CF" w:rsidRPr="002209FA" w:rsidRDefault="00EA59CF" w:rsidP="002209FA">
            <w:pPr>
              <w:pStyle w:val="NormalWeb"/>
              <w:spacing w:before="0" w:beforeAutospacing="0" w:after="0" w:afterAutospacing="0" w:line="276" w:lineRule="auto"/>
              <w:jc w:val="both"/>
              <w:rPr>
                <w:rFonts w:ascii="Arial" w:hAnsi="Arial" w:cs="Arial"/>
                <w:b/>
              </w:rPr>
            </w:pPr>
            <w:r w:rsidRPr="002209FA">
              <w:rPr>
                <w:rFonts w:ascii="Arial" w:hAnsi="Arial" w:cs="Arial"/>
                <w:b/>
              </w:rPr>
              <w:t xml:space="preserve">JAQUETA MOLETOM INFANTIL PP: </w:t>
            </w:r>
            <w:r w:rsidRPr="002209FA">
              <w:rPr>
                <w:rFonts w:ascii="Arial" w:hAnsi="Arial" w:cs="Arial"/>
              </w:rPr>
              <w:t>confeccionada em malha pp de composição - 100% Poliéster, óptico. Logomarca local na parte da frente, na cor Verde bandeira com friso amarelo ouro na lateral do casaco, 10mm de</w:t>
            </w:r>
            <w:r w:rsidRPr="002209FA">
              <w:rPr>
                <w:rFonts w:ascii="Arial" w:hAnsi="Arial" w:cs="Arial"/>
                <w:spacing w:val="-2"/>
              </w:rPr>
              <w:t xml:space="preserve"> </w:t>
            </w:r>
            <w:r w:rsidRPr="002209FA">
              <w:rPr>
                <w:rFonts w:ascii="Arial" w:hAnsi="Arial" w:cs="Arial"/>
              </w:rPr>
              <w:t>largura. Tamanhos variados entre 02 a 05 anos que serão</w:t>
            </w:r>
            <w:r w:rsidRPr="002209FA">
              <w:rPr>
                <w:rFonts w:ascii="Arial" w:hAnsi="Arial" w:cs="Arial"/>
                <w:spacing w:val="-2"/>
              </w:rPr>
              <w:t xml:space="preserve"> </w:t>
            </w:r>
            <w:r w:rsidRPr="002209FA">
              <w:rPr>
                <w:rFonts w:ascii="Arial" w:hAnsi="Arial" w:cs="Arial"/>
              </w:rPr>
              <w:t>definidos de</w:t>
            </w:r>
            <w:r w:rsidRPr="002209FA">
              <w:rPr>
                <w:rFonts w:ascii="Arial" w:hAnsi="Arial" w:cs="Arial"/>
                <w:spacing w:val="-2"/>
              </w:rPr>
              <w:t xml:space="preserve"> </w:t>
            </w:r>
            <w:r w:rsidRPr="002209FA">
              <w:rPr>
                <w:rFonts w:ascii="Arial" w:hAnsi="Arial" w:cs="Arial"/>
              </w:rPr>
              <w:t>acordo</w:t>
            </w:r>
            <w:r w:rsidRPr="002209FA">
              <w:rPr>
                <w:rFonts w:ascii="Arial" w:hAnsi="Arial" w:cs="Arial"/>
                <w:spacing w:val="-2"/>
              </w:rPr>
              <w:t xml:space="preserve"> </w:t>
            </w:r>
            <w:r w:rsidRPr="002209FA">
              <w:rPr>
                <w:rFonts w:ascii="Arial" w:hAnsi="Arial" w:cs="Arial"/>
              </w:rPr>
              <w:t>necessidade</w:t>
            </w:r>
            <w:r w:rsidRPr="002209FA">
              <w:rPr>
                <w:rFonts w:ascii="Arial" w:hAnsi="Arial" w:cs="Arial"/>
                <w:spacing w:val="-2"/>
              </w:rPr>
              <w:t xml:space="preserve"> </w:t>
            </w:r>
            <w:r w:rsidRPr="002209FA">
              <w:rPr>
                <w:rFonts w:ascii="Arial" w:hAnsi="Arial" w:cs="Arial"/>
              </w:rPr>
              <w:t>de</w:t>
            </w:r>
            <w:r w:rsidRPr="002209FA">
              <w:rPr>
                <w:rFonts w:ascii="Arial" w:hAnsi="Arial" w:cs="Arial"/>
                <w:spacing w:val="-2"/>
              </w:rPr>
              <w:t xml:space="preserve"> </w:t>
            </w:r>
            <w:r w:rsidRPr="002209FA">
              <w:rPr>
                <w:rFonts w:ascii="Arial" w:hAnsi="Arial" w:cs="Arial"/>
              </w:rPr>
              <w:t>cada Escola. Na</w:t>
            </w:r>
            <w:r w:rsidRPr="002209FA">
              <w:rPr>
                <w:rFonts w:ascii="Arial" w:hAnsi="Arial" w:cs="Arial"/>
                <w:spacing w:val="-2"/>
              </w:rPr>
              <w:t xml:space="preserve"> </w:t>
            </w:r>
            <w:r w:rsidRPr="002209FA">
              <w:rPr>
                <w:rFonts w:ascii="Arial" w:hAnsi="Arial" w:cs="Arial"/>
              </w:rPr>
              <w:t>parte</w:t>
            </w:r>
            <w:r w:rsidRPr="002209FA">
              <w:rPr>
                <w:rFonts w:ascii="Arial" w:hAnsi="Arial" w:cs="Arial"/>
                <w:spacing w:val="-4"/>
              </w:rPr>
              <w:t xml:space="preserve"> </w:t>
            </w:r>
            <w:r w:rsidRPr="002209FA">
              <w:rPr>
                <w:rFonts w:ascii="Arial" w:hAnsi="Arial" w:cs="Arial"/>
              </w:rPr>
              <w:t>interna</w:t>
            </w:r>
            <w:r w:rsidRPr="002209FA">
              <w:rPr>
                <w:rFonts w:ascii="Arial" w:hAnsi="Arial" w:cs="Arial"/>
                <w:spacing w:val="-2"/>
              </w:rPr>
              <w:t xml:space="preserve"> </w:t>
            </w:r>
            <w:r w:rsidRPr="002209FA">
              <w:rPr>
                <w:rFonts w:ascii="Arial" w:hAnsi="Arial" w:cs="Arial"/>
              </w:rPr>
              <w:t>da</w:t>
            </w:r>
            <w:r w:rsidRPr="002209FA">
              <w:rPr>
                <w:rFonts w:ascii="Arial" w:hAnsi="Arial" w:cs="Arial"/>
                <w:spacing w:val="-2"/>
              </w:rPr>
              <w:t xml:space="preserve"> </w:t>
            </w:r>
            <w:r w:rsidRPr="002209FA">
              <w:rPr>
                <w:rFonts w:ascii="Arial" w:hAnsi="Arial" w:cs="Arial"/>
              </w:rPr>
              <w:t>peça</w:t>
            </w:r>
            <w:r w:rsidRPr="002209FA">
              <w:rPr>
                <w:rFonts w:ascii="Arial" w:hAnsi="Arial" w:cs="Arial"/>
                <w:spacing w:val="-2"/>
              </w:rPr>
              <w:t xml:space="preserve"> </w:t>
            </w:r>
            <w:r w:rsidRPr="002209FA">
              <w:rPr>
                <w:rFonts w:ascii="Arial" w:hAnsi="Arial" w:cs="Arial"/>
              </w:rPr>
              <w:t>deverá</w:t>
            </w:r>
            <w:r w:rsidRPr="002209FA">
              <w:rPr>
                <w:rFonts w:ascii="Arial" w:hAnsi="Arial" w:cs="Arial"/>
                <w:spacing w:val="-2"/>
              </w:rPr>
              <w:t xml:space="preserve"> </w:t>
            </w:r>
            <w:r w:rsidRPr="002209FA">
              <w:rPr>
                <w:rFonts w:ascii="Arial" w:hAnsi="Arial" w:cs="Arial"/>
              </w:rPr>
              <w:t>ser</w:t>
            </w:r>
            <w:r w:rsidRPr="002209FA">
              <w:rPr>
                <w:rFonts w:ascii="Arial" w:hAnsi="Arial" w:cs="Arial"/>
                <w:spacing w:val="-3"/>
              </w:rPr>
              <w:t xml:space="preserve"> </w:t>
            </w:r>
            <w:r w:rsidRPr="002209FA">
              <w:rPr>
                <w:rFonts w:ascii="Arial" w:hAnsi="Arial" w:cs="Arial"/>
              </w:rPr>
              <w:t>costurada</w:t>
            </w:r>
            <w:r w:rsidRPr="002209FA">
              <w:rPr>
                <w:rFonts w:ascii="Arial" w:hAnsi="Arial" w:cs="Arial"/>
                <w:spacing w:val="-2"/>
              </w:rPr>
              <w:t xml:space="preserve"> </w:t>
            </w:r>
            <w:r w:rsidRPr="002209FA">
              <w:rPr>
                <w:rFonts w:ascii="Arial" w:hAnsi="Arial" w:cs="Arial"/>
              </w:rPr>
              <w:t>uma</w:t>
            </w:r>
            <w:r w:rsidRPr="002209FA">
              <w:rPr>
                <w:rFonts w:ascii="Arial" w:hAnsi="Arial" w:cs="Arial"/>
                <w:spacing w:val="-2"/>
              </w:rPr>
              <w:t xml:space="preserve"> </w:t>
            </w:r>
            <w:r w:rsidRPr="002209FA">
              <w:rPr>
                <w:rFonts w:ascii="Arial" w:hAnsi="Arial" w:cs="Arial"/>
              </w:rPr>
              <w:t xml:space="preserve">etiqueta. </w:t>
            </w:r>
            <w:r w:rsidRPr="002209FA">
              <w:rPr>
                <w:rStyle w:val="Forte"/>
                <w:rFonts w:ascii="Arial" w:eastAsia="Batang" w:hAnsi="Arial" w:cs="Arial"/>
              </w:rPr>
              <w:t>Fechamento com zíper frontal</w:t>
            </w:r>
            <w:r w:rsidRPr="002209FA">
              <w:rPr>
                <w:rFonts w:ascii="Arial" w:hAnsi="Arial" w:cs="Arial"/>
              </w:rPr>
              <w:t xml:space="preserve">, fácil para a criança vestir sozinha (ou com mínima ajuda). </w:t>
            </w:r>
            <w:r w:rsidRPr="002209FA">
              <w:rPr>
                <w:rStyle w:val="Forte"/>
                <w:rFonts w:ascii="Arial" w:eastAsia="Batang" w:hAnsi="Arial" w:cs="Arial"/>
              </w:rPr>
              <w:t>Sem capuz</w:t>
            </w:r>
            <w:r w:rsidRPr="002209FA">
              <w:rPr>
                <w:rFonts w:ascii="Arial" w:hAnsi="Arial" w:cs="Arial"/>
              </w:rPr>
              <w:t xml:space="preserve"> (</w:t>
            </w:r>
            <w:r w:rsidRPr="002209FA">
              <w:rPr>
                <w:rStyle w:val="Forte"/>
                <w:rFonts w:ascii="Arial" w:eastAsia="Batang" w:hAnsi="Arial" w:cs="Arial"/>
              </w:rPr>
              <w:t>Punhos e barra em ribana</w:t>
            </w:r>
            <w:r w:rsidRPr="002209FA">
              <w:rPr>
                <w:rFonts w:ascii="Arial" w:hAnsi="Arial" w:cs="Arial"/>
              </w:rPr>
              <w:t xml:space="preserve">, garantindo melhor ajuste ao corpo em cor cinza. </w:t>
            </w:r>
            <w:r w:rsidRPr="002209FA">
              <w:rPr>
                <w:rFonts w:ascii="Arial" w:hAnsi="Arial" w:cs="Arial"/>
                <w:b/>
              </w:rPr>
              <w:t>Todas</w:t>
            </w:r>
            <w:r w:rsidRPr="002209FA">
              <w:rPr>
                <w:rFonts w:ascii="Arial" w:hAnsi="Arial" w:cs="Arial"/>
                <w:b/>
                <w:spacing w:val="-4"/>
              </w:rPr>
              <w:t xml:space="preserve"> </w:t>
            </w:r>
            <w:r w:rsidRPr="002209FA">
              <w:rPr>
                <w:rFonts w:ascii="Arial" w:hAnsi="Arial" w:cs="Arial"/>
                <w:b/>
              </w:rPr>
              <w:t>as</w:t>
            </w:r>
            <w:r w:rsidRPr="002209FA">
              <w:rPr>
                <w:rFonts w:ascii="Arial" w:hAnsi="Arial" w:cs="Arial"/>
                <w:b/>
                <w:spacing w:val="-4"/>
              </w:rPr>
              <w:t xml:space="preserve"> </w:t>
            </w:r>
            <w:r w:rsidRPr="002209FA">
              <w:rPr>
                <w:rFonts w:ascii="Arial" w:hAnsi="Arial" w:cs="Arial"/>
                <w:b/>
              </w:rPr>
              <w:t>peças</w:t>
            </w:r>
            <w:r w:rsidRPr="002209FA">
              <w:rPr>
                <w:rFonts w:ascii="Arial" w:hAnsi="Arial" w:cs="Arial"/>
                <w:b/>
                <w:spacing w:val="-4"/>
              </w:rPr>
              <w:t xml:space="preserve"> </w:t>
            </w:r>
            <w:r w:rsidRPr="002209FA">
              <w:rPr>
                <w:rFonts w:ascii="Arial" w:hAnsi="Arial" w:cs="Arial"/>
                <w:b/>
              </w:rPr>
              <w:t>deverão</w:t>
            </w:r>
            <w:r w:rsidRPr="002209FA">
              <w:rPr>
                <w:rFonts w:ascii="Arial" w:hAnsi="Arial" w:cs="Arial"/>
                <w:b/>
                <w:spacing w:val="-6"/>
              </w:rPr>
              <w:t xml:space="preserve"> </w:t>
            </w:r>
            <w:r w:rsidRPr="002209FA">
              <w:rPr>
                <w:rFonts w:ascii="Arial" w:hAnsi="Arial" w:cs="Arial"/>
                <w:b/>
              </w:rPr>
              <w:t>ser</w:t>
            </w:r>
            <w:r w:rsidRPr="002209FA">
              <w:rPr>
                <w:rFonts w:ascii="Arial" w:hAnsi="Arial" w:cs="Arial"/>
                <w:b/>
                <w:spacing w:val="-6"/>
              </w:rPr>
              <w:t xml:space="preserve"> </w:t>
            </w:r>
            <w:r w:rsidRPr="002209FA">
              <w:rPr>
                <w:rFonts w:ascii="Arial" w:hAnsi="Arial" w:cs="Arial"/>
                <w:b/>
              </w:rPr>
              <w:t>embaladas</w:t>
            </w:r>
            <w:r w:rsidRPr="002209FA">
              <w:rPr>
                <w:rFonts w:ascii="Arial" w:hAnsi="Arial" w:cs="Arial"/>
                <w:b/>
                <w:spacing w:val="-4"/>
              </w:rPr>
              <w:t xml:space="preserve"> </w:t>
            </w:r>
            <w:r w:rsidRPr="002209FA">
              <w:rPr>
                <w:rFonts w:ascii="Arial" w:hAnsi="Arial" w:cs="Arial"/>
                <w:b/>
              </w:rPr>
              <w:t>em</w:t>
            </w:r>
            <w:r w:rsidRPr="002209FA">
              <w:rPr>
                <w:rFonts w:ascii="Arial" w:hAnsi="Arial" w:cs="Arial"/>
                <w:b/>
                <w:spacing w:val="-4"/>
              </w:rPr>
              <w:t xml:space="preserve"> </w:t>
            </w:r>
            <w:r w:rsidRPr="002209FA">
              <w:rPr>
                <w:rFonts w:ascii="Arial" w:hAnsi="Arial" w:cs="Arial"/>
                <w:b/>
              </w:rPr>
              <w:t>sacos plásticos transparentes com identificação de tamanho</w:t>
            </w:r>
            <w:r w:rsidRPr="002209FA">
              <w:rPr>
                <w:rFonts w:ascii="Arial" w:hAnsi="Arial" w:cs="Arial"/>
              </w:rPr>
              <w:t>.</w:t>
            </w:r>
          </w:p>
        </w:tc>
        <w:tc>
          <w:tcPr>
            <w:tcW w:w="1134" w:type="dxa"/>
          </w:tcPr>
          <w:p w14:paraId="2558C5DA" w14:textId="77777777" w:rsidR="00EA59CF" w:rsidRPr="002209FA" w:rsidRDefault="00EA59CF" w:rsidP="002209FA">
            <w:pPr>
              <w:pStyle w:val="Normal11"/>
              <w:spacing w:line="276" w:lineRule="auto"/>
              <w:jc w:val="both"/>
              <w:rPr>
                <w:rFonts w:ascii="Arial" w:eastAsia="Arial" w:hAnsi="Arial" w:cs="Arial"/>
              </w:rPr>
            </w:pPr>
          </w:p>
          <w:p w14:paraId="59AB0F4A" w14:textId="77777777" w:rsidR="00EA59CF" w:rsidRPr="002209FA" w:rsidRDefault="00EA59CF" w:rsidP="002209FA">
            <w:pPr>
              <w:pStyle w:val="Normal11"/>
              <w:spacing w:line="276" w:lineRule="auto"/>
              <w:jc w:val="both"/>
              <w:rPr>
                <w:rFonts w:ascii="Arial" w:eastAsia="Arial" w:hAnsi="Arial" w:cs="Arial"/>
              </w:rPr>
            </w:pPr>
          </w:p>
          <w:p w14:paraId="12767495" w14:textId="77777777" w:rsidR="00EA59CF" w:rsidRPr="002209FA" w:rsidRDefault="00EA59CF" w:rsidP="002209FA">
            <w:pPr>
              <w:pStyle w:val="Normal11"/>
              <w:spacing w:line="276" w:lineRule="auto"/>
              <w:jc w:val="both"/>
              <w:rPr>
                <w:rFonts w:ascii="Arial" w:eastAsia="Arial" w:hAnsi="Arial" w:cs="Arial"/>
              </w:rPr>
            </w:pPr>
          </w:p>
          <w:p w14:paraId="656344C7"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UND</w:t>
            </w:r>
          </w:p>
        </w:tc>
        <w:tc>
          <w:tcPr>
            <w:tcW w:w="1559" w:type="dxa"/>
          </w:tcPr>
          <w:p w14:paraId="2C527F87" w14:textId="77777777" w:rsidR="00EA59CF" w:rsidRPr="002209FA" w:rsidRDefault="00EA59CF" w:rsidP="002209FA">
            <w:pPr>
              <w:pStyle w:val="Normal11"/>
              <w:spacing w:line="276" w:lineRule="auto"/>
              <w:jc w:val="both"/>
              <w:rPr>
                <w:rFonts w:ascii="Arial" w:eastAsia="Arial" w:hAnsi="Arial" w:cs="Arial"/>
              </w:rPr>
            </w:pPr>
          </w:p>
          <w:p w14:paraId="73F333D5" w14:textId="77777777" w:rsidR="00EA59CF" w:rsidRPr="002209FA" w:rsidRDefault="00EA59CF" w:rsidP="002209FA">
            <w:pPr>
              <w:pStyle w:val="Normal11"/>
              <w:spacing w:line="276" w:lineRule="auto"/>
              <w:jc w:val="both"/>
              <w:rPr>
                <w:rFonts w:ascii="Arial" w:eastAsia="Arial" w:hAnsi="Arial" w:cs="Arial"/>
              </w:rPr>
            </w:pPr>
          </w:p>
          <w:p w14:paraId="541871C2" w14:textId="77777777" w:rsidR="00EA59CF" w:rsidRPr="002209FA" w:rsidRDefault="00EA59CF" w:rsidP="002209FA">
            <w:pPr>
              <w:pStyle w:val="Normal11"/>
              <w:spacing w:line="276" w:lineRule="auto"/>
              <w:jc w:val="both"/>
              <w:rPr>
                <w:rFonts w:ascii="Arial" w:eastAsia="Arial" w:hAnsi="Arial" w:cs="Arial"/>
              </w:rPr>
            </w:pPr>
          </w:p>
          <w:p w14:paraId="48D0F139"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1.500</w:t>
            </w:r>
          </w:p>
        </w:tc>
        <w:tc>
          <w:tcPr>
            <w:tcW w:w="1276" w:type="dxa"/>
          </w:tcPr>
          <w:p w14:paraId="12C2F811" w14:textId="77777777" w:rsidR="00EA59CF" w:rsidRPr="002209FA" w:rsidRDefault="00EA59CF" w:rsidP="002209FA">
            <w:pPr>
              <w:pStyle w:val="Normal11"/>
              <w:spacing w:line="276" w:lineRule="auto"/>
              <w:jc w:val="both"/>
              <w:rPr>
                <w:rFonts w:ascii="Arial" w:eastAsia="Arial" w:hAnsi="Arial" w:cs="Arial"/>
              </w:rPr>
            </w:pPr>
          </w:p>
          <w:p w14:paraId="5CB36E47" w14:textId="77777777" w:rsidR="00EA59CF" w:rsidRPr="002209FA" w:rsidRDefault="00EA59CF" w:rsidP="002209FA">
            <w:pPr>
              <w:pStyle w:val="Normal11"/>
              <w:spacing w:line="276" w:lineRule="auto"/>
              <w:jc w:val="both"/>
              <w:rPr>
                <w:rFonts w:ascii="Arial" w:eastAsia="Arial" w:hAnsi="Arial" w:cs="Arial"/>
              </w:rPr>
            </w:pPr>
          </w:p>
          <w:p w14:paraId="6A9A8C48" w14:textId="77777777" w:rsidR="00EA59CF" w:rsidRPr="002209FA" w:rsidRDefault="00EA59CF" w:rsidP="002209FA">
            <w:pPr>
              <w:pStyle w:val="Normal11"/>
              <w:spacing w:line="276" w:lineRule="auto"/>
              <w:jc w:val="both"/>
              <w:rPr>
                <w:rFonts w:ascii="Arial" w:eastAsia="Arial" w:hAnsi="Arial" w:cs="Arial"/>
              </w:rPr>
            </w:pPr>
          </w:p>
          <w:p w14:paraId="460494FA"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R$106,94</w:t>
            </w:r>
          </w:p>
        </w:tc>
        <w:tc>
          <w:tcPr>
            <w:tcW w:w="1559" w:type="dxa"/>
          </w:tcPr>
          <w:p w14:paraId="38D40719" w14:textId="77777777" w:rsidR="00EA59CF" w:rsidRPr="002209FA" w:rsidRDefault="00EA59CF" w:rsidP="002209FA">
            <w:pPr>
              <w:pStyle w:val="Normal11"/>
              <w:spacing w:line="276" w:lineRule="auto"/>
              <w:jc w:val="both"/>
              <w:rPr>
                <w:rFonts w:ascii="Arial" w:eastAsia="Arial" w:hAnsi="Arial" w:cs="Arial"/>
              </w:rPr>
            </w:pPr>
          </w:p>
          <w:p w14:paraId="3921207A" w14:textId="77777777" w:rsidR="00EA59CF" w:rsidRPr="002209FA" w:rsidRDefault="00EA59CF" w:rsidP="002209FA">
            <w:pPr>
              <w:pStyle w:val="Normal11"/>
              <w:spacing w:line="276" w:lineRule="auto"/>
              <w:jc w:val="both"/>
              <w:rPr>
                <w:rFonts w:ascii="Arial" w:eastAsia="Arial" w:hAnsi="Arial" w:cs="Arial"/>
              </w:rPr>
            </w:pPr>
          </w:p>
          <w:p w14:paraId="46E7AC5B" w14:textId="77777777" w:rsidR="00EA59CF" w:rsidRPr="002209FA" w:rsidRDefault="00EA59CF" w:rsidP="002209FA">
            <w:pPr>
              <w:pStyle w:val="Normal11"/>
              <w:spacing w:line="276" w:lineRule="auto"/>
              <w:jc w:val="both"/>
              <w:rPr>
                <w:rFonts w:ascii="Arial" w:eastAsia="Arial" w:hAnsi="Arial" w:cs="Arial"/>
              </w:rPr>
            </w:pPr>
          </w:p>
          <w:p w14:paraId="40CBF633"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R$160.410,00</w:t>
            </w:r>
          </w:p>
        </w:tc>
      </w:tr>
      <w:tr w:rsidR="00EA59CF" w:rsidRPr="002209FA" w14:paraId="39B748D4" w14:textId="77777777" w:rsidTr="00363DF1">
        <w:tc>
          <w:tcPr>
            <w:tcW w:w="1389" w:type="dxa"/>
          </w:tcPr>
          <w:p w14:paraId="7C6FE364" w14:textId="77777777" w:rsidR="00EA59CF" w:rsidRPr="002209FA" w:rsidRDefault="00EA59CF" w:rsidP="002209FA">
            <w:pPr>
              <w:pStyle w:val="Normal11"/>
              <w:spacing w:line="276" w:lineRule="auto"/>
              <w:jc w:val="both"/>
              <w:rPr>
                <w:rFonts w:ascii="Arial" w:hAnsi="Arial" w:cs="Arial"/>
                <w:b/>
                <w:bCs/>
              </w:rPr>
            </w:pPr>
          </w:p>
          <w:p w14:paraId="6B7380DE" w14:textId="77777777" w:rsidR="00EA59CF" w:rsidRPr="002209FA" w:rsidRDefault="00EA59CF" w:rsidP="002209FA">
            <w:pPr>
              <w:pStyle w:val="Normal11"/>
              <w:spacing w:line="276" w:lineRule="auto"/>
              <w:jc w:val="both"/>
              <w:rPr>
                <w:rFonts w:ascii="Arial" w:hAnsi="Arial" w:cs="Arial"/>
                <w:b/>
                <w:bCs/>
              </w:rPr>
            </w:pPr>
            <w:r w:rsidRPr="002209FA">
              <w:rPr>
                <w:rFonts w:ascii="Arial" w:hAnsi="Arial" w:cs="Arial"/>
                <w:b/>
                <w:bCs/>
              </w:rPr>
              <w:t>13</w:t>
            </w:r>
          </w:p>
          <w:p w14:paraId="4923A322" w14:textId="77777777" w:rsidR="00EA59CF" w:rsidRPr="002209FA" w:rsidRDefault="00EA59CF" w:rsidP="002209FA">
            <w:pPr>
              <w:pStyle w:val="Normal11"/>
              <w:spacing w:line="276" w:lineRule="auto"/>
              <w:jc w:val="both"/>
              <w:rPr>
                <w:rFonts w:ascii="Arial" w:hAnsi="Arial" w:cs="Arial"/>
                <w:b/>
                <w:bCs/>
              </w:rPr>
            </w:pPr>
            <w:r w:rsidRPr="002209FA">
              <w:rPr>
                <w:rFonts w:ascii="Arial" w:hAnsi="Arial" w:cs="Arial"/>
                <w:b/>
                <w:bCs/>
              </w:rPr>
              <w:t>CALÇA MOLETOM INFANTIL PP</w:t>
            </w:r>
          </w:p>
        </w:tc>
        <w:tc>
          <w:tcPr>
            <w:tcW w:w="3431" w:type="dxa"/>
          </w:tcPr>
          <w:p w14:paraId="77362B23" w14:textId="77777777" w:rsidR="00EA59CF" w:rsidRPr="002209FA" w:rsidRDefault="00EA59CF" w:rsidP="002209FA">
            <w:pPr>
              <w:pStyle w:val="NormalWeb"/>
              <w:spacing w:before="0" w:beforeAutospacing="0" w:after="0" w:afterAutospacing="0" w:line="276" w:lineRule="auto"/>
              <w:jc w:val="both"/>
              <w:rPr>
                <w:rFonts w:ascii="Arial" w:hAnsi="Arial" w:cs="Arial"/>
              </w:rPr>
            </w:pPr>
            <w:r w:rsidRPr="002209FA">
              <w:rPr>
                <w:rFonts w:ascii="Arial" w:hAnsi="Arial" w:cs="Arial"/>
                <w:b/>
              </w:rPr>
              <w:t>CALÇA MOLETOM INFANTIL PP: confeccionada</w:t>
            </w:r>
            <w:r w:rsidRPr="002209FA">
              <w:rPr>
                <w:rFonts w:ascii="Arial" w:hAnsi="Arial" w:cs="Arial"/>
                <w:b/>
                <w:spacing w:val="-7"/>
              </w:rPr>
              <w:t xml:space="preserve"> </w:t>
            </w:r>
            <w:r w:rsidRPr="002209FA">
              <w:rPr>
                <w:rFonts w:ascii="Arial" w:hAnsi="Arial" w:cs="Arial"/>
                <w:b/>
              </w:rPr>
              <w:t>em</w:t>
            </w:r>
            <w:r w:rsidRPr="002209FA">
              <w:rPr>
                <w:rFonts w:ascii="Arial" w:hAnsi="Arial" w:cs="Arial"/>
                <w:b/>
                <w:spacing w:val="-5"/>
              </w:rPr>
              <w:t xml:space="preserve"> </w:t>
            </w:r>
            <w:r w:rsidRPr="002209FA">
              <w:rPr>
                <w:rFonts w:ascii="Arial" w:hAnsi="Arial" w:cs="Arial"/>
                <w:b/>
              </w:rPr>
              <w:t>malha</w:t>
            </w:r>
            <w:r w:rsidRPr="002209FA">
              <w:rPr>
                <w:rFonts w:ascii="Arial" w:hAnsi="Arial" w:cs="Arial"/>
                <w:b/>
                <w:spacing w:val="-7"/>
              </w:rPr>
              <w:t xml:space="preserve"> </w:t>
            </w:r>
            <w:r w:rsidRPr="002209FA">
              <w:rPr>
                <w:rFonts w:ascii="Arial" w:hAnsi="Arial" w:cs="Arial"/>
                <w:b/>
              </w:rPr>
              <w:t>Helanca</w:t>
            </w:r>
            <w:r w:rsidRPr="002209FA">
              <w:rPr>
                <w:rFonts w:ascii="Arial" w:hAnsi="Arial" w:cs="Arial"/>
                <w:spacing w:val="-7"/>
              </w:rPr>
              <w:t xml:space="preserve"> </w:t>
            </w:r>
            <w:r w:rsidRPr="002209FA">
              <w:rPr>
                <w:rFonts w:ascii="Arial" w:hAnsi="Arial" w:cs="Arial"/>
              </w:rPr>
              <w:t>colegial</w:t>
            </w:r>
            <w:r w:rsidRPr="002209FA">
              <w:rPr>
                <w:rFonts w:ascii="Arial" w:hAnsi="Arial" w:cs="Arial"/>
                <w:spacing w:val="-6"/>
              </w:rPr>
              <w:t xml:space="preserve"> </w:t>
            </w:r>
            <w:r w:rsidRPr="002209FA">
              <w:rPr>
                <w:rFonts w:ascii="Arial" w:hAnsi="Arial" w:cs="Arial"/>
              </w:rPr>
              <w:t xml:space="preserve">de composição 100% Poliamida, com gramatura de 260g/m², (tolerância de +/- 5%), cor verde bandeira com friso amarelo ouro na parte lateral, sem logo logomarca, Tamanhos variados entre 02 a 05 anos que serão definidos de acordo necessidade da Escola. Na parte interna da peça deverá ser costurada uma etiqueta. </w:t>
            </w:r>
            <w:r w:rsidRPr="002209FA">
              <w:rPr>
                <w:rFonts w:ascii="Arial" w:hAnsi="Arial" w:cs="Arial"/>
                <w:b/>
              </w:rPr>
              <w:t>Todas</w:t>
            </w:r>
            <w:r w:rsidRPr="002209FA">
              <w:rPr>
                <w:rFonts w:ascii="Arial" w:hAnsi="Arial" w:cs="Arial"/>
                <w:b/>
                <w:spacing w:val="-4"/>
              </w:rPr>
              <w:t xml:space="preserve"> </w:t>
            </w:r>
            <w:r w:rsidRPr="002209FA">
              <w:rPr>
                <w:rFonts w:ascii="Arial" w:hAnsi="Arial" w:cs="Arial"/>
                <w:b/>
              </w:rPr>
              <w:t>as</w:t>
            </w:r>
            <w:r w:rsidRPr="002209FA">
              <w:rPr>
                <w:rFonts w:ascii="Arial" w:hAnsi="Arial" w:cs="Arial"/>
                <w:b/>
                <w:spacing w:val="-4"/>
              </w:rPr>
              <w:t xml:space="preserve"> </w:t>
            </w:r>
            <w:r w:rsidRPr="002209FA">
              <w:rPr>
                <w:rFonts w:ascii="Arial" w:hAnsi="Arial" w:cs="Arial"/>
                <w:b/>
              </w:rPr>
              <w:t>peças</w:t>
            </w:r>
            <w:r w:rsidRPr="002209FA">
              <w:rPr>
                <w:rFonts w:ascii="Arial" w:hAnsi="Arial" w:cs="Arial"/>
                <w:b/>
                <w:spacing w:val="-4"/>
              </w:rPr>
              <w:t xml:space="preserve"> </w:t>
            </w:r>
            <w:r w:rsidRPr="002209FA">
              <w:rPr>
                <w:rFonts w:ascii="Arial" w:hAnsi="Arial" w:cs="Arial"/>
                <w:b/>
              </w:rPr>
              <w:t>deverão</w:t>
            </w:r>
            <w:r w:rsidRPr="002209FA">
              <w:rPr>
                <w:rFonts w:ascii="Arial" w:hAnsi="Arial" w:cs="Arial"/>
                <w:b/>
                <w:spacing w:val="-6"/>
              </w:rPr>
              <w:t xml:space="preserve"> </w:t>
            </w:r>
            <w:r w:rsidRPr="002209FA">
              <w:rPr>
                <w:rFonts w:ascii="Arial" w:hAnsi="Arial" w:cs="Arial"/>
                <w:b/>
              </w:rPr>
              <w:t>ser</w:t>
            </w:r>
            <w:r w:rsidRPr="002209FA">
              <w:rPr>
                <w:rFonts w:ascii="Arial" w:hAnsi="Arial" w:cs="Arial"/>
                <w:b/>
                <w:spacing w:val="-6"/>
              </w:rPr>
              <w:t xml:space="preserve"> </w:t>
            </w:r>
            <w:r w:rsidRPr="002209FA">
              <w:rPr>
                <w:rFonts w:ascii="Arial" w:hAnsi="Arial" w:cs="Arial"/>
                <w:b/>
              </w:rPr>
              <w:t>embaladas</w:t>
            </w:r>
            <w:r w:rsidRPr="002209FA">
              <w:rPr>
                <w:rFonts w:ascii="Arial" w:hAnsi="Arial" w:cs="Arial"/>
                <w:b/>
                <w:spacing w:val="-4"/>
              </w:rPr>
              <w:t xml:space="preserve"> </w:t>
            </w:r>
            <w:r w:rsidRPr="002209FA">
              <w:rPr>
                <w:rFonts w:ascii="Arial" w:hAnsi="Arial" w:cs="Arial"/>
                <w:b/>
              </w:rPr>
              <w:t>em</w:t>
            </w:r>
            <w:r w:rsidRPr="002209FA">
              <w:rPr>
                <w:rFonts w:ascii="Arial" w:hAnsi="Arial" w:cs="Arial"/>
                <w:b/>
                <w:spacing w:val="-4"/>
              </w:rPr>
              <w:t xml:space="preserve"> </w:t>
            </w:r>
            <w:r w:rsidRPr="002209FA">
              <w:rPr>
                <w:rFonts w:ascii="Arial" w:hAnsi="Arial" w:cs="Arial"/>
                <w:b/>
              </w:rPr>
              <w:t>sacos plásticos transparentes com identificação de tamanho</w:t>
            </w:r>
            <w:r w:rsidRPr="002209FA">
              <w:rPr>
                <w:rFonts w:ascii="Arial" w:hAnsi="Arial" w:cs="Arial"/>
              </w:rPr>
              <w:t>.</w:t>
            </w:r>
          </w:p>
        </w:tc>
        <w:tc>
          <w:tcPr>
            <w:tcW w:w="1134" w:type="dxa"/>
          </w:tcPr>
          <w:p w14:paraId="7421CB1B"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UND</w:t>
            </w:r>
          </w:p>
        </w:tc>
        <w:tc>
          <w:tcPr>
            <w:tcW w:w="1559" w:type="dxa"/>
          </w:tcPr>
          <w:p w14:paraId="4F79D281"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1.500</w:t>
            </w:r>
          </w:p>
        </w:tc>
        <w:tc>
          <w:tcPr>
            <w:tcW w:w="1276" w:type="dxa"/>
          </w:tcPr>
          <w:p w14:paraId="0F8D76E8"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R$45,15</w:t>
            </w:r>
          </w:p>
        </w:tc>
        <w:tc>
          <w:tcPr>
            <w:tcW w:w="1559" w:type="dxa"/>
          </w:tcPr>
          <w:p w14:paraId="4117662B"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R$67.725,00</w:t>
            </w:r>
          </w:p>
        </w:tc>
      </w:tr>
    </w:tbl>
    <w:p w14:paraId="4771B240" w14:textId="77777777" w:rsidR="00EA59CF" w:rsidRPr="002209FA" w:rsidRDefault="00EA59CF" w:rsidP="002209FA">
      <w:pPr>
        <w:pStyle w:val="Normal1"/>
        <w:shd w:val="clear" w:color="auto" w:fill="FFFFFF"/>
        <w:spacing w:line="276" w:lineRule="auto"/>
        <w:jc w:val="both"/>
        <w:rPr>
          <w:rFonts w:ascii="Arial" w:eastAsia="Arial" w:hAnsi="Arial" w:cs="Arial"/>
          <w:sz w:val="20"/>
          <w:szCs w:val="20"/>
        </w:rPr>
      </w:pPr>
    </w:p>
    <w:p w14:paraId="62D9458A" w14:textId="6FE3AAC1" w:rsidR="00DC51C7" w:rsidRPr="002209FA" w:rsidRDefault="00EA59CF" w:rsidP="002209FA">
      <w:pPr>
        <w:pStyle w:val="Normal1"/>
        <w:shd w:val="clear" w:color="auto" w:fill="FFFFFF"/>
        <w:spacing w:line="276" w:lineRule="auto"/>
        <w:jc w:val="both"/>
        <w:rPr>
          <w:rFonts w:ascii="Arial" w:eastAsia="Arial" w:hAnsi="Arial" w:cs="Arial"/>
          <w:b/>
          <w:bCs/>
          <w:sz w:val="20"/>
          <w:szCs w:val="20"/>
        </w:rPr>
      </w:pPr>
      <w:r w:rsidRPr="002209FA">
        <w:rPr>
          <w:rFonts w:ascii="Arial" w:eastAsia="Arial" w:hAnsi="Arial" w:cs="Arial"/>
          <w:b/>
          <w:bCs/>
          <w:sz w:val="20"/>
          <w:szCs w:val="20"/>
        </w:rPr>
        <w:lastRenderedPageBreak/>
        <w:t xml:space="preserve">LOTE 02 </w:t>
      </w:r>
      <w:r w:rsidR="00BD6DD3" w:rsidRPr="002209FA">
        <w:rPr>
          <w:rFonts w:ascii="Arial" w:eastAsia="Arial" w:hAnsi="Arial" w:cs="Arial"/>
          <w:b/>
          <w:bCs/>
          <w:sz w:val="20"/>
          <w:szCs w:val="20"/>
        </w:rPr>
        <w:t xml:space="preserve">(01 item) </w:t>
      </w:r>
      <w:r w:rsidRPr="002209FA">
        <w:rPr>
          <w:rFonts w:ascii="Arial" w:eastAsia="Arial" w:hAnsi="Arial" w:cs="Arial"/>
          <w:b/>
          <w:bCs/>
          <w:sz w:val="20"/>
          <w:szCs w:val="20"/>
        </w:rPr>
        <w:t xml:space="preserve">– CALÇADOS: </w:t>
      </w:r>
    </w:p>
    <w:tbl>
      <w:tblPr>
        <w:tblStyle w:val="Tabelacomgrade"/>
        <w:tblW w:w="10348" w:type="dxa"/>
        <w:tblInd w:w="-5" w:type="dxa"/>
        <w:tblLayout w:type="fixed"/>
        <w:tblLook w:val="04A0" w:firstRow="1" w:lastRow="0" w:firstColumn="1" w:lastColumn="0" w:noHBand="0" w:noVBand="1"/>
      </w:tblPr>
      <w:tblGrid>
        <w:gridCol w:w="1389"/>
        <w:gridCol w:w="3431"/>
        <w:gridCol w:w="1134"/>
        <w:gridCol w:w="1559"/>
        <w:gridCol w:w="1276"/>
        <w:gridCol w:w="1559"/>
      </w:tblGrid>
      <w:tr w:rsidR="00EA59CF" w:rsidRPr="002209FA" w14:paraId="05C09F63" w14:textId="77777777" w:rsidTr="00363DF1">
        <w:trPr>
          <w:trHeight w:val="693"/>
        </w:trPr>
        <w:tc>
          <w:tcPr>
            <w:tcW w:w="1389" w:type="dxa"/>
            <w:shd w:val="clear" w:color="auto" w:fill="F2F2F2" w:themeFill="background1" w:themeFillShade="F2"/>
          </w:tcPr>
          <w:p w14:paraId="1CBA9DE5" w14:textId="77777777" w:rsidR="00EA59CF" w:rsidRPr="002209FA" w:rsidRDefault="00EA59CF" w:rsidP="002209FA">
            <w:pPr>
              <w:pStyle w:val="Normal11"/>
              <w:spacing w:line="276" w:lineRule="auto"/>
              <w:jc w:val="center"/>
              <w:rPr>
                <w:rFonts w:ascii="Arial" w:eastAsia="Arial" w:hAnsi="Arial" w:cs="Arial"/>
                <w:b/>
                <w:bCs/>
              </w:rPr>
            </w:pPr>
            <w:r w:rsidRPr="002209FA">
              <w:rPr>
                <w:rFonts w:ascii="Arial" w:eastAsia="Arial" w:hAnsi="Arial" w:cs="Arial"/>
                <w:b/>
                <w:bCs/>
              </w:rPr>
              <w:t>ITEM</w:t>
            </w:r>
          </w:p>
        </w:tc>
        <w:tc>
          <w:tcPr>
            <w:tcW w:w="3431" w:type="dxa"/>
            <w:shd w:val="clear" w:color="auto" w:fill="F2F2F2" w:themeFill="background1" w:themeFillShade="F2"/>
          </w:tcPr>
          <w:p w14:paraId="3E480E44" w14:textId="77777777" w:rsidR="00EA59CF" w:rsidRPr="002209FA" w:rsidRDefault="00EA59CF" w:rsidP="002209FA">
            <w:pPr>
              <w:pStyle w:val="Normal11"/>
              <w:spacing w:line="276" w:lineRule="auto"/>
              <w:jc w:val="center"/>
              <w:rPr>
                <w:rFonts w:ascii="Arial" w:eastAsia="Arial" w:hAnsi="Arial" w:cs="Arial"/>
                <w:b/>
                <w:bCs/>
              </w:rPr>
            </w:pPr>
            <w:r w:rsidRPr="002209FA">
              <w:rPr>
                <w:rFonts w:ascii="Arial" w:eastAsia="Arial" w:hAnsi="Arial" w:cs="Arial"/>
                <w:b/>
                <w:bCs/>
              </w:rPr>
              <w:t>DESCRIÇÃO</w:t>
            </w:r>
          </w:p>
        </w:tc>
        <w:tc>
          <w:tcPr>
            <w:tcW w:w="1134" w:type="dxa"/>
            <w:shd w:val="clear" w:color="auto" w:fill="F2F2F2" w:themeFill="background1" w:themeFillShade="F2"/>
          </w:tcPr>
          <w:p w14:paraId="6D5829C2" w14:textId="77777777" w:rsidR="00EA59CF" w:rsidRPr="002209FA" w:rsidRDefault="00EA59CF" w:rsidP="002209FA">
            <w:pPr>
              <w:pStyle w:val="Normal11"/>
              <w:spacing w:line="276" w:lineRule="auto"/>
              <w:jc w:val="center"/>
              <w:rPr>
                <w:rFonts w:ascii="Arial" w:eastAsia="Arial" w:hAnsi="Arial" w:cs="Arial"/>
                <w:b/>
                <w:bCs/>
              </w:rPr>
            </w:pPr>
            <w:r w:rsidRPr="002209FA">
              <w:rPr>
                <w:rFonts w:ascii="Arial" w:eastAsia="Arial" w:hAnsi="Arial" w:cs="Arial"/>
                <w:b/>
                <w:bCs/>
              </w:rPr>
              <w:t>UNIDADE DE MEDIDA</w:t>
            </w:r>
          </w:p>
        </w:tc>
        <w:tc>
          <w:tcPr>
            <w:tcW w:w="1559" w:type="dxa"/>
            <w:shd w:val="clear" w:color="auto" w:fill="F2F2F2" w:themeFill="background1" w:themeFillShade="F2"/>
          </w:tcPr>
          <w:p w14:paraId="6A46D642" w14:textId="77777777" w:rsidR="00EA59CF" w:rsidRPr="002209FA" w:rsidRDefault="00EA59CF" w:rsidP="002209FA">
            <w:pPr>
              <w:pStyle w:val="Normal11"/>
              <w:spacing w:line="276" w:lineRule="auto"/>
              <w:jc w:val="center"/>
              <w:rPr>
                <w:rFonts w:ascii="Arial" w:eastAsia="Arial" w:hAnsi="Arial" w:cs="Arial"/>
                <w:b/>
                <w:bCs/>
              </w:rPr>
            </w:pPr>
          </w:p>
          <w:p w14:paraId="3A9699A3" w14:textId="77777777" w:rsidR="00EA59CF" w:rsidRPr="002209FA" w:rsidRDefault="00EA59CF" w:rsidP="002209FA">
            <w:pPr>
              <w:pStyle w:val="Normal11"/>
              <w:spacing w:line="276" w:lineRule="auto"/>
              <w:jc w:val="center"/>
              <w:rPr>
                <w:rFonts w:ascii="Arial" w:eastAsia="Arial" w:hAnsi="Arial" w:cs="Arial"/>
                <w:b/>
                <w:bCs/>
              </w:rPr>
            </w:pPr>
            <w:r w:rsidRPr="002209FA">
              <w:rPr>
                <w:rFonts w:ascii="Arial" w:eastAsia="Arial" w:hAnsi="Arial" w:cs="Arial"/>
                <w:b/>
                <w:bCs/>
              </w:rPr>
              <w:t>QUANTIDADE</w:t>
            </w:r>
          </w:p>
        </w:tc>
        <w:tc>
          <w:tcPr>
            <w:tcW w:w="1276" w:type="dxa"/>
            <w:shd w:val="clear" w:color="auto" w:fill="F2F2F2" w:themeFill="background1" w:themeFillShade="F2"/>
          </w:tcPr>
          <w:p w14:paraId="3E90DF20" w14:textId="77777777" w:rsidR="00EA59CF" w:rsidRPr="002209FA" w:rsidRDefault="00EA59CF" w:rsidP="002209FA">
            <w:pPr>
              <w:pStyle w:val="Normal11"/>
              <w:spacing w:line="276" w:lineRule="auto"/>
              <w:jc w:val="center"/>
              <w:rPr>
                <w:rFonts w:ascii="Arial" w:eastAsia="Arial" w:hAnsi="Arial" w:cs="Arial"/>
                <w:b/>
                <w:bCs/>
              </w:rPr>
            </w:pPr>
            <w:r w:rsidRPr="002209FA">
              <w:rPr>
                <w:rFonts w:ascii="Arial" w:eastAsia="Arial" w:hAnsi="Arial" w:cs="Arial"/>
                <w:b/>
                <w:bCs/>
              </w:rPr>
              <w:t>VALOR UNITÁRIO</w:t>
            </w:r>
          </w:p>
        </w:tc>
        <w:tc>
          <w:tcPr>
            <w:tcW w:w="1559" w:type="dxa"/>
            <w:shd w:val="clear" w:color="auto" w:fill="F2F2F2" w:themeFill="background1" w:themeFillShade="F2"/>
          </w:tcPr>
          <w:p w14:paraId="56CCB174" w14:textId="77777777" w:rsidR="00EA59CF" w:rsidRPr="002209FA" w:rsidRDefault="00EA59CF" w:rsidP="002209FA">
            <w:pPr>
              <w:pStyle w:val="Normal11"/>
              <w:spacing w:line="276" w:lineRule="auto"/>
              <w:jc w:val="center"/>
              <w:rPr>
                <w:rFonts w:ascii="Arial" w:eastAsia="Arial" w:hAnsi="Arial" w:cs="Arial"/>
                <w:b/>
                <w:bCs/>
              </w:rPr>
            </w:pPr>
            <w:r w:rsidRPr="002209FA">
              <w:rPr>
                <w:rFonts w:ascii="Arial" w:eastAsia="Arial" w:hAnsi="Arial" w:cs="Arial"/>
                <w:b/>
                <w:bCs/>
              </w:rPr>
              <w:t>VALOR TOTAL</w:t>
            </w:r>
          </w:p>
        </w:tc>
      </w:tr>
      <w:tr w:rsidR="00EA59CF" w:rsidRPr="002209FA" w14:paraId="5BE7A604" w14:textId="77777777" w:rsidTr="00363DF1">
        <w:tc>
          <w:tcPr>
            <w:tcW w:w="1389" w:type="dxa"/>
          </w:tcPr>
          <w:p w14:paraId="49AF5030" w14:textId="77777777" w:rsidR="00EA59CF" w:rsidRPr="002209FA" w:rsidRDefault="00EA59CF" w:rsidP="002209FA">
            <w:pPr>
              <w:pStyle w:val="Normal11"/>
              <w:spacing w:line="276" w:lineRule="auto"/>
              <w:jc w:val="both"/>
              <w:rPr>
                <w:rFonts w:ascii="Arial" w:eastAsia="Arial" w:hAnsi="Arial" w:cs="Arial"/>
                <w:b/>
                <w:bCs/>
              </w:rPr>
            </w:pPr>
          </w:p>
          <w:p w14:paraId="65A41641" w14:textId="77777777" w:rsidR="00EA59CF" w:rsidRPr="002209FA" w:rsidRDefault="00EA59CF" w:rsidP="002209FA">
            <w:pPr>
              <w:pStyle w:val="Normal11"/>
              <w:spacing w:line="276" w:lineRule="auto"/>
              <w:jc w:val="both"/>
              <w:rPr>
                <w:rFonts w:ascii="Arial" w:eastAsia="Arial" w:hAnsi="Arial" w:cs="Arial"/>
                <w:b/>
                <w:bCs/>
              </w:rPr>
            </w:pPr>
            <w:r w:rsidRPr="002209FA">
              <w:rPr>
                <w:rFonts w:ascii="Arial" w:eastAsia="Arial" w:hAnsi="Arial" w:cs="Arial"/>
                <w:b/>
                <w:bCs/>
              </w:rPr>
              <w:t>01</w:t>
            </w:r>
          </w:p>
          <w:p w14:paraId="62F6AD21" w14:textId="77777777" w:rsidR="00EA59CF" w:rsidRPr="002209FA" w:rsidRDefault="00EA59CF" w:rsidP="002209FA">
            <w:pPr>
              <w:pStyle w:val="Normal11"/>
              <w:spacing w:line="276" w:lineRule="auto"/>
              <w:jc w:val="both"/>
              <w:rPr>
                <w:rFonts w:ascii="Arial" w:eastAsia="Arial" w:hAnsi="Arial" w:cs="Arial"/>
                <w:b/>
                <w:bCs/>
              </w:rPr>
            </w:pPr>
            <w:r w:rsidRPr="002209FA">
              <w:rPr>
                <w:rFonts w:ascii="Arial" w:hAnsi="Arial" w:cs="Arial"/>
                <w:b/>
                <w:bCs/>
              </w:rPr>
              <w:t>CALÇADO INFANTIL</w:t>
            </w:r>
          </w:p>
        </w:tc>
        <w:tc>
          <w:tcPr>
            <w:tcW w:w="3431" w:type="dxa"/>
          </w:tcPr>
          <w:p w14:paraId="2C5CABF2" w14:textId="77777777" w:rsidR="00EA59CF" w:rsidRPr="002209FA" w:rsidRDefault="00EA59CF" w:rsidP="002209FA">
            <w:pPr>
              <w:pStyle w:val="NormalWeb"/>
              <w:spacing w:before="0" w:beforeAutospacing="0" w:after="0" w:afterAutospacing="0" w:line="276" w:lineRule="auto"/>
              <w:jc w:val="both"/>
              <w:rPr>
                <w:rFonts w:ascii="Arial" w:hAnsi="Arial" w:cs="Arial"/>
              </w:rPr>
            </w:pPr>
            <w:r w:rsidRPr="002209FA">
              <w:rPr>
                <w:rFonts w:ascii="Arial" w:hAnsi="Arial" w:cs="Arial"/>
                <w:b/>
              </w:rPr>
              <w:t xml:space="preserve">CALÇADO INFANTIL: </w:t>
            </w:r>
            <w:r w:rsidRPr="002209FA">
              <w:rPr>
                <w:rFonts w:ascii="Arial" w:hAnsi="Arial" w:cs="Arial"/>
                <w:bCs/>
              </w:rPr>
              <w:t>Material Externo:</w:t>
            </w:r>
            <w:r w:rsidRPr="002209FA">
              <w:rPr>
                <w:rFonts w:ascii="Arial" w:hAnsi="Arial" w:cs="Arial"/>
              </w:rPr>
              <w:t xml:space="preserve"> Sintético resistente, de fácil limpeza. </w:t>
            </w:r>
            <w:r w:rsidRPr="002209FA">
              <w:rPr>
                <w:rFonts w:ascii="Arial" w:hAnsi="Arial" w:cs="Arial"/>
                <w:bCs/>
              </w:rPr>
              <w:t>Material Interno:</w:t>
            </w:r>
            <w:r w:rsidRPr="002209FA">
              <w:rPr>
                <w:rFonts w:ascii="Arial" w:hAnsi="Arial" w:cs="Arial"/>
              </w:rPr>
              <w:t xml:space="preserve"> Forro têxtil macio, que proporciona conforto durante todo o uso. </w:t>
            </w:r>
            <w:r w:rsidRPr="002209FA">
              <w:rPr>
                <w:rFonts w:ascii="Arial" w:hAnsi="Arial" w:cs="Arial"/>
                <w:bCs/>
              </w:rPr>
              <w:t>Palmilha</w:t>
            </w:r>
            <w:r w:rsidRPr="002209FA">
              <w:rPr>
                <w:rFonts w:ascii="Arial" w:hAnsi="Arial" w:cs="Arial"/>
                <w:b/>
                <w:bCs/>
              </w:rPr>
              <w:t>:</w:t>
            </w:r>
            <w:r w:rsidRPr="002209FA">
              <w:rPr>
                <w:rFonts w:ascii="Arial" w:hAnsi="Arial" w:cs="Arial"/>
              </w:rPr>
              <w:t xml:space="preserve"> Macia e anatômica, garantindo mais conforto ao caminhar. </w:t>
            </w:r>
            <w:r w:rsidRPr="002209FA">
              <w:rPr>
                <w:rFonts w:ascii="Arial" w:hAnsi="Arial" w:cs="Arial"/>
                <w:bCs/>
              </w:rPr>
              <w:t>Solado:</w:t>
            </w:r>
            <w:r w:rsidRPr="002209FA">
              <w:rPr>
                <w:rFonts w:ascii="Arial" w:hAnsi="Arial" w:cs="Arial"/>
              </w:rPr>
              <w:t xml:space="preserve"> Borracha antiderrapante, oferecendo maior segurança em diferentes tipos de piso. </w:t>
            </w:r>
            <w:r w:rsidRPr="002209FA">
              <w:rPr>
                <w:rFonts w:ascii="Arial" w:hAnsi="Arial" w:cs="Arial"/>
                <w:bCs/>
              </w:rPr>
              <w:t>Cor:</w:t>
            </w:r>
            <w:r w:rsidRPr="002209FA">
              <w:rPr>
                <w:rFonts w:ascii="Arial" w:hAnsi="Arial" w:cs="Arial"/>
              </w:rPr>
              <w:t xml:space="preserve"> Preto. </w:t>
            </w:r>
            <w:r w:rsidRPr="002209FA">
              <w:rPr>
                <w:rFonts w:ascii="Arial" w:hAnsi="Arial" w:cs="Arial"/>
                <w:bCs/>
              </w:rPr>
              <w:t>Tamanhos Disponíveis</w:t>
            </w:r>
            <w:r w:rsidRPr="002209FA">
              <w:rPr>
                <w:rFonts w:ascii="Arial" w:hAnsi="Arial" w:cs="Arial"/>
                <w:b/>
                <w:bCs/>
              </w:rPr>
              <w:t>:</w:t>
            </w:r>
            <w:r w:rsidRPr="002209FA">
              <w:rPr>
                <w:rFonts w:ascii="Arial" w:hAnsi="Arial" w:cs="Arial"/>
              </w:rPr>
              <w:t xml:space="preserve"> 18 ao 36. </w:t>
            </w:r>
            <w:r w:rsidRPr="002209FA">
              <w:rPr>
                <w:rFonts w:ascii="Arial" w:hAnsi="Arial" w:cs="Arial"/>
                <w:bCs/>
              </w:rPr>
              <w:t>Formato</w:t>
            </w:r>
            <w:r w:rsidRPr="002209FA">
              <w:rPr>
                <w:rFonts w:ascii="Arial" w:hAnsi="Arial" w:cs="Arial"/>
                <w:b/>
                <w:bCs/>
              </w:rPr>
              <w:t>:</w:t>
            </w:r>
            <w:r w:rsidRPr="002209FA">
              <w:rPr>
                <w:rFonts w:ascii="Arial" w:hAnsi="Arial" w:cs="Arial"/>
              </w:rPr>
              <w:t xml:space="preserve"> Calce anatômico, pensado para o conforto dos pés em fase de crescimento.</w:t>
            </w:r>
          </w:p>
          <w:p w14:paraId="7A3D3E66" w14:textId="77777777" w:rsidR="00EA59CF" w:rsidRPr="002209FA" w:rsidRDefault="00EA59CF" w:rsidP="002209FA">
            <w:pPr>
              <w:pStyle w:val="TableParagraph"/>
              <w:spacing w:line="276" w:lineRule="auto"/>
              <w:jc w:val="both"/>
              <w:rPr>
                <w:rFonts w:ascii="Arial" w:hAnsi="Arial" w:cs="Arial"/>
                <w:sz w:val="20"/>
                <w:szCs w:val="20"/>
              </w:rPr>
            </w:pPr>
            <w:r w:rsidRPr="002209FA">
              <w:rPr>
                <w:rFonts w:ascii="Arial" w:hAnsi="Arial" w:cs="Arial"/>
                <w:sz w:val="20"/>
                <w:szCs w:val="20"/>
              </w:rPr>
              <w:t xml:space="preserve">Servirá aos alunos de 02 a 05 anos. </w:t>
            </w:r>
            <w:r w:rsidRPr="002209FA">
              <w:rPr>
                <w:rFonts w:ascii="Arial" w:hAnsi="Arial" w:cs="Arial"/>
                <w:b/>
                <w:sz w:val="20"/>
                <w:szCs w:val="20"/>
              </w:rPr>
              <w:t>Todas</w:t>
            </w:r>
            <w:r w:rsidRPr="002209FA">
              <w:rPr>
                <w:rFonts w:ascii="Arial" w:hAnsi="Arial" w:cs="Arial"/>
                <w:b/>
                <w:spacing w:val="-4"/>
                <w:sz w:val="20"/>
                <w:szCs w:val="20"/>
              </w:rPr>
              <w:t xml:space="preserve"> </w:t>
            </w:r>
            <w:r w:rsidRPr="002209FA">
              <w:rPr>
                <w:rFonts w:ascii="Arial" w:hAnsi="Arial" w:cs="Arial"/>
                <w:b/>
                <w:sz w:val="20"/>
                <w:szCs w:val="20"/>
              </w:rPr>
              <w:t>os</w:t>
            </w:r>
            <w:r w:rsidRPr="002209FA">
              <w:rPr>
                <w:rFonts w:ascii="Arial" w:hAnsi="Arial" w:cs="Arial"/>
                <w:b/>
                <w:spacing w:val="-4"/>
                <w:sz w:val="20"/>
                <w:szCs w:val="20"/>
              </w:rPr>
              <w:t xml:space="preserve"> </w:t>
            </w:r>
            <w:r w:rsidRPr="002209FA">
              <w:rPr>
                <w:rFonts w:ascii="Arial" w:hAnsi="Arial" w:cs="Arial"/>
                <w:b/>
                <w:sz w:val="20"/>
                <w:szCs w:val="20"/>
              </w:rPr>
              <w:t>pares</w:t>
            </w:r>
            <w:r w:rsidRPr="002209FA">
              <w:rPr>
                <w:rFonts w:ascii="Arial" w:hAnsi="Arial" w:cs="Arial"/>
                <w:b/>
                <w:spacing w:val="-4"/>
                <w:sz w:val="20"/>
                <w:szCs w:val="20"/>
              </w:rPr>
              <w:t xml:space="preserve"> </w:t>
            </w:r>
            <w:r w:rsidRPr="002209FA">
              <w:rPr>
                <w:rFonts w:ascii="Arial" w:hAnsi="Arial" w:cs="Arial"/>
                <w:b/>
                <w:sz w:val="20"/>
                <w:szCs w:val="20"/>
              </w:rPr>
              <w:t>deverão</w:t>
            </w:r>
            <w:r w:rsidRPr="002209FA">
              <w:rPr>
                <w:rFonts w:ascii="Arial" w:hAnsi="Arial" w:cs="Arial"/>
                <w:b/>
                <w:spacing w:val="-6"/>
                <w:sz w:val="20"/>
                <w:szCs w:val="20"/>
              </w:rPr>
              <w:t xml:space="preserve"> </w:t>
            </w:r>
            <w:r w:rsidRPr="002209FA">
              <w:rPr>
                <w:rFonts w:ascii="Arial" w:hAnsi="Arial" w:cs="Arial"/>
                <w:b/>
                <w:sz w:val="20"/>
                <w:szCs w:val="20"/>
              </w:rPr>
              <w:t>ser</w:t>
            </w:r>
            <w:r w:rsidRPr="002209FA">
              <w:rPr>
                <w:rFonts w:ascii="Arial" w:hAnsi="Arial" w:cs="Arial"/>
                <w:b/>
                <w:spacing w:val="-6"/>
                <w:sz w:val="20"/>
                <w:szCs w:val="20"/>
              </w:rPr>
              <w:t xml:space="preserve"> </w:t>
            </w:r>
            <w:r w:rsidRPr="002209FA">
              <w:rPr>
                <w:rFonts w:ascii="Arial" w:hAnsi="Arial" w:cs="Arial"/>
                <w:b/>
                <w:sz w:val="20"/>
                <w:szCs w:val="20"/>
              </w:rPr>
              <w:t>entregues</w:t>
            </w:r>
            <w:r w:rsidRPr="002209FA">
              <w:rPr>
                <w:rFonts w:ascii="Arial" w:hAnsi="Arial" w:cs="Arial"/>
                <w:b/>
                <w:spacing w:val="-4"/>
                <w:sz w:val="20"/>
                <w:szCs w:val="20"/>
              </w:rPr>
              <w:t xml:space="preserve"> </w:t>
            </w:r>
            <w:r w:rsidRPr="002209FA">
              <w:rPr>
                <w:rFonts w:ascii="Arial" w:hAnsi="Arial" w:cs="Arial"/>
                <w:b/>
                <w:sz w:val="20"/>
                <w:szCs w:val="20"/>
              </w:rPr>
              <w:t>em</w:t>
            </w:r>
            <w:r w:rsidRPr="002209FA">
              <w:rPr>
                <w:rFonts w:ascii="Arial" w:hAnsi="Arial" w:cs="Arial"/>
                <w:b/>
                <w:spacing w:val="-4"/>
                <w:sz w:val="20"/>
                <w:szCs w:val="20"/>
              </w:rPr>
              <w:t xml:space="preserve"> </w:t>
            </w:r>
            <w:r w:rsidRPr="002209FA">
              <w:rPr>
                <w:rFonts w:ascii="Arial" w:hAnsi="Arial" w:cs="Arial"/>
                <w:b/>
                <w:sz w:val="20"/>
                <w:szCs w:val="20"/>
              </w:rPr>
              <w:t>caixa de tênis de papelão com identificação do tamanho</w:t>
            </w:r>
            <w:r w:rsidRPr="002209FA">
              <w:rPr>
                <w:rFonts w:ascii="Arial" w:hAnsi="Arial" w:cs="Arial"/>
                <w:spacing w:val="-2"/>
                <w:sz w:val="20"/>
                <w:szCs w:val="20"/>
              </w:rPr>
              <w:tab/>
            </w:r>
          </w:p>
        </w:tc>
        <w:tc>
          <w:tcPr>
            <w:tcW w:w="1134" w:type="dxa"/>
          </w:tcPr>
          <w:p w14:paraId="1A8FC6F1" w14:textId="77777777" w:rsidR="00EA59CF" w:rsidRPr="002209FA" w:rsidRDefault="00EA59CF" w:rsidP="002209FA">
            <w:pPr>
              <w:pStyle w:val="Normal11"/>
              <w:spacing w:line="276" w:lineRule="auto"/>
              <w:jc w:val="both"/>
              <w:rPr>
                <w:rFonts w:ascii="Arial" w:eastAsia="Arial" w:hAnsi="Arial" w:cs="Arial"/>
              </w:rPr>
            </w:pPr>
          </w:p>
          <w:p w14:paraId="18CFD702" w14:textId="77777777" w:rsidR="00EA59CF" w:rsidRPr="002209FA" w:rsidRDefault="00EA59CF" w:rsidP="002209FA">
            <w:pPr>
              <w:pStyle w:val="Normal11"/>
              <w:spacing w:line="276" w:lineRule="auto"/>
              <w:jc w:val="both"/>
              <w:rPr>
                <w:rFonts w:ascii="Arial" w:eastAsia="Arial" w:hAnsi="Arial" w:cs="Arial"/>
              </w:rPr>
            </w:pPr>
          </w:p>
          <w:p w14:paraId="787817D4" w14:textId="77777777" w:rsidR="00EA59CF" w:rsidRPr="002209FA" w:rsidRDefault="00EA59CF" w:rsidP="002209FA">
            <w:pPr>
              <w:pStyle w:val="Normal11"/>
              <w:spacing w:line="276" w:lineRule="auto"/>
              <w:jc w:val="both"/>
              <w:rPr>
                <w:rFonts w:ascii="Arial" w:eastAsia="Arial" w:hAnsi="Arial" w:cs="Arial"/>
              </w:rPr>
            </w:pPr>
          </w:p>
          <w:p w14:paraId="32371162" w14:textId="77777777" w:rsidR="00EA59CF" w:rsidRPr="002209FA" w:rsidRDefault="00EA59CF" w:rsidP="002209FA">
            <w:pPr>
              <w:pStyle w:val="Normal11"/>
              <w:spacing w:line="276" w:lineRule="auto"/>
              <w:jc w:val="both"/>
              <w:rPr>
                <w:rFonts w:ascii="Arial" w:eastAsia="Arial" w:hAnsi="Arial" w:cs="Arial"/>
              </w:rPr>
            </w:pPr>
          </w:p>
          <w:p w14:paraId="05A2AFB3" w14:textId="77777777" w:rsidR="00EA59CF" w:rsidRPr="002209FA" w:rsidRDefault="00EA59CF" w:rsidP="002209FA">
            <w:pPr>
              <w:pStyle w:val="Normal11"/>
              <w:spacing w:line="276" w:lineRule="auto"/>
              <w:jc w:val="both"/>
              <w:rPr>
                <w:rFonts w:ascii="Arial" w:eastAsia="Arial" w:hAnsi="Arial" w:cs="Arial"/>
              </w:rPr>
            </w:pPr>
          </w:p>
          <w:p w14:paraId="4D3B2A5D" w14:textId="77777777" w:rsidR="00EA59CF" w:rsidRPr="002209FA" w:rsidRDefault="00EA59CF" w:rsidP="002209FA">
            <w:pPr>
              <w:pStyle w:val="Normal11"/>
              <w:spacing w:line="276" w:lineRule="auto"/>
              <w:jc w:val="both"/>
              <w:rPr>
                <w:rFonts w:ascii="Arial" w:eastAsia="Arial" w:hAnsi="Arial" w:cs="Arial"/>
              </w:rPr>
            </w:pPr>
          </w:p>
          <w:p w14:paraId="71D4FE6F"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PARES</w:t>
            </w:r>
          </w:p>
        </w:tc>
        <w:tc>
          <w:tcPr>
            <w:tcW w:w="1559" w:type="dxa"/>
          </w:tcPr>
          <w:p w14:paraId="1331E190" w14:textId="77777777" w:rsidR="00EA59CF" w:rsidRPr="002209FA" w:rsidRDefault="00EA59CF" w:rsidP="002209FA">
            <w:pPr>
              <w:pStyle w:val="Normal11"/>
              <w:spacing w:line="276" w:lineRule="auto"/>
              <w:jc w:val="both"/>
              <w:rPr>
                <w:rFonts w:ascii="Arial" w:hAnsi="Arial" w:cs="Arial"/>
                <w:spacing w:val="-4"/>
              </w:rPr>
            </w:pPr>
          </w:p>
          <w:p w14:paraId="7BA700E3" w14:textId="77777777" w:rsidR="00EA59CF" w:rsidRPr="002209FA" w:rsidRDefault="00EA59CF" w:rsidP="002209FA">
            <w:pPr>
              <w:pStyle w:val="Normal11"/>
              <w:spacing w:line="276" w:lineRule="auto"/>
              <w:jc w:val="both"/>
              <w:rPr>
                <w:rFonts w:ascii="Arial" w:hAnsi="Arial" w:cs="Arial"/>
                <w:spacing w:val="-4"/>
              </w:rPr>
            </w:pPr>
          </w:p>
          <w:p w14:paraId="50DA11C7" w14:textId="77777777" w:rsidR="00EA59CF" w:rsidRPr="002209FA" w:rsidRDefault="00EA59CF" w:rsidP="002209FA">
            <w:pPr>
              <w:pStyle w:val="Normal11"/>
              <w:spacing w:line="276" w:lineRule="auto"/>
              <w:jc w:val="both"/>
              <w:rPr>
                <w:rFonts w:ascii="Arial" w:hAnsi="Arial" w:cs="Arial"/>
                <w:spacing w:val="-4"/>
              </w:rPr>
            </w:pPr>
          </w:p>
          <w:p w14:paraId="58E8EF4F" w14:textId="77777777" w:rsidR="00EA59CF" w:rsidRPr="002209FA" w:rsidRDefault="00EA59CF" w:rsidP="002209FA">
            <w:pPr>
              <w:pStyle w:val="Normal11"/>
              <w:spacing w:line="276" w:lineRule="auto"/>
              <w:jc w:val="both"/>
              <w:rPr>
                <w:rFonts w:ascii="Arial" w:hAnsi="Arial" w:cs="Arial"/>
                <w:spacing w:val="-4"/>
              </w:rPr>
            </w:pPr>
          </w:p>
          <w:p w14:paraId="7B3198BD" w14:textId="77777777" w:rsidR="00EA59CF" w:rsidRPr="002209FA" w:rsidRDefault="00EA59CF" w:rsidP="002209FA">
            <w:pPr>
              <w:pStyle w:val="Normal11"/>
              <w:spacing w:line="276" w:lineRule="auto"/>
              <w:jc w:val="both"/>
              <w:rPr>
                <w:rFonts w:ascii="Arial" w:hAnsi="Arial" w:cs="Arial"/>
                <w:spacing w:val="-4"/>
              </w:rPr>
            </w:pPr>
          </w:p>
          <w:p w14:paraId="38BD9235" w14:textId="77777777" w:rsidR="00EA59CF" w:rsidRPr="002209FA" w:rsidRDefault="00EA59CF" w:rsidP="002209FA">
            <w:pPr>
              <w:pStyle w:val="Normal11"/>
              <w:spacing w:line="276" w:lineRule="auto"/>
              <w:jc w:val="both"/>
              <w:rPr>
                <w:rFonts w:ascii="Arial" w:hAnsi="Arial" w:cs="Arial"/>
                <w:spacing w:val="-4"/>
              </w:rPr>
            </w:pPr>
          </w:p>
          <w:p w14:paraId="5B9EC55B" w14:textId="77777777" w:rsidR="00EA59CF" w:rsidRPr="002209FA" w:rsidRDefault="00EA59CF" w:rsidP="002209FA">
            <w:pPr>
              <w:pStyle w:val="Normal11"/>
              <w:spacing w:line="276" w:lineRule="auto"/>
              <w:jc w:val="both"/>
              <w:rPr>
                <w:rFonts w:ascii="Arial" w:eastAsia="Arial" w:hAnsi="Arial" w:cs="Arial"/>
              </w:rPr>
            </w:pPr>
            <w:r w:rsidRPr="002209FA">
              <w:rPr>
                <w:rFonts w:ascii="Arial" w:hAnsi="Arial" w:cs="Arial"/>
                <w:spacing w:val="-4"/>
              </w:rPr>
              <w:t>1.500</w:t>
            </w:r>
          </w:p>
        </w:tc>
        <w:tc>
          <w:tcPr>
            <w:tcW w:w="1276" w:type="dxa"/>
          </w:tcPr>
          <w:p w14:paraId="7506268C" w14:textId="77777777" w:rsidR="00EA59CF" w:rsidRPr="002209FA" w:rsidRDefault="00EA59CF" w:rsidP="002209FA">
            <w:pPr>
              <w:pStyle w:val="Normal11"/>
              <w:spacing w:line="276" w:lineRule="auto"/>
              <w:jc w:val="both"/>
              <w:rPr>
                <w:rFonts w:ascii="Arial" w:eastAsia="Arial" w:hAnsi="Arial" w:cs="Arial"/>
              </w:rPr>
            </w:pPr>
          </w:p>
          <w:p w14:paraId="0801B7AF" w14:textId="77777777" w:rsidR="00EA59CF" w:rsidRPr="002209FA" w:rsidRDefault="00EA59CF" w:rsidP="002209FA">
            <w:pPr>
              <w:pStyle w:val="Normal11"/>
              <w:spacing w:line="276" w:lineRule="auto"/>
              <w:jc w:val="both"/>
              <w:rPr>
                <w:rFonts w:ascii="Arial" w:eastAsia="Arial" w:hAnsi="Arial" w:cs="Arial"/>
              </w:rPr>
            </w:pPr>
          </w:p>
          <w:p w14:paraId="44F05A90" w14:textId="77777777" w:rsidR="00EA59CF" w:rsidRPr="002209FA" w:rsidRDefault="00EA59CF" w:rsidP="002209FA">
            <w:pPr>
              <w:pStyle w:val="Normal11"/>
              <w:spacing w:line="276" w:lineRule="auto"/>
              <w:jc w:val="both"/>
              <w:rPr>
                <w:rFonts w:ascii="Arial" w:eastAsia="Arial" w:hAnsi="Arial" w:cs="Arial"/>
              </w:rPr>
            </w:pPr>
          </w:p>
          <w:p w14:paraId="53CF23AC" w14:textId="77777777" w:rsidR="00EA59CF" w:rsidRPr="002209FA" w:rsidRDefault="00EA59CF" w:rsidP="002209FA">
            <w:pPr>
              <w:pStyle w:val="Normal11"/>
              <w:spacing w:line="276" w:lineRule="auto"/>
              <w:jc w:val="both"/>
              <w:rPr>
                <w:rFonts w:ascii="Arial" w:eastAsia="Arial" w:hAnsi="Arial" w:cs="Arial"/>
              </w:rPr>
            </w:pPr>
          </w:p>
          <w:p w14:paraId="4C9863C3" w14:textId="77777777" w:rsidR="00EA59CF" w:rsidRPr="002209FA" w:rsidRDefault="00EA59CF" w:rsidP="002209FA">
            <w:pPr>
              <w:pStyle w:val="Normal11"/>
              <w:spacing w:line="276" w:lineRule="auto"/>
              <w:jc w:val="both"/>
              <w:rPr>
                <w:rFonts w:ascii="Arial" w:eastAsia="Arial" w:hAnsi="Arial" w:cs="Arial"/>
              </w:rPr>
            </w:pPr>
          </w:p>
          <w:p w14:paraId="0D38075C" w14:textId="77777777" w:rsidR="00EA59CF" w:rsidRPr="002209FA" w:rsidRDefault="00EA59CF" w:rsidP="002209FA">
            <w:pPr>
              <w:pStyle w:val="Normal11"/>
              <w:spacing w:line="276" w:lineRule="auto"/>
              <w:jc w:val="both"/>
              <w:rPr>
                <w:rFonts w:ascii="Arial" w:eastAsia="Arial" w:hAnsi="Arial" w:cs="Arial"/>
              </w:rPr>
            </w:pPr>
          </w:p>
          <w:p w14:paraId="397F0DE5"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R$ 48,97</w:t>
            </w:r>
          </w:p>
        </w:tc>
        <w:tc>
          <w:tcPr>
            <w:tcW w:w="1559" w:type="dxa"/>
          </w:tcPr>
          <w:p w14:paraId="5A44C9E1" w14:textId="77777777" w:rsidR="00EA59CF" w:rsidRPr="002209FA" w:rsidRDefault="00EA59CF" w:rsidP="002209FA">
            <w:pPr>
              <w:pStyle w:val="Normal11"/>
              <w:spacing w:line="276" w:lineRule="auto"/>
              <w:jc w:val="both"/>
              <w:rPr>
                <w:rFonts w:ascii="Arial" w:eastAsia="Arial" w:hAnsi="Arial" w:cs="Arial"/>
              </w:rPr>
            </w:pPr>
          </w:p>
          <w:p w14:paraId="1C01A5B7" w14:textId="77777777" w:rsidR="00EA59CF" w:rsidRPr="002209FA" w:rsidRDefault="00EA59CF" w:rsidP="002209FA">
            <w:pPr>
              <w:pStyle w:val="Normal11"/>
              <w:spacing w:line="276" w:lineRule="auto"/>
              <w:jc w:val="both"/>
              <w:rPr>
                <w:rFonts w:ascii="Arial" w:eastAsia="Arial" w:hAnsi="Arial" w:cs="Arial"/>
              </w:rPr>
            </w:pPr>
          </w:p>
          <w:p w14:paraId="063F2351" w14:textId="77777777" w:rsidR="00EA59CF" w:rsidRPr="002209FA" w:rsidRDefault="00EA59CF" w:rsidP="002209FA">
            <w:pPr>
              <w:pStyle w:val="Normal11"/>
              <w:spacing w:line="276" w:lineRule="auto"/>
              <w:jc w:val="both"/>
              <w:rPr>
                <w:rFonts w:ascii="Arial" w:eastAsia="Arial" w:hAnsi="Arial" w:cs="Arial"/>
              </w:rPr>
            </w:pPr>
          </w:p>
          <w:p w14:paraId="3F3A98FE" w14:textId="77777777" w:rsidR="00EA59CF" w:rsidRPr="002209FA" w:rsidRDefault="00EA59CF" w:rsidP="002209FA">
            <w:pPr>
              <w:pStyle w:val="Normal11"/>
              <w:spacing w:line="276" w:lineRule="auto"/>
              <w:jc w:val="both"/>
              <w:rPr>
                <w:rFonts w:ascii="Arial" w:eastAsia="Arial" w:hAnsi="Arial" w:cs="Arial"/>
              </w:rPr>
            </w:pPr>
          </w:p>
          <w:p w14:paraId="460C1573" w14:textId="77777777" w:rsidR="00EA59CF" w:rsidRPr="002209FA" w:rsidRDefault="00EA59CF" w:rsidP="002209FA">
            <w:pPr>
              <w:pStyle w:val="Normal11"/>
              <w:spacing w:line="276" w:lineRule="auto"/>
              <w:jc w:val="both"/>
              <w:rPr>
                <w:rFonts w:ascii="Arial" w:eastAsia="Arial" w:hAnsi="Arial" w:cs="Arial"/>
              </w:rPr>
            </w:pPr>
          </w:p>
          <w:p w14:paraId="589FBA10" w14:textId="77777777" w:rsidR="00EA59CF" w:rsidRPr="002209FA" w:rsidRDefault="00EA59CF" w:rsidP="002209FA">
            <w:pPr>
              <w:pStyle w:val="Normal11"/>
              <w:spacing w:line="276" w:lineRule="auto"/>
              <w:jc w:val="both"/>
              <w:rPr>
                <w:rFonts w:ascii="Arial" w:eastAsia="Arial" w:hAnsi="Arial" w:cs="Arial"/>
              </w:rPr>
            </w:pPr>
          </w:p>
          <w:p w14:paraId="02B1D720" w14:textId="77777777" w:rsidR="00EA59CF" w:rsidRPr="002209FA" w:rsidRDefault="00EA59CF" w:rsidP="002209FA">
            <w:pPr>
              <w:pStyle w:val="Normal11"/>
              <w:spacing w:line="276" w:lineRule="auto"/>
              <w:jc w:val="both"/>
              <w:rPr>
                <w:rFonts w:ascii="Arial" w:eastAsia="Arial" w:hAnsi="Arial" w:cs="Arial"/>
              </w:rPr>
            </w:pPr>
            <w:r w:rsidRPr="002209FA">
              <w:rPr>
                <w:rFonts w:ascii="Arial" w:eastAsia="Arial" w:hAnsi="Arial" w:cs="Arial"/>
              </w:rPr>
              <w:t>R$73.455,00</w:t>
            </w:r>
          </w:p>
          <w:p w14:paraId="7B969BE5" w14:textId="77777777" w:rsidR="00EA59CF" w:rsidRPr="002209FA" w:rsidRDefault="00EA59CF" w:rsidP="002209FA">
            <w:pPr>
              <w:pStyle w:val="Normal11"/>
              <w:spacing w:line="276" w:lineRule="auto"/>
              <w:jc w:val="both"/>
              <w:rPr>
                <w:rFonts w:ascii="Arial" w:eastAsia="Arial" w:hAnsi="Arial" w:cs="Arial"/>
              </w:rPr>
            </w:pPr>
          </w:p>
        </w:tc>
      </w:tr>
    </w:tbl>
    <w:p w14:paraId="60D8C1BD" w14:textId="77777777" w:rsidR="00EA59CF" w:rsidRPr="002209FA" w:rsidRDefault="00EA59CF" w:rsidP="002209FA">
      <w:pPr>
        <w:pStyle w:val="Normal1"/>
        <w:shd w:val="clear" w:color="auto" w:fill="FFFFFF"/>
        <w:spacing w:line="276" w:lineRule="auto"/>
        <w:jc w:val="both"/>
        <w:rPr>
          <w:rFonts w:ascii="Arial" w:eastAsia="Arial" w:hAnsi="Arial" w:cs="Arial"/>
          <w:sz w:val="20"/>
          <w:szCs w:val="20"/>
        </w:rPr>
      </w:pPr>
    </w:p>
    <w:p w14:paraId="768D6B24"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O custo estimado total da contratação é de</w:t>
      </w:r>
      <w:r w:rsidRPr="002209FA">
        <w:rPr>
          <w:rFonts w:ascii="Arial" w:eastAsia="Arial" w:hAnsi="Arial" w:cs="Arial"/>
          <w:b/>
          <w:color w:val="000000"/>
          <w:sz w:val="20"/>
          <w:szCs w:val="20"/>
        </w:rPr>
        <w:t xml:space="preserve"> R$ 834.529,00 (</w:t>
      </w:r>
      <w:r w:rsidRPr="002209FA">
        <w:rPr>
          <w:rFonts w:ascii="Arial" w:hAnsi="Arial" w:cs="Arial"/>
          <w:b/>
          <w:sz w:val="20"/>
          <w:szCs w:val="20"/>
        </w:rPr>
        <w:t>OITOCENTOS E TRINTA E QUATRO MIL QUINHENTOS E VINTE NOVE REAIS)</w:t>
      </w:r>
      <w:r w:rsidRPr="002209FA">
        <w:rPr>
          <w:rFonts w:ascii="Arial" w:hAnsi="Arial" w:cs="Arial"/>
          <w:sz w:val="20"/>
          <w:szCs w:val="20"/>
        </w:rPr>
        <w:t>,</w:t>
      </w:r>
      <w:r w:rsidRPr="002209FA">
        <w:rPr>
          <w:rFonts w:ascii="Arial" w:eastAsia="Arial" w:hAnsi="Arial" w:cs="Arial"/>
          <w:color w:val="000000"/>
          <w:sz w:val="20"/>
          <w:szCs w:val="20"/>
        </w:rPr>
        <w:t xml:space="preserve"> conforme pesquisa de preço anexa.</w:t>
      </w:r>
    </w:p>
    <w:p w14:paraId="2A542B1B" w14:textId="77777777" w:rsidR="00EA59CF" w:rsidRPr="002209FA" w:rsidRDefault="00EA59CF" w:rsidP="002209FA">
      <w:pPr>
        <w:pStyle w:val="Normal1"/>
        <w:pBdr>
          <w:top w:val="nil"/>
          <w:left w:val="nil"/>
          <w:bottom w:val="nil"/>
          <w:right w:val="nil"/>
          <w:between w:val="nil"/>
        </w:pBdr>
        <w:tabs>
          <w:tab w:val="left" w:pos="3105"/>
        </w:tabs>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ab/>
      </w:r>
    </w:p>
    <w:p w14:paraId="7A067B5A" w14:textId="444DA004"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 xml:space="preserve">Para definição do quantitativo, foram analisados os históricos dos quantitativos de aquisições anteriores deste Órgão e restaram incorporados nesta contratação em análise, bem como fora ponderado a possibilidade de uma margem prudente de aumento de quantitativo em razão da expansão dos serviços públicos prestados, </w:t>
      </w:r>
      <w:r w:rsidRPr="002209FA">
        <w:rPr>
          <w:rFonts w:ascii="Arial" w:eastAsia="Arial" w:hAnsi="Arial" w:cs="Arial"/>
          <w:sz w:val="20"/>
          <w:szCs w:val="20"/>
        </w:rPr>
        <w:t>conforme documentos em anexo</w:t>
      </w:r>
      <w:r w:rsidRPr="002209FA">
        <w:rPr>
          <w:rFonts w:ascii="Arial" w:eastAsia="Arial" w:hAnsi="Arial" w:cs="Arial"/>
          <w:color w:val="000000"/>
          <w:sz w:val="20"/>
          <w:szCs w:val="20"/>
        </w:rPr>
        <w:t>.</w:t>
      </w:r>
    </w:p>
    <w:p w14:paraId="71008DF8" w14:textId="77777777" w:rsidR="00DC51C7" w:rsidRPr="002209FA" w:rsidRDefault="00DC51C7"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409FF6EB" w14:textId="77777777" w:rsidR="00EA59CF" w:rsidRPr="002209FA" w:rsidRDefault="00EA59CF" w:rsidP="002209FA">
      <w:pPr>
        <w:pStyle w:val="Normal1"/>
        <w:shd w:val="clear" w:color="auto" w:fill="FFF2CC"/>
        <w:spacing w:line="276" w:lineRule="auto"/>
        <w:jc w:val="both"/>
        <w:rPr>
          <w:rFonts w:ascii="Arial" w:eastAsia="Arial" w:hAnsi="Arial" w:cs="Arial"/>
          <w:sz w:val="20"/>
          <w:szCs w:val="20"/>
        </w:rPr>
      </w:pPr>
      <w:r w:rsidRPr="002209FA">
        <w:rPr>
          <w:rFonts w:ascii="Arial" w:eastAsia="Arial" w:hAnsi="Arial" w:cs="Arial"/>
          <w:b/>
          <w:sz w:val="20"/>
          <w:szCs w:val="20"/>
        </w:rPr>
        <w:t>4 - DO REGIME DE EXECUÇÃO, LOCAL E DA FORMA DO FORNECIMENTO</w:t>
      </w:r>
    </w:p>
    <w:p w14:paraId="53D06971" w14:textId="77777777" w:rsidR="00EA59CF" w:rsidRPr="002209FA" w:rsidRDefault="00EA59CF" w:rsidP="002209FA">
      <w:pPr>
        <w:pStyle w:val="Normal1"/>
        <w:spacing w:line="276" w:lineRule="auto"/>
        <w:jc w:val="both"/>
        <w:rPr>
          <w:rFonts w:ascii="Arial" w:eastAsia="Arial" w:hAnsi="Arial" w:cs="Arial"/>
          <w:sz w:val="20"/>
          <w:szCs w:val="20"/>
        </w:rPr>
      </w:pPr>
    </w:p>
    <w:p w14:paraId="7D69E63E" w14:textId="77777777" w:rsidR="00EA59CF" w:rsidRPr="002209FA" w:rsidRDefault="00EA59CF" w:rsidP="002209FA">
      <w:pPr>
        <w:pStyle w:val="PargrafodaLista"/>
        <w:tabs>
          <w:tab w:val="left" w:pos="284"/>
          <w:tab w:val="left" w:pos="426"/>
        </w:tabs>
        <w:spacing w:line="276" w:lineRule="auto"/>
        <w:ind w:left="0"/>
        <w:jc w:val="both"/>
        <w:rPr>
          <w:rFonts w:ascii="Arial" w:hAnsi="Arial" w:cs="Arial"/>
          <w:bCs/>
          <w:sz w:val="20"/>
          <w:szCs w:val="20"/>
          <w:lang w:eastAsia="ar-SA"/>
        </w:rPr>
      </w:pPr>
      <w:r w:rsidRPr="002209FA">
        <w:rPr>
          <w:rFonts w:ascii="Arial" w:eastAsia="Arial" w:hAnsi="Arial" w:cs="Arial"/>
          <w:sz w:val="20"/>
          <w:szCs w:val="20"/>
        </w:rPr>
        <w:t>4.1.</w:t>
      </w:r>
      <w:r w:rsidRPr="002209FA">
        <w:rPr>
          <w:rFonts w:ascii="Arial" w:hAnsi="Arial" w:cs="Arial"/>
          <w:bCs/>
          <w:sz w:val="20"/>
          <w:szCs w:val="20"/>
          <w:lang w:eastAsia="ar-SA"/>
        </w:rPr>
        <w:t xml:space="preserve"> A execução do objeto seguirá a seguinte dinâmica:</w:t>
      </w:r>
    </w:p>
    <w:p w14:paraId="62B2E2B0" w14:textId="77777777" w:rsidR="00EA59CF" w:rsidRPr="002209FA" w:rsidRDefault="00EA59CF" w:rsidP="002209FA">
      <w:pPr>
        <w:pStyle w:val="Normal2"/>
        <w:spacing w:line="276" w:lineRule="auto"/>
        <w:jc w:val="both"/>
        <w:rPr>
          <w:rFonts w:ascii="Arial" w:eastAsia="Arial" w:hAnsi="Arial" w:cs="Arial"/>
          <w:sz w:val="20"/>
          <w:szCs w:val="20"/>
        </w:rPr>
      </w:pPr>
    </w:p>
    <w:p w14:paraId="03AF780C" w14:textId="77777777" w:rsidR="00EA59CF" w:rsidRPr="002209FA" w:rsidRDefault="00EA59CF" w:rsidP="002209FA">
      <w:pPr>
        <w:pStyle w:val="Normal2"/>
        <w:spacing w:line="276" w:lineRule="auto"/>
        <w:jc w:val="both"/>
        <w:rPr>
          <w:rFonts w:ascii="Arial" w:eastAsia="Arial" w:hAnsi="Arial" w:cs="Arial"/>
          <w:sz w:val="20"/>
          <w:szCs w:val="20"/>
        </w:rPr>
      </w:pPr>
      <w:r w:rsidRPr="002209FA">
        <w:rPr>
          <w:rFonts w:ascii="Arial" w:eastAsia="Arial" w:hAnsi="Arial" w:cs="Arial"/>
          <w:sz w:val="20"/>
          <w:szCs w:val="20"/>
        </w:rPr>
        <w:t xml:space="preserve">4.2. O fornecimento dos itens constantes neste termo de referência será com prazo de entrega não superior </w:t>
      </w:r>
      <w:r w:rsidRPr="002209FA">
        <w:rPr>
          <w:rFonts w:ascii="Arial" w:eastAsia="Arial" w:hAnsi="Arial" w:cs="Arial"/>
          <w:b/>
          <w:sz w:val="20"/>
          <w:szCs w:val="20"/>
        </w:rPr>
        <w:t>30 (Trinta) dias</w:t>
      </w:r>
      <w:r w:rsidRPr="002209FA">
        <w:rPr>
          <w:rFonts w:ascii="Arial" w:eastAsia="Arial" w:hAnsi="Arial" w:cs="Arial"/>
          <w:sz w:val="20"/>
          <w:szCs w:val="20"/>
        </w:rPr>
        <w:t>, contados a partir do recebimento da ordem de solicitação expedido pelo setor responsável.</w:t>
      </w:r>
    </w:p>
    <w:p w14:paraId="7D9D0C5E" w14:textId="77777777" w:rsidR="00EA59CF" w:rsidRPr="002209FA" w:rsidRDefault="00EA59CF" w:rsidP="002209FA">
      <w:pPr>
        <w:pStyle w:val="PargrafodaLista"/>
        <w:tabs>
          <w:tab w:val="left" w:pos="284"/>
          <w:tab w:val="left" w:pos="426"/>
        </w:tabs>
        <w:spacing w:line="276" w:lineRule="auto"/>
        <w:ind w:left="0"/>
        <w:jc w:val="both"/>
        <w:rPr>
          <w:rFonts w:ascii="Arial" w:hAnsi="Arial" w:cs="Arial"/>
          <w:bCs/>
          <w:sz w:val="20"/>
          <w:szCs w:val="20"/>
          <w:lang w:eastAsia="ar-SA"/>
        </w:rPr>
      </w:pPr>
    </w:p>
    <w:p w14:paraId="0CF07234" w14:textId="77777777" w:rsidR="00EA59CF" w:rsidRPr="002209FA" w:rsidRDefault="00EA59CF" w:rsidP="002209FA">
      <w:pPr>
        <w:pStyle w:val="PargrafodaLista"/>
        <w:tabs>
          <w:tab w:val="left" w:pos="284"/>
          <w:tab w:val="left" w:pos="426"/>
        </w:tabs>
        <w:spacing w:line="276" w:lineRule="auto"/>
        <w:ind w:left="0"/>
        <w:jc w:val="both"/>
        <w:rPr>
          <w:rFonts w:ascii="Arial" w:hAnsi="Arial" w:cs="Arial"/>
          <w:bCs/>
          <w:sz w:val="20"/>
          <w:szCs w:val="20"/>
          <w:lang w:eastAsia="ar-SA"/>
        </w:rPr>
      </w:pPr>
      <w:r w:rsidRPr="002209FA">
        <w:rPr>
          <w:rFonts w:ascii="Arial" w:hAnsi="Arial" w:cs="Arial"/>
          <w:bCs/>
          <w:sz w:val="20"/>
          <w:szCs w:val="20"/>
          <w:lang w:eastAsia="ar-SA"/>
        </w:rPr>
        <w:t>4.2.1 Localidades (onde os itens serão entregues): Na sede da Secretaria Municipal de Educação, localizada na Rua Praça do Saber, Centro, CEP 48880-000, Santaluz-Ba de Referência Biblioteca Municipal.</w:t>
      </w:r>
    </w:p>
    <w:p w14:paraId="7F59F8B2" w14:textId="77777777" w:rsidR="00EA59CF" w:rsidRPr="002209FA" w:rsidRDefault="00EA59CF" w:rsidP="002209FA">
      <w:pPr>
        <w:pStyle w:val="PargrafodaLista"/>
        <w:tabs>
          <w:tab w:val="left" w:pos="284"/>
          <w:tab w:val="left" w:pos="426"/>
        </w:tabs>
        <w:spacing w:line="276" w:lineRule="auto"/>
        <w:ind w:left="0"/>
        <w:jc w:val="both"/>
        <w:rPr>
          <w:rFonts w:ascii="Arial" w:hAnsi="Arial" w:cs="Arial"/>
          <w:bCs/>
          <w:sz w:val="20"/>
          <w:szCs w:val="20"/>
          <w:lang w:eastAsia="ar-SA"/>
        </w:rPr>
      </w:pPr>
    </w:p>
    <w:p w14:paraId="39A6D3A1" w14:textId="77777777" w:rsidR="00EA59CF" w:rsidRPr="002209FA" w:rsidRDefault="00EA59CF" w:rsidP="002209FA">
      <w:pPr>
        <w:pStyle w:val="PargrafodaLista"/>
        <w:tabs>
          <w:tab w:val="left" w:pos="284"/>
          <w:tab w:val="left" w:pos="426"/>
        </w:tabs>
        <w:spacing w:line="276" w:lineRule="auto"/>
        <w:ind w:left="0"/>
        <w:jc w:val="both"/>
        <w:rPr>
          <w:rFonts w:ascii="Arial" w:hAnsi="Arial" w:cs="Arial"/>
          <w:bCs/>
          <w:sz w:val="20"/>
          <w:szCs w:val="20"/>
          <w:lang w:eastAsia="ar-SA"/>
        </w:rPr>
      </w:pPr>
      <w:r w:rsidRPr="002209FA">
        <w:rPr>
          <w:rFonts w:ascii="Arial" w:hAnsi="Arial" w:cs="Arial"/>
          <w:bCs/>
          <w:sz w:val="20"/>
          <w:szCs w:val="20"/>
          <w:lang w:eastAsia="ar-SA"/>
        </w:rPr>
        <w:t>4.3 O fornecimento ocorrerá no horário de expediente normal da instituição (das 08h00min às 17h00minh), ou ainda, numa situação de intempérie que possa ocorrer num dia de sábado, domingo e/ou feriado.</w:t>
      </w:r>
    </w:p>
    <w:p w14:paraId="501190D8" w14:textId="77777777" w:rsidR="00EA59CF" w:rsidRPr="002209FA" w:rsidRDefault="00EA59CF" w:rsidP="002209FA">
      <w:pPr>
        <w:pStyle w:val="PargrafodaLista"/>
        <w:tabs>
          <w:tab w:val="left" w:pos="284"/>
          <w:tab w:val="left" w:pos="426"/>
        </w:tabs>
        <w:spacing w:line="276" w:lineRule="auto"/>
        <w:ind w:left="0"/>
        <w:jc w:val="both"/>
        <w:rPr>
          <w:rFonts w:ascii="Arial" w:hAnsi="Arial" w:cs="Arial"/>
          <w:bCs/>
          <w:sz w:val="20"/>
          <w:szCs w:val="20"/>
          <w:lang w:eastAsia="ar-SA"/>
        </w:rPr>
      </w:pPr>
    </w:p>
    <w:p w14:paraId="4CEE81A4" w14:textId="77777777" w:rsidR="00EA59CF" w:rsidRPr="002209FA" w:rsidRDefault="00EA59CF" w:rsidP="002209FA">
      <w:pPr>
        <w:pStyle w:val="PargrafodaLista"/>
        <w:tabs>
          <w:tab w:val="left" w:pos="284"/>
          <w:tab w:val="left" w:pos="426"/>
        </w:tabs>
        <w:spacing w:line="276" w:lineRule="auto"/>
        <w:ind w:left="0"/>
        <w:jc w:val="both"/>
        <w:rPr>
          <w:rFonts w:ascii="Arial" w:hAnsi="Arial" w:cs="Arial"/>
          <w:bCs/>
          <w:sz w:val="20"/>
          <w:szCs w:val="20"/>
          <w:lang w:eastAsia="ar-SA"/>
        </w:rPr>
      </w:pPr>
      <w:r w:rsidRPr="002209FA">
        <w:rPr>
          <w:rFonts w:ascii="Arial" w:hAnsi="Arial" w:cs="Arial"/>
          <w:bCs/>
          <w:sz w:val="20"/>
          <w:szCs w:val="20"/>
          <w:lang w:eastAsia="ar-SA"/>
        </w:rPr>
        <w:t xml:space="preserve">4.4 A CONTRATADA deverá executar o fornecimento utilizando-se dos materiais e equipamentos necessários </w:t>
      </w:r>
      <w:proofErr w:type="spellStart"/>
      <w:r w:rsidRPr="002209FA">
        <w:rPr>
          <w:rFonts w:ascii="Arial" w:hAnsi="Arial" w:cs="Arial"/>
          <w:bCs/>
          <w:sz w:val="20"/>
          <w:szCs w:val="20"/>
          <w:lang w:eastAsia="ar-SA"/>
        </w:rPr>
        <w:t>á</w:t>
      </w:r>
      <w:proofErr w:type="spellEnd"/>
      <w:r w:rsidRPr="002209FA">
        <w:rPr>
          <w:rFonts w:ascii="Arial" w:hAnsi="Arial" w:cs="Arial"/>
          <w:bCs/>
          <w:sz w:val="20"/>
          <w:szCs w:val="20"/>
          <w:lang w:eastAsia="ar-SA"/>
        </w:rPr>
        <w:t xml:space="preserve"> perfeita execução, conforme ordem de solicitação emitida pela Secretaria solicitante.</w:t>
      </w:r>
    </w:p>
    <w:p w14:paraId="74F03BE1" w14:textId="77777777" w:rsidR="00EA59CF" w:rsidRPr="002209FA" w:rsidRDefault="00EA59CF" w:rsidP="002209FA">
      <w:pPr>
        <w:pStyle w:val="PargrafodaLista"/>
        <w:tabs>
          <w:tab w:val="left" w:pos="284"/>
          <w:tab w:val="left" w:pos="426"/>
        </w:tabs>
        <w:spacing w:line="276" w:lineRule="auto"/>
        <w:ind w:left="0"/>
        <w:jc w:val="both"/>
        <w:rPr>
          <w:rFonts w:ascii="Arial" w:hAnsi="Arial" w:cs="Arial"/>
          <w:bCs/>
          <w:sz w:val="20"/>
          <w:szCs w:val="20"/>
          <w:lang w:eastAsia="ar-SA"/>
        </w:rPr>
      </w:pPr>
    </w:p>
    <w:p w14:paraId="3F3615A2" w14:textId="77777777" w:rsidR="00EA59CF" w:rsidRPr="002209FA" w:rsidRDefault="00EA59CF" w:rsidP="002209FA">
      <w:pPr>
        <w:pStyle w:val="Normal1"/>
        <w:shd w:val="clear" w:color="auto" w:fill="FFF2CC"/>
        <w:spacing w:line="276" w:lineRule="auto"/>
        <w:jc w:val="both"/>
        <w:rPr>
          <w:rFonts w:ascii="Arial" w:eastAsia="Arial" w:hAnsi="Arial" w:cs="Arial"/>
          <w:sz w:val="20"/>
          <w:szCs w:val="20"/>
        </w:rPr>
      </w:pPr>
      <w:r w:rsidRPr="002209FA">
        <w:rPr>
          <w:rFonts w:ascii="Arial" w:eastAsia="Arial" w:hAnsi="Arial" w:cs="Arial"/>
          <w:b/>
          <w:sz w:val="20"/>
          <w:szCs w:val="20"/>
        </w:rPr>
        <w:t>5 – DA DESCRIÇÃO DA SOLUÇÃO COMO UM TODO</w:t>
      </w:r>
    </w:p>
    <w:p w14:paraId="18E8BB19" w14:textId="77777777" w:rsidR="00EA59CF" w:rsidRPr="002209FA" w:rsidRDefault="00EA59CF" w:rsidP="002209FA">
      <w:pPr>
        <w:pStyle w:val="Normal1"/>
        <w:spacing w:line="276" w:lineRule="auto"/>
        <w:jc w:val="both"/>
        <w:rPr>
          <w:rFonts w:ascii="Arial" w:eastAsia="Arial" w:hAnsi="Arial" w:cs="Arial"/>
          <w:sz w:val="20"/>
          <w:szCs w:val="20"/>
        </w:rPr>
      </w:pPr>
    </w:p>
    <w:p w14:paraId="335E805B"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bCs/>
          <w:sz w:val="20"/>
          <w:szCs w:val="20"/>
        </w:rPr>
        <w:t>5.1.</w:t>
      </w:r>
      <w:r w:rsidRPr="002209FA">
        <w:rPr>
          <w:rFonts w:ascii="Arial" w:eastAsia="Arial" w:hAnsi="Arial" w:cs="Arial"/>
          <w:sz w:val="20"/>
          <w:szCs w:val="20"/>
        </w:rPr>
        <w:t xml:space="preserve"> A descrição da solução como um todo, </w:t>
      </w:r>
      <w:r w:rsidRPr="002209FA">
        <w:rPr>
          <w:rFonts w:ascii="Arial" w:eastAsia="Arial" w:hAnsi="Arial" w:cs="Arial"/>
          <w:color w:val="000000" w:themeColor="text1"/>
          <w:sz w:val="20"/>
          <w:szCs w:val="20"/>
        </w:rPr>
        <w:t>encontra-se especificada no Estudo Técnico Preliminar – ETP e abrange a contratação de</w:t>
      </w:r>
      <w:r w:rsidRPr="002209FA">
        <w:rPr>
          <w:rFonts w:ascii="Arial" w:eastAsia="Arial" w:hAnsi="Arial" w:cs="Arial"/>
          <w:sz w:val="20"/>
          <w:szCs w:val="20"/>
        </w:rPr>
        <w:t xml:space="preserve"> empresa para o fornecimento de </w:t>
      </w:r>
      <w:r w:rsidRPr="002209FA">
        <w:rPr>
          <w:rFonts w:ascii="Arial" w:eastAsia="Arial" w:hAnsi="Arial" w:cs="Arial"/>
          <w:color w:val="000000"/>
          <w:sz w:val="20"/>
          <w:szCs w:val="20"/>
        </w:rPr>
        <w:t xml:space="preserve">aquisição </w:t>
      </w:r>
      <w:r w:rsidRPr="002209FA">
        <w:rPr>
          <w:rFonts w:ascii="Arial" w:eastAsia="Arial" w:hAnsi="Arial" w:cs="Arial"/>
          <w:sz w:val="20"/>
          <w:szCs w:val="20"/>
        </w:rPr>
        <w:t>de fardamento escolar e calçados,</w:t>
      </w:r>
      <w:r w:rsidRPr="002209FA">
        <w:rPr>
          <w:rFonts w:ascii="Arial" w:eastAsia="Arial" w:hAnsi="Arial" w:cs="Arial"/>
          <w:color w:val="000000"/>
          <w:sz w:val="20"/>
          <w:szCs w:val="20"/>
        </w:rPr>
        <w:t xml:space="preserve"> </w:t>
      </w:r>
      <w:r w:rsidRPr="002209FA">
        <w:rPr>
          <w:rFonts w:ascii="Arial" w:eastAsia="Arial" w:hAnsi="Arial" w:cs="Arial"/>
          <w:sz w:val="20"/>
          <w:szCs w:val="20"/>
        </w:rPr>
        <w:t>necessários à continuidade da solução das necessidades nas dependências da Administração Municipal.</w:t>
      </w:r>
    </w:p>
    <w:p w14:paraId="4B6EE778" w14:textId="77777777" w:rsidR="00EA59CF" w:rsidRPr="002209FA" w:rsidRDefault="00EA59CF" w:rsidP="002209FA">
      <w:pPr>
        <w:pStyle w:val="NormalWeb"/>
        <w:spacing w:before="0" w:beforeAutospacing="0" w:after="0" w:afterAutospacing="0" w:line="276" w:lineRule="auto"/>
        <w:jc w:val="both"/>
        <w:rPr>
          <w:rFonts w:ascii="Arial" w:eastAsia="Arial" w:hAnsi="Arial" w:cs="Arial"/>
          <w:sz w:val="20"/>
          <w:szCs w:val="20"/>
        </w:rPr>
      </w:pPr>
    </w:p>
    <w:p w14:paraId="78B2BA36" w14:textId="77777777" w:rsidR="00EA59CF" w:rsidRPr="002209FA" w:rsidRDefault="00EA59CF" w:rsidP="002209FA">
      <w:pPr>
        <w:pStyle w:val="NormalWeb"/>
        <w:spacing w:before="0" w:beforeAutospacing="0" w:after="0" w:afterAutospacing="0" w:line="276" w:lineRule="auto"/>
        <w:jc w:val="both"/>
        <w:rPr>
          <w:rFonts w:ascii="Arial" w:hAnsi="Arial" w:cs="Arial"/>
          <w:sz w:val="20"/>
          <w:szCs w:val="20"/>
        </w:rPr>
      </w:pPr>
      <w:r w:rsidRPr="002209FA">
        <w:rPr>
          <w:rFonts w:ascii="Arial" w:eastAsia="Arial" w:hAnsi="Arial" w:cs="Arial"/>
          <w:sz w:val="20"/>
          <w:szCs w:val="20"/>
        </w:rPr>
        <w:lastRenderedPageBreak/>
        <w:t xml:space="preserve">5.2. </w:t>
      </w:r>
      <w:r w:rsidRPr="002209FA">
        <w:rPr>
          <w:rFonts w:ascii="Arial" w:hAnsi="Arial" w:cs="Arial"/>
          <w:sz w:val="20"/>
          <w:szCs w:val="20"/>
        </w:rPr>
        <w:t xml:space="preserve">A presente contratação tem por objetivo a </w:t>
      </w:r>
      <w:r w:rsidRPr="002209FA">
        <w:rPr>
          <w:rFonts w:ascii="Arial" w:hAnsi="Arial" w:cs="Arial"/>
          <w:bCs/>
          <w:sz w:val="20"/>
          <w:szCs w:val="20"/>
        </w:rPr>
        <w:t>aquisição de fardamento escolar completo e calçado</w:t>
      </w:r>
      <w:r w:rsidRPr="002209FA">
        <w:rPr>
          <w:rFonts w:ascii="Arial" w:hAnsi="Arial" w:cs="Arial"/>
          <w:sz w:val="20"/>
          <w:szCs w:val="20"/>
        </w:rPr>
        <w:t>, com entrega parcelada conforme cronograma a ser estabelecido pela Secretaria Municipal de Educação, visando atender aos alunos regularmente matriculados na Rede Municipal de Ensino do Município de Santaluz.</w:t>
      </w:r>
    </w:p>
    <w:p w14:paraId="7B9E9EBA" w14:textId="77777777" w:rsidR="00EA59CF" w:rsidRPr="002209FA" w:rsidRDefault="00EA59CF" w:rsidP="002209FA">
      <w:pPr>
        <w:spacing w:line="276" w:lineRule="auto"/>
        <w:jc w:val="both"/>
        <w:rPr>
          <w:rFonts w:ascii="Arial" w:eastAsia="Times New Roman" w:hAnsi="Arial" w:cs="Arial"/>
          <w:sz w:val="20"/>
          <w:szCs w:val="20"/>
        </w:rPr>
      </w:pPr>
    </w:p>
    <w:p w14:paraId="0F3C422E" w14:textId="77777777" w:rsidR="00EA59CF" w:rsidRPr="002209FA" w:rsidRDefault="00EA59CF" w:rsidP="002209FA">
      <w:pPr>
        <w:spacing w:line="276" w:lineRule="auto"/>
        <w:jc w:val="both"/>
        <w:rPr>
          <w:rFonts w:ascii="Arial" w:eastAsia="Times New Roman" w:hAnsi="Arial" w:cs="Arial"/>
          <w:sz w:val="20"/>
          <w:szCs w:val="20"/>
        </w:rPr>
      </w:pPr>
      <w:r w:rsidRPr="002209FA">
        <w:rPr>
          <w:rFonts w:ascii="Arial" w:eastAsia="Times New Roman" w:hAnsi="Arial" w:cs="Arial"/>
          <w:sz w:val="20"/>
          <w:szCs w:val="20"/>
        </w:rPr>
        <w:t xml:space="preserve">5.3 A solução contempla o fornecimento de </w:t>
      </w:r>
      <w:r w:rsidRPr="002209FA">
        <w:rPr>
          <w:rFonts w:ascii="Arial" w:eastAsia="Times New Roman" w:hAnsi="Arial" w:cs="Arial"/>
          <w:bCs/>
          <w:sz w:val="20"/>
          <w:szCs w:val="20"/>
        </w:rPr>
        <w:t>kits padronizados de uniformes escolares</w:t>
      </w:r>
      <w:r w:rsidRPr="002209FA">
        <w:rPr>
          <w:rFonts w:ascii="Arial" w:eastAsia="Times New Roman" w:hAnsi="Arial" w:cs="Arial"/>
          <w:sz w:val="20"/>
          <w:szCs w:val="20"/>
        </w:rPr>
        <w:t xml:space="preserve">, compostos por peças adequadas às faixas etárias e às condições climáticas da região, além de </w:t>
      </w:r>
      <w:r w:rsidRPr="002209FA">
        <w:rPr>
          <w:rFonts w:ascii="Arial" w:eastAsia="Times New Roman" w:hAnsi="Arial" w:cs="Arial"/>
          <w:bCs/>
          <w:sz w:val="20"/>
          <w:szCs w:val="20"/>
        </w:rPr>
        <w:t>calçados de uso escolar</w:t>
      </w:r>
      <w:r w:rsidRPr="002209FA">
        <w:rPr>
          <w:rFonts w:ascii="Arial" w:eastAsia="Times New Roman" w:hAnsi="Arial" w:cs="Arial"/>
          <w:sz w:val="20"/>
          <w:szCs w:val="20"/>
        </w:rPr>
        <w:t xml:space="preserve">, garantindo conforto, durabilidade e segurança para os estudantes no ambiente escolar. Os kits deverão ser fornecidos nos </w:t>
      </w:r>
      <w:r w:rsidRPr="002209FA">
        <w:rPr>
          <w:rFonts w:ascii="Arial" w:eastAsia="Times New Roman" w:hAnsi="Arial" w:cs="Arial"/>
          <w:bCs/>
          <w:sz w:val="20"/>
          <w:szCs w:val="20"/>
        </w:rPr>
        <w:t>tamanhos apropriados</w:t>
      </w:r>
      <w:r w:rsidRPr="002209FA">
        <w:rPr>
          <w:rFonts w:ascii="Arial" w:eastAsia="Times New Roman" w:hAnsi="Arial" w:cs="Arial"/>
          <w:sz w:val="20"/>
          <w:szCs w:val="20"/>
        </w:rPr>
        <w:t>, de acordo com levantamento prévio realizado pelas unidades escolares.</w:t>
      </w:r>
    </w:p>
    <w:p w14:paraId="15C394E3" w14:textId="77777777" w:rsidR="00EA59CF" w:rsidRPr="002209FA" w:rsidRDefault="00EA59CF" w:rsidP="002209FA">
      <w:pPr>
        <w:spacing w:line="276" w:lineRule="auto"/>
        <w:jc w:val="both"/>
        <w:rPr>
          <w:rFonts w:ascii="Arial" w:eastAsia="Times New Roman" w:hAnsi="Arial" w:cs="Arial"/>
          <w:sz w:val="20"/>
          <w:szCs w:val="20"/>
        </w:rPr>
      </w:pPr>
    </w:p>
    <w:p w14:paraId="0B338875" w14:textId="77777777" w:rsidR="00EA59CF" w:rsidRPr="002209FA" w:rsidRDefault="00EA59CF" w:rsidP="002209FA">
      <w:pPr>
        <w:spacing w:line="276" w:lineRule="auto"/>
        <w:jc w:val="both"/>
        <w:rPr>
          <w:rFonts w:ascii="Arial" w:eastAsia="Times New Roman" w:hAnsi="Arial" w:cs="Arial"/>
          <w:sz w:val="20"/>
          <w:szCs w:val="20"/>
        </w:rPr>
      </w:pPr>
      <w:r w:rsidRPr="002209FA">
        <w:rPr>
          <w:rFonts w:ascii="Arial" w:eastAsia="Times New Roman" w:hAnsi="Arial" w:cs="Arial"/>
          <w:sz w:val="20"/>
          <w:szCs w:val="20"/>
        </w:rPr>
        <w:t xml:space="preserve">5.4 A entrega será </w:t>
      </w:r>
      <w:r w:rsidRPr="002209FA">
        <w:rPr>
          <w:rFonts w:ascii="Arial" w:eastAsia="Times New Roman" w:hAnsi="Arial" w:cs="Arial"/>
          <w:bCs/>
          <w:sz w:val="20"/>
          <w:szCs w:val="20"/>
        </w:rPr>
        <w:t>realizada de forma parcelada</w:t>
      </w:r>
      <w:r w:rsidRPr="002209FA">
        <w:rPr>
          <w:rFonts w:ascii="Arial" w:eastAsia="Times New Roman" w:hAnsi="Arial" w:cs="Arial"/>
          <w:sz w:val="20"/>
          <w:szCs w:val="20"/>
        </w:rPr>
        <w:t xml:space="preserve">, em conformidade com o calendário definido pela Secretaria de Educação, possibilitando uma </w:t>
      </w:r>
      <w:r w:rsidRPr="002209FA">
        <w:rPr>
          <w:rFonts w:ascii="Arial" w:eastAsia="Times New Roman" w:hAnsi="Arial" w:cs="Arial"/>
          <w:bCs/>
          <w:sz w:val="20"/>
          <w:szCs w:val="20"/>
        </w:rPr>
        <w:t>logística eficiente</w:t>
      </w:r>
      <w:r w:rsidRPr="002209FA">
        <w:rPr>
          <w:rFonts w:ascii="Arial" w:eastAsia="Times New Roman" w:hAnsi="Arial" w:cs="Arial"/>
          <w:sz w:val="20"/>
          <w:szCs w:val="20"/>
        </w:rPr>
        <w:t xml:space="preserve"> e o atendimento progressivo conforme a necessidade real da rede municipal. Essa estratégia permitirá à gestão educacional acompanhar de perto o processo de distribuição, evitando desperdícios e otimizando recursos.</w:t>
      </w:r>
    </w:p>
    <w:p w14:paraId="5306A8A0" w14:textId="77777777" w:rsidR="00EA59CF" w:rsidRPr="002209FA" w:rsidRDefault="00EA59CF" w:rsidP="002209FA">
      <w:pPr>
        <w:spacing w:line="276" w:lineRule="auto"/>
        <w:jc w:val="both"/>
        <w:rPr>
          <w:rFonts w:ascii="Arial" w:eastAsia="Times New Roman" w:hAnsi="Arial" w:cs="Arial"/>
          <w:sz w:val="20"/>
          <w:szCs w:val="20"/>
        </w:rPr>
      </w:pPr>
    </w:p>
    <w:p w14:paraId="417FDDD6" w14:textId="77777777" w:rsidR="00EA59CF" w:rsidRPr="002209FA" w:rsidRDefault="00EA59CF" w:rsidP="002209FA">
      <w:pPr>
        <w:spacing w:line="276" w:lineRule="auto"/>
        <w:jc w:val="both"/>
        <w:rPr>
          <w:rFonts w:ascii="Arial" w:eastAsia="Times New Roman" w:hAnsi="Arial" w:cs="Arial"/>
          <w:sz w:val="20"/>
          <w:szCs w:val="20"/>
        </w:rPr>
      </w:pPr>
      <w:r w:rsidRPr="002209FA">
        <w:rPr>
          <w:rFonts w:ascii="Arial" w:eastAsia="Times New Roman" w:hAnsi="Arial" w:cs="Arial"/>
          <w:sz w:val="20"/>
          <w:szCs w:val="20"/>
        </w:rPr>
        <w:t xml:space="preserve">5.5 A solução visa não apenas o fornecimento dos materiais, mas também a </w:t>
      </w:r>
      <w:r w:rsidRPr="002209FA">
        <w:rPr>
          <w:rFonts w:ascii="Arial" w:eastAsia="Times New Roman" w:hAnsi="Arial" w:cs="Arial"/>
          <w:bCs/>
          <w:sz w:val="20"/>
          <w:szCs w:val="20"/>
        </w:rPr>
        <w:t>garantia da qualidade</w:t>
      </w:r>
      <w:r w:rsidRPr="002209FA">
        <w:rPr>
          <w:rFonts w:ascii="Arial" w:eastAsia="Times New Roman" w:hAnsi="Arial" w:cs="Arial"/>
          <w:sz w:val="20"/>
          <w:szCs w:val="20"/>
        </w:rPr>
        <w:t>, devendo os itens atender aos requisitos técnicos especificados no termo de referência, como composição têxtil adequada, costura reforçada, acabamento, conforto e resistência, além de numeração adequada dos calçados.</w:t>
      </w:r>
    </w:p>
    <w:p w14:paraId="616E412B" w14:textId="77777777" w:rsidR="00EA59CF" w:rsidRPr="002209FA" w:rsidRDefault="00EA59CF" w:rsidP="002209FA">
      <w:pPr>
        <w:spacing w:line="276" w:lineRule="auto"/>
        <w:jc w:val="both"/>
        <w:rPr>
          <w:rFonts w:ascii="Arial" w:eastAsia="Times New Roman" w:hAnsi="Arial" w:cs="Arial"/>
          <w:sz w:val="20"/>
          <w:szCs w:val="20"/>
        </w:rPr>
      </w:pPr>
    </w:p>
    <w:p w14:paraId="5DC6F413" w14:textId="77777777" w:rsidR="00EA59CF" w:rsidRPr="002209FA" w:rsidRDefault="00EA59CF" w:rsidP="002209FA">
      <w:pPr>
        <w:spacing w:line="276" w:lineRule="auto"/>
        <w:jc w:val="both"/>
        <w:rPr>
          <w:rFonts w:ascii="Arial" w:eastAsia="Times New Roman" w:hAnsi="Arial" w:cs="Arial"/>
          <w:sz w:val="20"/>
          <w:szCs w:val="20"/>
        </w:rPr>
      </w:pPr>
      <w:r w:rsidRPr="002209FA">
        <w:rPr>
          <w:rFonts w:ascii="Arial" w:eastAsia="Times New Roman" w:hAnsi="Arial" w:cs="Arial"/>
          <w:sz w:val="20"/>
          <w:szCs w:val="20"/>
        </w:rPr>
        <w:t xml:space="preserve">5.6 Além disso, a empresa contratada deverá se responsabilizar pela </w:t>
      </w:r>
      <w:r w:rsidRPr="002209FA">
        <w:rPr>
          <w:rFonts w:ascii="Arial" w:eastAsia="Times New Roman" w:hAnsi="Arial" w:cs="Arial"/>
          <w:bCs/>
          <w:sz w:val="20"/>
          <w:szCs w:val="20"/>
        </w:rPr>
        <w:t>confecção, personalização (com logomarca da Prefeitura), empacotamento e transporte dos kits</w:t>
      </w:r>
      <w:r w:rsidRPr="002209FA">
        <w:rPr>
          <w:rFonts w:ascii="Arial" w:eastAsia="Times New Roman" w:hAnsi="Arial" w:cs="Arial"/>
          <w:sz w:val="20"/>
          <w:szCs w:val="20"/>
        </w:rPr>
        <w:t>, até os locais previamente definidos pela Secretaria Municipal de Educação, dentro dos prazos estabelecidos no cronograma de entrega.</w:t>
      </w:r>
    </w:p>
    <w:p w14:paraId="348E547F" w14:textId="77777777" w:rsidR="00EA59CF" w:rsidRPr="002209FA" w:rsidRDefault="00EA59CF" w:rsidP="002209FA">
      <w:pPr>
        <w:spacing w:line="276" w:lineRule="auto"/>
        <w:jc w:val="both"/>
        <w:rPr>
          <w:rFonts w:ascii="Arial" w:eastAsia="Times New Roman" w:hAnsi="Arial" w:cs="Arial"/>
          <w:sz w:val="20"/>
          <w:szCs w:val="20"/>
        </w:rPr>
      </w:pPr>
    </w:p>
    <w:p w14:paraId="534C4C93" w14:textId="77777777" w:rsidR="00EA59CF" w:rsidRPr="002209FA" w:rsidRDefault="00EA59CF" w:rsidP="002209FA">
      <w:pPr>
        <w:spacing w:line="276" w:lineRule="auto"/>
        <w:jc w:val="both"/>
        <w:rPr>
          <w:rFonts w:ascii="Arial" w:eastAsia="Times New Roman" w:hAnsi="Arial" w:cs="Arial"/>
          <w:sz w:val="20"/>
          <w:szCs w:val="20"/>
        </w:rPr>
      </w:pPr>
      <w:r w:rsidRPr="002209FA">
        <w:rPr>
          <w:rFonts w:ascii="Arial" w:eastAsia="Times New Roman" w:hAnsi="Arial" w:cs="Arial"/>
          <w:sz w:val="20"/>
          <w:szCs w:val="20"/>
        </w:rPr>
        <w:t>5.7 Portanto, a solução proposta é completa e contempla todas as etapas necessárias para garantir que os estudantes da rede municipal recebam os itens essenciais de vestuário escolar em tempo hábil, com qualidade assegurada e de maneira organizada, promovendo o bem-estar e a dignidade dos alunos, bem como fortalecendo as ações de inclusão e permanência escolar no Município de Santaluz.</w:t>
      </w:r>
    </w:p>
    <w:p w14:paraId="31228556" w14:textId="77777777" w:rsidR="00EA59CF" w:rsidRPr="002209FA" w:rsidRDefault="00EA59CF" w:rsidP="002209FA">
      <w:pPr>
        <w:pStyle w:val="Normal1"/>
        <w:spacing w:line="276" w:lineRule="auto"/>
        <w:jc w:val="both"/>
        <w:rPr>
          <w:rFonts w:ascii="Arial" w:eastAsia="Arial" w:hAnsi="Arial" w:cs="Arial"/>
          <w:sz w:val="20"/>
          <w:szCs w:val="20"/>
        </w:rPr>
      </w:pPr>
    </w:p>
    <w:p w14:paraId="1461F73B" w14:textId="77777777" w:rsidR="00EA59CF" w:rsidRPr="002209FA" w:rsidRDefault="00EA59CF" w:rsidP="002209FA">
      <w:pPr>
        <w:pStyle w:val="Normal1"/>
        <w:shd w:val="clear" w:color="auto" w:fill="FFF2CC"/>
        <w:spacing w:line="276" w:lineRule="auto"/>
        <w:jc w:val="both"/>
        <w:rPr>
          <w:rFonts w:ascii="Arial" w:eastAsia="Arial" w:hAnsi="Arial" w:cs="Arial"/>
          <w:sz w:val="20"/>
          <w:szCs w:val="20"/>
        </w:rPr>
      </w:pPr>
      <w:r w:rsidRPr="002209FA">
        <w:rPr>
          <w:rFonts w:ascii="Arial" w:eastAsia="Arial" w:hAnsi="Arial" w:cs="Arial"/>
          <w:b/>
          <w:sz w:val="20"/>
          <w:szCs w:val="20"/>
        </w:rPr>
        <w:t xml:space="preserve">6 – DOS RECURSOS ORÇAMENTÁRIOS </w:t>
      </w:r>
    </w:p>
    <w:p w14:paraId="0D5654C0"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43FDF3B6"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6.1. Os custos com a presente contratação correrão por conta da seguinte dotação orçamentária:</w:t>
      </w:r>
    </w:p>
    <w:p w14:paraId="007B5C2C" w14:textId="77777777" w:rsidR="00EA59CF" w:rsidRPr="002209FA" w:rsidRDefault="00EA59CF" w:rsidP="002209FA">
      <w:pPr>
        <w:pStyle w:val="Recuodecorpodetexto"/>
        <w:spacing w:after="0" w:line="276" w:lineRule="auto"/>
        <w:ind w:left="0"/>
        <w:jc w:val="both"/>
        <w:rPr>
          <w:rFonts w:ascii="Arial" w:hAnsi="Arial" w:cs="Arial"/>
          <w:sz w:val="20"/>
          <w:szCs w:val="20"/>
        </w:rPr>
      </w:pPr>
    </w:p>
    <w:p w14:paraId="178BA94D"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ÓRGÃO: Secretaria Municipal de Educação</w:t>
      </w:r>
    </w:p>
    <w:p w14:paraId="63EAB3FB"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UNIDADE: 0701</w:t>
      </w:r>
    </w:p>
    <w:p w14:paraId="3E0794B0"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PROJETO ATIVIDADE: 2.011</w:t>
      </w:r>
      <w:r w:rsidRPr="002209FA">
        <w:rPr>
          <w:rFonts w:ascii="Arial" w:eastAsia="Arial" w:hAnsi="Arial" w:cs="Arial"/>
          <w:b/>
          <w:color w:val="000000"/>
          <w:sz w:val="20"/>
          <w:szCs w:val="20"/>
        </w:rPr>
        <w:tab/>
      </w:r>
      <w:r w:rsidRPr="002209FA">
        <w:rPr>
          <w:rFonts w:ascii="Arial" w:eastAsia="Arial" w:hAnsi="Arial" w:cs="Arial"/>
          <w:b/>
          <w:color w:val="000000"/>
          <w:sz w:val="20"/>
          <w:szCs w:val="20"/>
        </w:rPr>
        <w:tab/>
      </w:r>
    </w:p>
    <w:p w14:paraId="43E006B1"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ELEMENTO DE DESPESA: 3.3.90.30</w:t>
      </w:r>
    </w:p>
    <w:p w14:paraId="046D9D94"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FONTE DE RECURSOS: 1500 / 1540 / 1541 / 1542 / 1543</w:t>
      </w:r>
    </w:p>
    <w:p w14:paraId="7C42F21B"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p>
    <w:p w14:paraId="2F4EF09E"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ÓRGÃO: Secretaria Municipal de Educação</w:t>
      </w:r>
    </w:p>
    <w:p w14:paraId="0271AC27"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UNIDADE: 0701</w:t>
      </w:r>
    </w:p>
    <w:p w14:paraId="5DE603F9"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PROJETO ATIVIDADE: 2.012</w:t>
      </w:r>
      <w:r w:rsidRPr="002209FA">
        <w:rPr>
          <w:rFonts w:ascii="Arial" w:eastAsia="Arial" w:hAnsi="Arial" w:cs="Arial"/>
          <w:b/>
          <w:color w:val="000000"/>
          <w:sz w:val="20"/>
          <w:szCs w:val="20"/>
        </w:rPr>
        <w:tab/>
      </w:r>
      <w:r w:rsidRPr="002209FA">
        <w:rPr>
          <w:rFonts w:ascii="Arial" w:eastAsia="Arial" w:hAnsi="Arial" w:cs="Arial"/>
          <w:b/>
          <w:color w:val="000000"/>
          <w:sz w:val="20"/>
          <w:szCs w:val="20"/>
        </w:rPr>
        <w:tab/>
      </w:r>
    </w:p>
    <w:p w14:paraId="5C333CF3"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ELEMENTO DE DESPESA: 3.3.90.30</w:t>
      </w:r>
    </w:p>
    <w:p w14:paraId="34B630C9"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FONTE DE RECURSOS: 1500 / 1540 / 1541 / 1542 / 1543</w:t>
      </w:r>
    </w:p>
    <w:p w14:paraId="4C7A682F"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p>
    <w:p w14:paraId="0EFBB2C3"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ÓRGÃO: Secretaria Municipal de Educação</w:t>
      </w:r>
    </w:p>
    <w:p w14:paraId="69059497"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UNIDADE: 0701</w:t>
      </w:r>
    </w:p>
    <w:p w14:paraId="16225613"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PROJETO ATIVIDADE: 2.014</w:t>
      </w:r>
      <w:r w:rsidRPr="002209FA">
        <w:rPr>
          <w:rFonts w:ascii="Arial" w:eastAsia="Arial" w:hAnsi="Arial" w:cs="Arial"/>
          <w:b/>
          <w:color w:val="000000"/>
          <w:sz w:val="20"/>
          <w:szCs w:val="20"/>
        </w:rPr>
        <w:tab/>
      </w:r>
      <w:r w:rsidRPr="002209FA">
        <w:rPr>
          <w:rFonts w:ascii="Arial" w:eastAsia="Arial" w:hAnsi="Arial" w:cs="Arial"/>
          <w:b/>
          <w:color w:val="000000"/>
          <w:sz w:val="20"/>
          <w:szCs w:val="20"/>
        </w:rPr>
        <w:tab/>
      </w:r>
    </w:p>
    <w:p w14:paraId="3E4CDBFD"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ELEMENTO DE DESPESA: 3.3.90.30</w:t>
      </w:r>
    </w:p>
    <w:p w14:paraId="25A03E85"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 xml:space="preserve">FONTE DE RECURSOS: 1500 </w:t>
      </w:r>
    </w:p>
    <w:p w14:paraId="0F8B4458" w14:textId="1234A93F" w:rsidR="00EA59CF"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p>
    <w:p w14:paraId="6CC99724"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ÓRGÃO: Secretaria Municipal de Educação</w:t>
      </w:r>
    </w:p>
    <w:p w14:paraId="0CB8429B"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UNIDADE: 0701</w:t>
      </w:r>
    </w:p>
    <w:p w14:paraId="13DFF7F9"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PROJETO ATIVIDADE: 2.018</w:t>
      </w:r>
      <w:r w:rsidRPr="002209FA">
        <w:rPr>
          <w:rFonts w:ascii="Arial" w:eastAsia="Arial" w:hAnsi="Arial" w:cs="Arial"/>
          <w:b/>
          <w:color w:val="000000"/>
          <w:sz w:val="20"/>
          <w:szCs w:val="20"/>
        </w:rPr>
        <w:tab/>
      </w:r>
      <w:r w:rsidRPr="002209FA">
        <w:rPr>
          <w:rFonts w:ascii="Arial" w:eastAsia="Arial" w:hAnsi="Arial" w:cs="Arial"/>
          <w:b/>
          <w:color w:val="000000"/>
          <w:sz w:val="20"/>
          <w:szCs w:val="20"/>
        </w:rPr>
        <w:tab/>
      </w:r>
    </w:p>
    <w:p w14:paraId="1238BFC3"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ELEMENTO DE DESPESA: 3.3.90.30</w:t>
      </w:r>
    </w:p>
    <w:p w14:paraId="26214713"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 xml:space="preserve">FONTE DE RECURSOS: 1500 </w:t>
      </w:r>
    </w:p>
    <w:p w14:paraId="3DB82080"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lastRenderedPageBreak/>
        <w:t>ÓRGÃO: Secretaria Municipal de Educação</w:t>
      </w:r>
    </w:p>
    <w:p w14:paraId="5BC399E0"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UNIDADE: 0701</w:t>
      </w:r>
    </w:p>
    <w:p w14:paraId="79F31C3C"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PROJETO ATIVIDADE: 2.019</w:t>
      </w:r>
      <w:r w:rsidRPr="002209FA">
        <w:rPr>
          <w:rFonts w:ascii="Arial" w:eastAsia="Arial" w:hAnsi="Arial" w:cs="Arial"/>
          <w:b/>
          <w:color w:val="000000"/>
          <w:sz w:val="20"/>
          <w:szCs w:val="20"/>
        </w:rPr>
        <w:tab/>
      </w:r>
      <w:r w:rsidRPr="002209FA">
        <w:rPr>
          <w:rFonts w:ascii="Arial" w:eastAsia="Arial" w:hAnsi="Arial" w:cs="Arial"/>
          <w:b/>
          <w:color w:val="000000"/>
          <w:sz w:val="20"/>
          <w:szCs w:val="20"/>
        </w:rPr>
        <w:tab/>
      </w:r>
    </w:p>
    <w:p w14:paraId="7E8F1F48"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ELEMENTO DE DESPESA: 3.3.90.30</w:t>
      </w:r>
    </w:p>
    <w:p w14:paraId="53B0062A"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FONTE DE RECURSOS: 1550</w:t>
      </w:r>
    </w:p>
    <w:p w14:paraId="22E96096"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6E2B2079" w14:textId="77777777" w:rsidR="00EA59CF" w:rsidRPr="002209FA" w:rsidRDefault="00EA59CF" w:rsidP="002209FA">
      <w:pPr>
        <w:pStyle w:val="Normal1"/>
        <w:shd w:val="clear" w:color="auto" w:fill="FFF2CC"/>
        <w:spacing w:line="276" w:lineRule="auto"/>
        <w:jc w:val="both"/>
        <w:rPr>
          <w:rFonts w:ascii="Arial" w:eastAsia="Arial" w:hAnsi="Arial" w:cs="Arial"/>
          <w:color w:val="000000"/>
          <w:sz w:val="20"/>
          <w:szCs w:val="20"/>
        </w:rPr>
      </w:pPr>
      <w:r w:rsidRPr="002209FA">
        <w:rPr>
          <w:rFonts w:ascii="Arial" w:eastAsia="Arial" w:hAnsi="Arial" w:cs="Arial"/>
          <w:b/>
          <w:color w:val="000000"/>
          <w:sz w:val="20"/>
          <w:szCs w:val="20"/>
        </w:rPr>
        <w:t>7. PRAZO DE EXECUÇÃO E VIGÊNCIA</w:t>
      </w:r>
    </w:p>
    <w:p w14:paraId="0789B4D3"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48EAC7A9"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 xml:space="preserve">7.1 O prazo de execução deverá de 12 (doze) meses, a contar da assinatura do contrato, podendo ocorrer a prorrogação de vigência do contrato, caso se cumpra os requisitos do artigo 107, da Lei nº 14.133/2021. </w:t>
      </w:r>
    </w:p>
    <w:p w14:paraId="71FA8365"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328FB433"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7.2 A vigência dos contratos regidos por esta lei deverá observar no momento da contratação e a cada exercício financeiro, a disponibilidade dos créditos orçamentários, bem como, a previsão do Plano Plurianual quando ultrapassar 1 (um) exercício financeiro, desde que atendido o disposto no art. 105 da Lei n. 14.133/2021, ou desde que as despesas referentes à contratação sejam integralmente empenhadas até 31 de dezembro, para fins de inscrição em restos a pagar do ano corrente. A Administração Pública poderá celebrar contratos de até 5 (cinco) anos nas hipóteses de fornecimentos contínuos, desde que observado o definido no art. 106 da Lei n. 14.133/2021.</w:t>
      </w:r>
    </w:p>
    <w:p w14:paraId="4E00E1C4"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12E202DC" w14:textId="77777777" w:rsidR="00EA59CF" w:rsidRPr="002209FA" w:rsidRDefault="00EA59CF" w:rsidP="002209FA">
      <w:pPr>
        <w:pStyle w:val="Normal1"/>
        <w:shd w:val="clear" w:color="auto" w:fill="FFF2CC"/>
        <w:spacing w:line="276" w:lineRule="auto"/>
        <w:jc w:val="both"/>
        <w:rPr>
          <w:rFonts w:ascii="Arial" w:eastAsia="Arial" w:hAnsi="Arial" w:cs="Arial"/>
          <w:sz w:val="20"/>
          <w:szCs w:val="20"/>
        </w:rPr>
      </w:pPr>
      <w:r w:rsidRPr="002209FA">
        <w:rPr>
          <w:rFonts w:ascii="Arial" w:eastAsia="Arial" w:hAnsi="Arial" w:cs="Arial"/>
          <w:b/>
          <w:sz w:val="20"/>
          <w:szCs w:val="20"/>
        </w:rPr>
        <w:t>8 – REQUISITOS DA CONTRATAÇÃO</w:t>
      </w:r>
      <w:r w:rsidRPr="002209FA">
        <w:rPr>
          <w:rFonts w:ascii="Arial" w:eastAsia="Arial" w:hAnsi="Arial" w:cs="Arial"/>
          <w:sz w:val="20"/>
          <w:szCs w:val="20"/>
        </w:rPr>
        <w:t xml:space="preserve">  </w:t>
      </w:r>
    </w:p>
    <w:p w14:paraId="03945F8F" w14:textId="77777777" w:rsidR="00EA59CF" w:rsidRPr="002209FA" w:rsidRDefault="00EA59CF" w:rsidP="002209FA">
      <w:pPr>
        <w:pStyle w:val="Normal1"/>
        <w:spacing w:line="276" w:lineRule="auto"/>
        <w:jc w:val="both"/>
        <w:rPr>
          <w:rFonts w:ascii="Arial" w:eastAsia="Arial" w:hAnsi="Arial" w:cs="Arial"/>
          <w:sz w:val="20"/>
          <w:szCs w:val="20"/>
        </w:rPr>
      </w:pPr>
    </w:p>
    <w:p w14:paraId="6E2295D0"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 xml:space="preserve">8.1. Para que o objeto da contratação seja efetivado, é necessário o atendimento de alguns requisitos de acordo com as características do objeto, dentre eles os de qualidade e capacidade de execução pelo contratado, minimamente os dispostos nos artigos 62, 66, 67, 68 e 69 da Lei Federal 14.133/2021. </w:t>
      </w:r>
    </w:p>
    <w:p w14:paraId="3FDA347D"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311C76DA"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FF0000"/>
          <w:sz w:val="20"/>
          <w:szCs w:val="20"/>
        </w:rPr>
      </w:pPr>
      <w:r w:rsidRPr="002209FA">
        <w:rPr>
          <w:rFonts w:ascii="Arial" w:eastAsia="Arial" w:hAnsi="Arial" w:cs="Arial"/>
          <w:color w:val="000000"/>
          <w:sz w:val="20"/>
          <w:szCs w:val="20"/>
        </w:rPr>
        <w:t>8.2. Sendo assim, os documentos exigidos serão</w:t>
      </w:r>
      <w:r w:rsidRPr="002209FA">
        <w:rPr>
          <w:rFonts w:ascii="Arial" w:eastAsia="Arial" w:hAnsi="Arial" w:cs="Arial"/>
          <w:color w:val="FF0000"/>
          <w:sz w:val="20"/>
          <w:szCs w:val="20"/>
        </w:rPr>
        <w:t xml:space="preserve">: </w:t>
      </w:r>
    </w:p>
    <w:p w14:paraId="2C086210"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FF0000"/>
          <w:sz w:val="20"/>
          <w:szCs w:val="20"/>
        </w:rPr>
      </w:pPr>
    </w:p>
    <w:p w14:paraId="58A6C39F"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b/>
          <w:color w:val="000000"/>
          <w:sz w:val="20"/>
          <w:szCs w:val="20"/>
        </w:rPr>
        <w:t xml:space="preserve">Habilitação jurídica: </w:t>
      </w:r>
    </w:p>
    <w:p w14:paraId="10AB935D"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a) No caso de empresário individual, inscrição no Registro Público de Empresas Mercantis, a cargo da Junta Comercial da respectiva sede;</w:t>
      </w:r>
    </w:p>
    <w:p w14:paraId="21412024"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b)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A7AD83F"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c) Inscrição no Registro Público de Empresas Mercantis onde opera, com averbação no Registro onde tem sede a matriz, no caso de ser o participante sucursal, filial ou agência;</w:t>
      </w:r>
    </w:p>
    <w:p w14:paraId="35C6DA8E"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d) No caso de sociedade simples: inscrição do ato constitutivo no Registro Civil das Pessoas Jurídicas do local de sua sede, acompanhada de prova da indicação dos seus administradores;</w:t>
      </w:r>
    </w:p>
    <w:p w14:paraId="28BB421E"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e) Decreto de autorização, em se tratando de sociedade empresária estrangeira em funcionamento no País;</w:t>
      </w:r>
    </w:p>
    <w:p w14:paraId="32E44C25"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f) No caso de exercício de atividade não listadas nos itens acima: ato de registro ou autorização para funcionamento expedido pelo órgão competente, nos termos da legislação pertinente.</w:t>
      </w:r>
    </w:p>
    <w:p w14:paraId="7B49F9B6"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 xml:space="preserve">g)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5FFDA5E3"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20D1EF86"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Os documentos acima deverão estar acompanhados de todas as alterações ou da consolidação respectiva.</w:t>
      </w:r>
    </w:p>
    <w:p w14:paraId="53337653" w14:textId="77777777" w:rsidR="00363DF1" w:rsidRDefault="00363DF1"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p>
    <w:p w14:paraId="6C14C419" w14:textId="7D201786"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b/>
          <w:color w:val="000000"/>
          <w:sz w:val="20"/>
          <w:szCs w:val="20"/>
        </w:rPr>
        <w:t>Regularidade fiscal, social e trabalhista:</w:t>
      </w:r>
    </w:p>
    <w:p w14:paraId="73B3EF4F"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a) Prova de inscrição no Cadastro de Pessoas Físicas ou no Cadastro Nacional de Pessoas Jurídicas;</w:t>
      </w:r>
    </w:p>
    <w:p w14:paraId="58F0B032"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b) Certidão negativa de débitos relativos aos tributos federais e à dívida ativa da União;</w:t>
      </w:r>
    </w:p>
    <w:p w14:paraId="24A449CE"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c) Prova de regularidade com o Fundo de Garantia do Tempo de Serviço (FGTS);</w:t>
      </w:r>
    </w:p>
    <w:p w14:paraId="4DB01CEE"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852C008"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 xml:space="preserve">e) Prova de inscrição no cadastro de contribuintes municipal ou estadual, relativo ao domicílio ou sede do licitante, pertinente ao seu ramo de atividade e compatível com o objeto contratual; </w:t>
      </w:r>
    </w:p>
    <w:p w14:paraId="199DF07D"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lastRenderedPageBreak/>
        <w:t>f) Prova de regularidade com a Fazenda Estadual do domicílio ou sede do licitante, relativa à atividade em cujo exercício contrata ou concorre;</w:t>
      </w:r>
    </w:p>
    <w:p w14:paraId="5B1FAF5E"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g) Prova de regularidade com a Fazenda Municipal do domicílio ou sede do licitante, relativa à atividade em cujo exercício contrata ou concorre;</w:t>
      </w:r>
    </w:p>
    <w:p w14:paraId="69979FAF"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 xml:space="preserve">h) Declaração de cumprimento ao disposto no Inciso XXXIII do artigo 7º da Constituição Federal e outras que forem necessárias. </w:t>
      </w:r>
    </w:p>
    <w:p w14:paraId="78D5E40C"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409A9AA5"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b/>
          <w:color w:val="000000"/>
          <w:sz w:val="20"/>
          <w:szCs w:val="20"/>
        </w:rPr>
        <w:t xml:space="preserve">Qualificação Econômico-Financeira: </w:t>
      </w:r>
    </w:p>
    <w:p w14:paraId="062B7034"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a) Certidão negativa de falência expedida pelo distribuidor da sede do licitante;</w:t>
      </w:r>
    </w:p>
    <w:p w14:paraId="4B7C4093"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78C61E64"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b.1) No caso de a pessoa jurídica ter sido constituída há menos de 2 (dois) anos, os documentos exigidos acima, limitar-se-á ao último exercício;</w:t>
      </w:r>
    </w:p>
    <w:p w14:paraId="6388DE1C"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b.2) No caso de empresa constituída no exercício social vigente, admite-se a apresentação de balanço patrimonial e demonstrações contábeis referentes ao período de existência da sociedade;</w:t>
      </w:r>
    </w:p>
    <w:p w14:paraId="14BDB4B6"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b.3) É admissível o balanço intermediário, se decorrer de lei ou contrato/estatuto social;</w:t>
      </w:r>
    </w:p>
    <w:p w14:paraId="4CCA6A1B"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 xml:space="preserve">b.4) Caso o licitante seja </w:t>
      </w:r>
      <w:proofErr w:type="gramStart"/>
      <w:r w:rsidRPr="002209FA">
        <w:rPr>
          <w:rFonts w:ascii="Arial" w:eastAsia="Arial" w:hAnsi="Arial" w:cs="Arial"/>
          <w:color w:val="000000"/>
          <w:sz w:val="20"/>
          <w:szCs w:val="20"/>
        </w:rPr>
        <w:t>cooperativa</w:t>
      </w:r>
      <w:proofErr w:type="gramEnd"/>
      <w:r w:rsidRPr="002209FA">
        <w:rPr>
          <w:rFonts w:ascii="Arial" w:eastAsia="Arial" w:hAnsi="Arial" w:cs="Arial"/>
          <w:color w:val="000000"/>
          <w:sz w:val="20"/>
          <w:szCs w:val="20"/>
        </w:rPr>
        <w:t>, tais documentos deverão ser acompanhados da última auditoria contábil-financeira, conforme dispõe o artigo 112 da Lei nº 5.764, de 1971, ou de uma declaração, sob as penas da lei, de que tal auditoria não foi exigida pelo órgão fiscalizador;</w:t>
      </w:r>
    </w:p>
    <w:p w14:paraId="0C556C4C"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442854F5"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 xml:space="preserve"> </w:t>
      </w:r>
    </w:p>
    <w:tbl>
      <w:tblPr>
        <w:tblW w:w="6487" w:type="dxa"/>
        <w:tblInd w:w="1026" w:type="dxa"/>
        <w:tblLayout w:type="fixed"/>
        <w:tblLook w:val="0000" w:firstRow="0" w:lastRow="0" w:firstColumn="0" w:lastColumn="0" w:noHBand="0" w:noVBand="0"/>
      </w:tblPr>
      <w:tblGrid>
        <w:gridCol w:w="2235"/>
        <w:gridCol w:w="4252"/>
      </w:tblGrid>
      <w:tr w:rsidR="00EA59CF" w:rsidRPr="002209FA" w14:paraId="0175E01A" w14:textId="77777777" w:rsidTr="00024335">
        <w:trPr>
          <w:cantSplit/>
          <w:tblHeader/>
        </w:trPr>
        <w:tc>
          <w:tcPr>
            <w:tcW w:w="2235" w:type="dxa"/>
            <w:vMerge w:val="restart"/>
            <w:vAlign w:val="center"/>
          </w:tcPr>
          <w:p w14:paraId="5A50216E"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LG =</w:t>
            </w:r>
          </w:p>
        </w:tc>
        <w:tc>
          <w:tcPr>
            <w:tcW w:w="4252" w:type="dxa"/>
            <w:tcBorders>
              <w:bottom w:val="single" w:sz="4" w:space="0" w:color="000000"/>
            </w:tcBorders>
          </w:tcPr>
          <w:p w14:paraId="4F1F5E6A"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Ativo Circulante + Realizável a Longo Prazo</w:t>
            </w:r>
          </w:p>
        </w:tc>
      </w:tr>
      <w:tr w:rsidR="00EA59CF" w:rsidRPr="002209FA" w14:paraId="4EB9D4C2" w14:textId="77777777" w:rsidTr="00024335">
        <w:trPr>
          <w:cantSplit/>
          <w:tblHeader/>
        </w:trPr>
        <w:tc>
          <w:tcPr>
            <w:tcW w:w="2235" w:type="dxa"/>
            <w:vMerge/>
            <w:vAlign w:val="center"/>
          </w:tcPr>
          <w:p w14:paraId="222305E3" w14:textId="77777777" w:rsidR="00EA59CF" w:rsidRPr="002209FA" w:rsidRDefault="00EA59CF" w:rsidP="002209FA">
            <w:pPr>
              <w:pStyle w:val="Normal1"/>
              <w:widowControl w:val="0"/>
              <w:pBdr>
                <w:top w:val="nil"/>
                <w:left w:val="nil"/>
                <w:bottom w:val="nil"/>
                <w:right w:val="nil"/>
                <w:between w:val="nil"/>
              </w:pBdr>
              <w:spacing w:line="276" w:lineRule="auto"/>
              <w:jc w:val="both"/>
              <w:rPr>
                <w:rFonts w:ascii="Arial" w:eastAsia="Arial" w:hAnsi="Arial" w:cs="Arial"/>
                <w:color w:val="000000"/>
                <w:sz w:val="20"/>
                <w:szCs w:val="20"/>
              </w:rPr>
            </w:pPr>
          </w:p>
        </w:tc>
        <w:tc>
          <w:tcPr>
            <w:tcW w:w="4252" w:type="dxa"/>
            <w:tcBorders>
              <w:top w:val="single" w:sz="4" w:space="0" w:color="000000"/>
            </w:tcBorders>
          </w:tcPr>
          <w:p w14:paraId="34A59109"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Passivo Circulante + Passivo Não Circulante</w:t>
            </w:r>
          </w:p>
        </w:tc>
      </w:tr>
    </w:tbl>
    <w:p w14:paraId="4A23E770"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tbl>
      <w:tblPr>
        <w:tblW w:w="6629" w:type="dxa"/>
        <w:tblInd w:w="1026" w:type="dxa"/>
        <w:tblLayout w:type="fixed"/>
        <w:tblLook w:val="0000" w:firstRow="0" w:lastRow="0" w:firstColumn="0" w:lastColumn="0" w:noHBand="0" w:noVBand="0"/>
      </w:tblPr>
      <w:tblGrid>
        <w:gridCol w:w="2235"/>
        <w:gridCol w:w="4394"/>
      </w:tblGrid>
      <w:tr w:rsidR="00EA59CF" w:rsidRPr="002209FA" w14:paraId="2BB34A1A" w14:textId="77777777" w:rsidTr="00024335">
        <w:trPr>
          <w:cantSplit/>
          <w:tblHeader/>
        </w:trPr>
        <w:tc>
          <w:tcPr>
            <w:tcW w:w="2235" w:type="dxa"/>
            <w:vMerge w:val="restart"/>
            <w:vAlign w:val="center"/>
          </w:tcPr>
          <w:p w14:paraId="5E728475"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SG =</w:t>
            </w:r>
          </w:p>
        </w:tc>
        <w:tc>
          <w:tcPr>
            <w:tcW w:w="4394" w:type="dxa"/>
            <w:tcBorders>
              <w:bottom w:val="single" w:sz="4" w:space="0" w:color="000000"/>
            </w:tcBorders>
          </w:tcPr>
          <w:p w14:paraId="6A50755C"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Ativo Total</w:t>
            </w:r>
          </w:p>
        </w:tc>
      </w:tr>
      <w:tr w:rsidR="00EA59CF" w:rsidRPr="002209FA" w14:paraId="2DC47F4F" w14:textId="77777777" w:rsidTr="00024335">
        <w:trPr>
          <w:cantSplit/>
          <w:tblHeader/>
        </w:trPr>
        <w:tc>
          <w:tcPr>
            <w:tcW w:w="2235" w:type="dxa"/>
            <w:vMerge/>
            <w:vAlign w:val="center"/>
          </w:tcPr>
          <w:p w14:paraId="182E8EB4" w14:textId="77777777" w:rsidR="00EA59CF" w:rsidRPr="002209FA" w:rsidRDefault="00EA59CF" w:rsidP="002209FA">
            <w:pPr>
              <w:pStyle w:val="Normal1"/>
              <w:widowControl w:val="0"/>
              <w:pBdr>
                <w:top w:val="nil"/>
                <w:left w:val="nil"/>
                <w:bottom w:val="nil"/>
                <w:right w:val="nil"/>
                <w:between w:val="nil"/>
              </w:pBdr>
              <w:spacing w:line="276" w:lineRule="auto"/>
              <w:jc w:val="both"/>
              <w:rPr>
                <w:rFonts w:ascii="Arial" w:eastAsia="Arial" w:hAnsi="Arial" w:cs="Arial"/>
                <w:color w:val="000000"/>
                <w:sz w:val="20"/>
                <w:szCs w:val="20"/>
              </w:rPr>
            </w:pPr>
          </w:p>
        </w:tc>
        <w:tc>
          <w:tcPr>
            <w:tcW w:w="4394" w:type="dxa"/>
            <w:tcBorders>
              <w:top w:val="single" w:sz="4" w:space="0" w:color="000000"/>
            </w:tcBorders>
          </w:tcPr>
          <w:p w14:paraId="4D255F44"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Passivo Circulante + Passivo Não Circulante</w:t>
            </w:r>
          </w:p>
        </w:tc>
      </w:tr>
    </w:tbl>
    <w:p w14:paraId="6654B7BD"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tbl>
      <w:tblPr>
        <w:tblW w:w="4786" w:type="dxa"/>
        <w:tblInd w:w="1026" w:type="dxa"/>
        <w:tblLayout w:type="fixed"/>
        <w:tblLook w:val="0000" w:firstRow="0" w:lastRow="0" w:firstColumn="0" w:lastColumn="0" w:noHBand="0" w:noVBand="0"/>
      </w:tblPr>
      <w:tblGrid>
        <w:gridCol w:w="2235"/>
        <w:gridCol w:w="2551"/>
      </w:tblGrid>
      <w:tr w:rsidR="00EA59CF" w:rsidRPr="002209FA" w14:paraId="263EF212" w14:textId="77777777" w:rsidTr="00024335">
        <w:trPr>
          <w:cantSplit/>
          <w:tblHeader/>
        </w:trPr>
        <w:tc>
          <w:tcPr>
            <w:tcW w:w="2235" w:type="dxa"/>
            <w:vMerge w:val="restart"/>
            <w:vAlign w:val="center"/>
          </w:tcPr>
          <w:p w14:paraId="5B19B6C9"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LC =</w:t>
            </w:r>
          </w:p>
        </w:tc>
        <w:tc>
          <w:tcPr>
            <w:tcW w:w="2551" w:type="dxa"/>
            <w:tcBorders>
              <w:bottom w:val="single" w:sz="4" w:space="0" w:color="000000"/>
            </w:tcBorders>
          </w:tcPr>
          <w:p w14:paraId="048610CB"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Ativo Circulante</w:t>
            </w:r>
          </w:p>
        </w:tc>
      </w:tr>
      <w:tr w:rsidR="00EA59CF" w:rsidRPr="002209FA" w14:paraId="159B576C" w14:textId="77777777" w:rsidTr="00024335">
        <w:trPr>
          <w:cantSplit/>
          <w:tblHeader/>
        </w:trPr>
        <w:tc>
          <w:tcPr>
            <w:tcW w:w="2235" w:type="dxa"/>
            <w:vMerge/>
            <w:vAlign w:val="center"/>
          </w:tcPr>
          <w:p w14:paraId="57D96A77" w14:textId="77777777" w:rsidR="00EA59CF" w:rsidRPr="002209FA" w:rsidRDefault="00EA59CF" w:rsidP="002209FA">
            <w:pPr>
              <w:pStyle w:val="Normal1"/>
              <w:widowControl w:val="0"/>
              <w:pBdr>
                <w:top w:val="nil"/>
                <w:left w:val="nil"/>
                <w:bottom w:val="nil"/>
                <w:right w:val="nil"/>
                <w:between w:val="nil"/>
              </w:pBdr>
              <w:spacing w:line="276" w:lineRule="auto"/>
              <w:jc w:val="both"/>
              <w:rPr>
                <w:rFonts w:ascii="Arial" w:eastAsia="Arial" w:hAnsi="Arial" w:cs="Arial"/>
                <w:color w:val="000000"/>
                <w:sz w:val="20"/>
                <w:szCs w:val="20"/>
              </w:rPr>
            </w:pPr>
          </w:p>
        </w:tc>
        <w:tc>
          <w:tcPr>
            <w:tcW w:w="2551" w:type="dxa"/>
            <w:tcBorders>
              <w:top w:val="single" w:sz="4" w:space="0" w:color="000000"/>
            </w:tcBorders>
          </w:tcPr>
          <w:p w14:paraId="4AD62D79"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Passivo Circulante</w:t>
            </w:r>
          </w:p>
        </w:tc>
      </w:tr>
    </w:tbl>
    <w:p w14:paraId="03758342"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4E393738"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04083AAF"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4AC00F29"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c.3) O atendimento dos índices econômicos previstos neste item deverá ser atestado mediante declaração assinada por profissional habilitado da área contábil, apresentada pelo fornecedor.</w:t>
      </w:r>
    </w:p>
    <w:p w14:paraId="45126B97"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c.3.1)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6EB65592"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 xml:space="preserve">d) As empresas que apresentarem resultado inferior ou igual a 1 (um) em qualquer dos índices de Liquidez Geral (LG), Solvência Geral (SG) </w:t>
      </w:r>
      <w:r w:rsidRPr="002209FA">
        <w:rPr>
          <w:rFonts w:ascii="Arial" w:eastAsia="Arial" w:hAnsi="Arial" w:cs="Arial"/>
          <w:color w:val="000000" w:themeColor="text1"/>
          <w:sz w:val="20"/>
          <w:szCs w:val="20"/>
        </w:rPr>
        <w:t>e Liquidez Corrente (LC), deverão comprovar patrimônio líquido de 5</w:t>
      </w:r>
      <w:proofErr w:type="gramStart"/>
      <w:r w:rsidRPr="002209FA">
        <w:rPr>
          <w:rFonts w:ascii="Arial" w:eastAsia="Arial" w:hAnsi="Arial" w:cs="Arial"/>
          <w:color w:val="000000" w:themeColor="text1"/>
          <w:sz w:val="20"/>
          <w:szCs w:val="20"/>
        </w:rPr>
        <w:t xml:space="preserve">%  </w:t>
      </w:r>
      <w:r w:rsidRPr="002209FA">
        <w:rPr>
          <w:rFonts w:ascii="Arial" w:eastAsia="Arial" w:hAnsi="Arial" w:cs="Arial"/>
          <w:color w:val="000000"/>
          <w:sz w:val="20"/>
          <w:szCs w:val="20"/>
        </w:rPr>
        <w:t>do</w:t>
      </w:r>
      <w:proofErr w:type="gramEnd"/>
      <w:r w:rsidRPr="002209FA">
        <w:rPr>
          <w:rFonts w:ascii="Arial" w:eastAsia="Arial" w:hAnsi="Arial" w:cs="Arial"/>
          <w:color w:val="000000"/>
          <w:sz w:val="20"/>
          <w:szCs w:val="20"/>
        </w:rPr>
        <w:t xml:space="preserve"> valor estimado da contratação ou do item pertinente. </w:t>
      </w:r>
    </w:p>
    <w:p w14:paraId="63FDBA72" w14:textId="0C1A907F" w:rsidR="00EA59CF"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72261EA4" w14:textId="3B7276DC" w:rsidR="00322797" w:rsidRDefault="00322797"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3146A45F" w14:textId="7E1CB12A" w:rsidR="00322797" w:rsidRDefault="00322797"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2DC5A49A" w14:textId="77777777" w:rsidR="00322797" w:rsidRPr="002209FA" w:rsidRDefault="00322797"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17E6A3B9"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b/>
          <w:color w:val="000000"/>
          <w:sz w:val="20"/>
          <w:szCs w:val="20"/>
        </w:rPr>
        <w:lastRenderedPageBreak/>
        <w:t xml:space="preserve">Qualificação Técnica: </w:t>
      </w:r>
    </w:p>
    <w:p w14:paraId="0623B0CD"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 xml:space="preserve">a) Apresentação de um ou mais atestados fornecidos por pessoas jurídicas de direito público ou privado, que comprove que a licitante executou ou está executando, de maneira satisfatória e a contento, fornecimentos da natureza e vulto similares com o objeto da presente licitação; </w:t>
      </w:r>
    </w:p>
    <w:p w14:paraId="22424B9E"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a.1) Será admitida, para fins de comprovação de quantitativo mínimo, a apresentação e o somatório de diferentes atestados executados de forma concomitante.</w:t>
      </w:r>
    </w:p>
    <w:p w14:paraId="645BA724"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Os atestados de capacidade técnica poderão ser apresentados em nome da matriz ou da filial do fornecedor.</w:t>
      </w:r>
    </w:p>
    <w:p w14:paraId="2B27F981"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 xml:space="preserve">a.2) O fornecedor disponibilizará todas as informações necessárias à comprovação da legitimidade dos atestados, apresentando, </w:t>
      </w:r>
      <w:r w:rsidRPr="002209FA">
        <w:rPr>
          <w:rFonts w:ascii="Arial" w:eastAsia="Arial" w:hAnsi="Arial" w:cs="Arial"/>
          <w:b/>
          <w:color w:val="000000"/>
          <w:sz w:val="20"/>
          <w:szCs w:val="20"/>
        </w:rPr>
        <w:t>quando solicitado pela Administração</w:t>
      </w:r>
      <w:r w:rsidRPr="002209FA">
        <w:rPr>
          <w:rFonts w:ascii="Arial" w:eastAsia="Arial" w:hAnsi="Arial" w:cs="Arial"/>
          <w:color w:val="000000"/>
          <w:sz w:val="20"/>
          <w:szCs w:val="20"/>
        </w:rPr>
        <w:t>, cópia do contrato que deu suporte à contratação, endereço atual da contratante e local em que foi executado o objeto contratado, dentre outros documentos.</w:t>
      </w:r>
    </w:p>
    <w:p w14:paraId="379B9325"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6668BEA4" w14:textId="77777777" w:rsidR="00EA59CF" w:rsidRPr="002209FA" w:rsidRDefault="00EA59CF" w:rsidP="002209FA">
      <w:pPr>
        <w:pStyle w:val="Normal1"/>
        <w:shd w:val="clear" w:color="auto" w:fill="FFF2CC"/>
        <w:spacing w:line="276" w:lineRule="auto"/>
        <w:jc w:val="both"/>
        <w:rPr>
          <w:rFonts w:ascii="Arial" w:eastAsia="Arial" w:hAnsi="Arial" w:cs="Arial"/>
          <w:sz w:val="20"/>
          <w:szCs w:val="20"/>
        </w:rPr>
      </w:pPr>
      <w:r w:rsidRPr="002209FA">
        <w:rPr>
          <w:rFonts w:ascii="Arial" w:eastAsia="Arial" w:hAnsi="Arial" w:cs="Arial"/>
          <w:b/>
          <w:sz w:val="20"/>
          <w:szCs w:val="20"/>
        </w:rPr>
        <w:t>9 – FORMAS E CRITÉRIOS DE SELEÇÃO DO FORNECEDOR:</w:t>
      </w:r>
    </w:p>
    <w:p w14:paraId="5B668F5D"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0896D14F" w14:textId="77777777" w:rsidR="00EA59CF" w:rsidRPr="002209FA" w:rsidRDefault="00EA59CF" w:rsidP="002209FA">
      <w:pPr>
        <w:spacing w:line="276" w:lineRule="auto"/>
        <w:jc w:val="both"/>
        <w:rPr>
          <w:rFonts w:ascii="Arial" w:eastAsia="Arial" w:hAnsi="Arial" w:cs="Arial"/>
          <w:sz w:val="20"/>
          <w:szCs w:val="20"/>
        </w:rPr>
      </w:pPr>
      <w:r w:rsidRPr="002209FA">
        <w:rPr>
          <w:rFonts w:ascii="Arial" w:eastAsia="Arial" w:hAnsi="Arial" w:cs="Arial"/>
          <w:sz w:val="20"/>
          <w:szCs w:val="20"/>
        </w:rPr>
        <w:t xml:space="preserve">9.1. A modalidade da contratação será por meio de </w:t>
      </w:r>
      <w:r w:rsidRPr="002209FA">
        <w:rPr>
          <w:rFonts w:ascii="Arial" w:eastAsia="Arial" w:hAnsi="Arial" w:cs="Arial"/>
          <w:b/>
          <w:sz w:val="20"/>
          <w:szCs w:val="20"/>
        </w:rPr>
        <w:t>Pregão Eletrônico,</w:t>
      </w:r>
      <w:r w:rsidRPr="002209FA">
        <w:rPr>
          <w:rFonts w:ascii="Arial" w:eastAsia="Arial" w:hAnsi="Arial" w:cs="Arial"/>
          <w:sz w:val="20"/>
          <w:szCs w:val="20"/>
        </w:rPr>
        <w:t xml:space="preserve"> haja vista o objeto ser um </w:t>
      </w:r>
      <w:r w:rsidRPr="002209FA">
        <w:rPr>
          <w:rFonts w:ascii="Arial" w:eastAsia="Arial" w:hAnsi="Arial" w:cs="Arial"/>
          <w:b/>
          <w:sz w:val="20"/>
          <w:szCs w:val="20"/>
        </w:rPr>
        <w:t xml:space="preserve">fornecimento comum </w:t>
      </w:r>
      <w:r w:rsidRPr="002209FA">
        <w:rPr>
          <w:rFonts w:ascii="Arial" w:eastAsia="Arial" w:hAnsi="Arial" w:cs="Arial"/>
          <w:sz w:val="20"/>
          <w:szCs w:val="20"/>
        </w:rPr>
        <w:t xml:space="preserve">e possuir padrões de desempenho e qualidade que possam ser objetivamente definidos pelo edital, por meio de especificações usuais de mercado. Cujo critério de julgamento será </w:t>
      </w:r>
      <w:r w:rsidRPr="002209FA">
        <w:rPr>
          <w:rFonts w:ascii="Arial" w:eastAsia="Arial" w:hAnsi="Arial" w:cs="Arial"/>
          <w:b/>
          <w:sz w:val="20"/>
          <w:szCs w:val="20"/>
        </w:rPr>
        <w:t>menor por lote.</w:t>
      </w:r>
    </w:p>
    <w:p w14:paraId="1CE8741B" w14:textId="77777777" w:rsidR="00EA59CF" w:rsidRPr="002209FA" w:rsidRDefault="00EA59CF" w:rsidP="002209FA">
      <w:pPr>
        <w:spacing w:line="276" w:lineRule="auto"/>
        <w:jc w:val="both"/>
        <w:rPr>
          <w:rFonts w:ascii="Arial" w:eastAsia="Arial" w:hAnsi="Arial" w:cs="Arial"/>
          <w:sz w:val="20"/>
          <w:szCs w:val="20"/>
        </w:rPr>
      </w:pPr>
    </w:p>
    <w:p w14:paraId="1CBAF053" w14:textId="77777777" w:rsidR="00EA59CF" w:rsidRPr="002209FA" w:rsidRDefault="00EA59CF" w:rsidP="002209FA">
      <w:pPr>
        <w:spacing w:line="276" w:lineRule="auto"/>
        <w:jc w:val="both"/>
        <w:rPr>
          <w:rFonts w:ascii="Arial" w:eastAsia="Arial" w:hAnsi="Arial" w:cs="Arial"/>
          <w:sz w:val="20"/>
          <w:szCs w:val="20"/>
        </w:rPr>
      </w:pPr>
      <w:r w:rsidRPr="002209FA">
        <w:rPr>
          <w:rFonts w:ascii="Arial" w:eastAsia="Arial" w:hAnsi="Arial" w:cs="Arial"/>
          <w:sz w:val="20"/>
          <w:szCs w:val="20"/>
        </w:rPr>
        <w:t xml:space="preserve">9.1.1. A contratação via </w:t>
      </w:r>
      <w:r w:rsidRPr="002209FA">
        <w:rPr>
          <w:rFonts w:ascii="Arial" w:eastAsia="Arial" w:hAnsi="Arial" w:cs="Arial"/>
          <w:b/>
          <w:sz w:val="20"/>
          <w:szCs w:val="20"/>
        </w:rPr>
        <w:t>Pregão Eletrônico</w:t>
      </w:r>
      <w:r w:rsidRPr="002209FA">
        <w:rPr>
          <w:rFonts w:ascii="Arial" w:eastAsia="Arial" w:hAnsi="Arial" w:cs="Arial"/>
          <w:sz w:val="20"/>
          <w:szCs w:val="20"/>
        </w:rPr>
        <w:t xml:space="preserve">, é a opção da </w:t>
      </w:r>
      <w:r w:rsidRPr="002209FA">
        <w:rPr>
          <w:rFonts w:ascii="Arial" w:eastAsia="Arial" w:hAnsi="Arial" w:cs="Arial"/>
          <w:b/>
          <w:sz w:val="20"/>
          <w:szCs w:val="20"/>
        </w:rPr>
        <w:t>modalidade licitatória</w:t>
      </w:r>
      <w:r w:rsidRPr="002209FA">
        <w:rPr>
          <w:rFonts w:ascii="Arial" w:eastAsia="Arial" w:hAnsi="Arial" w:cs="Arial"/>
          <w:sz w:val="20"/>
          <w:szCs w:val="20"/>
        </w:rPr>
        <w:t xml:space="preserve"> escolhida e consagra os princípios da ampla competitividade, concorrência e obtenção da proposta mais vantajosa à Administração. Desse modo, amplia a possibilidade de competição entre empresas do ramo pretendido para a aquisição do bem, que visa à consecução do interesse público.</w:t>
      </w:r>
    </w:p>
    <w:p w14:paraId="4AA262B0"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52B0DF2A"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themeColor="text1"/>
          <w:sz w:val="20"/>
          <w:szCs w:val="20"/>
        </w:rPr>
      </w:pPr>
      <w:r w:rsidRPr="002209FA">
        <w:rPr>
          <w:rFonts w:ascii="Arial" w:eastAsia="Arial" w:hAnsi="Arial" w:cs="Arial"/>
          <w:color w:val="000000"/>
          <w:sz w:val="20"/>
          <w:szCs w:val="20"/>
        </w:rPr>
        <w:t xml:space="preserve">9.2. O julgamento da proposta deverá </w:t>
      </w:r>
      <w:r w:rsidRPr="002209FA">
        <w:rPr>
          <w:rFonts w:ascii="Arial" w:eastAsia="Arial" w:hAnsi="Arial" w:cs="Arial"/>
          <w:sz w:val="20"/>
          <w:szCs w:val="20"/>
        </w:rPr>
        <w:t>ser</w:t>
      </w:r>
      <w:r w:rsidRPr="002209FA">
        <w:rPr>
          <w:rFonts w:ascii="Arial" w:eastAsia="Arial" w:hAnsi="Arial" w:cs="Arial"/>
          <w:color w:val="000000"/>
          <w:sz w:val="20"/>
          <w:szCs w:val="20"/>
        </w:rPr>
        <w:t xml:space="preserve"> do tipo </w:t>
      </w:r>
      <w:r w:rsidRPr="002209FA">
        <w:rPr>
          <w:rFonts w:ascii="Arial" w:eastAsia="Arial" w:hAnsi="Arial" w:cs="Arial"/>
          <w:b/>
          <w:color w:val="000000" w:themeColor="text1"/>
          <w:sz w:val="20"/>
          <w:szCs w:val="20"/>
        </w:rPr>
        <w:t xml:space="preserve">MENOR PREÇO POR LOTE.  </w:t>
      </w:r>
    </w:p>
    <w:p w14:paraId="666E374E" w14:textId="77777777" w:rsidR="00EA59CF" w:rsidRPr="002209FA" w:rsidRDefault="00EA59CF" w:rsidP="002209FA">
      <w:pPr>
        <w:pStyle w:val="Normal11"/>
        <w:pBdr>
          <w:top w:val="nil"/>
          <w:left w:val="nil"/>
          <w:bottom w:val="nil"/>
          <w:right w:val="nil"/>
          <w:between w:val="nil"/>
        </w:pBdr>
        <w:spacing w:line="276" w:lineRule="auto"/>
        <w:jc w:val="both"/>
        <w:rPr>
          <w:rFonts w:ascii="Arial" w:eastAsia="Arial" w:hAnsi="Arial" w:cs="Arial"/>
          <w:color w:val="000000"/>
          <w:sz w:val="20"/>
          <w:szCs w:val="20"/>
        </w:rPr>
      </w:pPr>
    </w:p>
    <w:p w14:paraId="2D4C9E81" w14:textId="77777777" w:rsidR="00EA59CF" w:rsidRPr="002209FA" w:rsidRDefault="00EA59CF" w:rsidP="002209FA">
      <w:pPr>
        <w:pStyle w:val="Normal11"/>
        <w:pBdr>
          <w:top w:val="nil"/>
          <w:left w:val="nil"/>
          <w:bottom w:val="nil"/>
          <w:right w:val="nil"/>
          <w:between w:val="nil"/>
        </w:pBdr>
        <w:spacing w:line="276" w:lineRule="auto"/>
        <w:jc w:val="both"/>
        <w:rPr>
          <w:rFonts w:ascii="Arial" w:eastAsia="Arial" w:hAnsi="Arial" w:cs="Arial"/>
          <w:b/>
          <w:color w:val="000000" w:themeColor="text1"/>
          <w:sz w:val="20"/>
          <w:szCs w:val="20"/>
        </w:rPr>
      </w:pPr>
      <w:r w:rsidRPr="002209FA">
        <w:rPr>
          <w:rFonts w:ascii="Arial" w:eastAsia="Arial" w:hAnsi="Arial" w:cs="Arial"/>
          <w:b/>
          <w:color w:val="000000" w:themeColor="text1"/>
          <w:sz w:val="20"/>
          <w:szCs w:val="20"/>
        </w:rPr>
        <w:t xml:space="preserve">DAS AMOSTRAS </w:t>
      </w:r>
    </w:p>
    <w:p w14:paraId="6F69754E" w14:textId="77777777" w:rsidR="00EA59CF" w:rsidRPr="002209FA" w:rsidRDefault="00EA59CF" w:rsidP="002209FA">
      <w:pPr>
        <w:pStyle w:val="PargrafodaLista"/>
        <w:tabs>
          <w:tab w:val="left" w:pos="284"/>
          <w:tab w:val="left" w:pos="426"/>
        </w:tabs>
        <w:spacing w:line="276" w:lineRule="auto"/>
        <w:ind w:left="0"/>
        <w:jc w:val="both"/>
        <w:rPr>
          <w:rFonts w:ascii="Arial" w:eastAsia="Arial" w:hAnsi="Arial" w:cs="Arial"/>
          <w:color w:val="FF0000"/>
          <w:sz w:val="20"/>
          <w:szCs w:val="20"/>
        </w:rPr>
      </w:pPr>
    </w:p>
    <w:p w14:paraId="3BC62540" w14:textId="77777777" w:rsidR="00EA59CF" w:rsidRPr="002209FA" w:rsidRDefault="00EA59CF" w:rsidP="002209FA">
      <w:pPr>
        <w:pStyle w:val="PargrafodaLista"/>
        <w:tabs>
          <w:tab w:val="left" w:pos="284"/>
          <w:tab w:val="left" w:pos="426"/>
        </w:tabs>
        <w:spacing w:line="276" w:lineRule="auto"/>
        <w:ind w:left="0"/>
        <w:jc w:val="both"/>
        <w:rPr>
          <w:rFonts w:ascii="Arial" w:eastAsia="Arial" w:hAnsi="Arial" w:cs="Arial"/>
          <w:color w:val="000000" w:themeColor="text1"/>
          <w:sz w:val="20"/>
          <w:szCs w:val="20"/>
        </w:rPr>
      </w:pPr>
      <w:r w:rsidRPr="002209FA">
        <w:rPr>
          <w:rFonts w:ascii="Arial" w:eastAsia="Arial" w:hAnsi="Arial" w:cs="Arial"/>
          <w:b/>
          <w:bCs/>
          <w:color w:val="000000" w:themeColor="text1"/>
          <w:sz w:val="20"/>
          <w:szCs w:val="20"/>
        </w:rPr>
        <w:t>9.2.1.</w:t>
      </w:r>
      <w:r w:rsidRPr="002209FA">
        <w:rPr>
          <w:rFonts w:ascii="Arial" w:eastAsia="Arial" w:hAnsi="Arial" w:cs="Arial"/>
          <w:color w:val="000000" w:themeColor="text1"/>
          <w:sz w:val="20"/>
          <w:szCs w:val="20"/>
        </w:rPr>
        <w:t xml:space="preserve"> A fim de verificar se o objeto ofertado atende às especificações do edital e anexo, </w:t>
      </w:r>
      <w:r w:rsidRPr="002209FA">
        <w:rPr>
          <w:rFonts w:ascii="Arial" w:eastAsia="Arial" w:hAnsi="Arial" w:cs="Arial"/>
          <w:b/>
          <w:color w:val="000000" w:themeColor="text1"/>
          <w:sz w:val="20"/>
          <w:szCs w:val="20"/>
        </w:rPr>
        <w:t>a empresa classificada provisoriamente em primeiro lugar deverá apresentar amostra dos produtos solicitados</w:t>
      </w:r>
      <w:r w:rsidRPr="002209FA">
        <w:rPr>
          <w:rFonts w:ascii="Arial" w:eastAsia="Arial" w:hAnsi="Arial" w:cs="Arial"/>
          <w:color w:val="000000" w:themeColor="text1"/>
          <w:sz w:val="20"/>
          <w:szCs w:val="20"/>
        </w:rPr>
        <w:t>, a contar do envio de solicitação formal pelo Pregoeiro ou Agente de Contratação, dentro do horário estipulado.</w:t>
      </w:r>
    </w:p>
    <w:p w14:paraId="3B8FE217" w14:textId="77777777" w:rsidR="00EA59CF" w:rsidRPr="002209FA" w:rsidRDefault="00EA59CF" w:rsidP="002209FA">
      <w:pPr>
        <w:pStyle w:val="PargrafodaLista"/>
        <w:tabs>
          <w:tab w:val="left" w:pos="284"/>
          <w:tab w:val="left" w:pos="426"/>
        </w:tabs>
        <w:spacing w:line="276" w:lineRule="auto"/>
        <w:ind w:left="0"/>
        <w:jc w:val="both"/>
        <w:rPr>
          <w:rFonts w:ascii="Arial" w:eastAsia="Arial" w:hAnsi="Arial" w:cs="Arial"/>
          <w:color w:val="000000" w:themeColor="text1"/>
          <w:sz w:val="20"/>
          <w:szCs w:val="20"/>
        </w:rPr>
      </w:pPr>
    </w:p>
    <w:p w14:paraId="19E15E08" w14:textId="77777777" w:rsidR="00EA59CF" w:rsidRPr="002209FA" w:rsidRDefault="00EA59CF" w:rsidP="002209FA">
      <w:pPr>
        <w:pStyle w:val="Default"/>
        <w:spacing w:line="276" w:lineRule="auto"/>
        <w:jc w:val="both"/>
        <w:rPr>
          <w:rFonts w:ascii="Arial" w:hAnsi="Arial" w:cs="Arial"/>
          <w:color w:val="000000" w:themeColor="text1"/>
          <w:sz w:val="20"/>
          <w:szCs w:val="20"/>
        </w:rPr>
      </w:pPr>
      <w:r w:rsidRPr="002209FA">
        <w:rPr>
          <w:rFonts w:ascii="Arial" w:hAnsi="Arial" w:cs="Arial"/>
          <w:b/>
          <w:color w:val="000000" w:themeColor="text1"/>
          <w:sz w:val="20"/>
          <w:szCs w:val="20"/>
        </w:rPr>
        <w:t xml:space="preserve">9.2.2 </w:t>
      </w:r>
      <w:r w:rsidRPr="002209FA">
        <w:rPr>
          <w:rFonts w:ascii="Arial" w:hAnsi="Arial" w:cs="Arial"/>
          <w:color w:val="000000" w:themeColor="text1"/>
          <w:sz w:val="20"/>
          <w:szCs w:val="20"/>
        </w:rPr>
        <w:t xml:space="preserve">Das Amostras a empresa melhor classificada na fase de lances deverá apresentar amostras </w:t>
      </w:r>
      <w:r w:rsidRPr="002209FA">
        <w:rPr>
          <w:rFonts w:ascii="Arial" w:hAnsi="Arial" w:cs="Arial"/>
          <w:b/>
          <w:color w:val="000000" w:themeColor="text1"/>
          <w:sz w:val="20"/>
          <w:szCs w:val="20"/>
        </w:rPr>
        <w:t>dos itens citados na tabela abaixo</w:t>
      </w:r>
      <w:r w:rsidRPr="002209FA">
        <w:rPr>
          <w:rFonts w:ascii="Arial" w:hAnsi="Arial" w:cs="Arial"/>
          <w:color w:val="000000" w:themeColor="text1"/>
          <w:sz w:val="20"/>
          <w:szCs w:val="20"/>
        </w:rPr>
        <w:t xml:space="preserve">, no prazo de até </w:t>
      </w:r>
      <w:r w:rsidRPr="002209FA">
        <w:rPr>
          <w:rFonts w:ascii="Arial" w:hAnsi="Arial" w:cs="Arial"/>
          <w:b/>
          <w:color w:val="000000" w:themeColor="text1"/>
          <w:sz w:val="20"/>
          <w:szCs w:val="20"/>
        </w:rPr>
        <w:t>10 DIAS</w:t>
      </w:r>
      <w:r w:rsidRPr="002209FA">
        <w:rPr>
          <w:rFonts w:ascii="Arial" w:hAnsi="Arial" w:cs="Arial"/>
          <w:color w:val="000000" w:themeColor="text1"/>
          <w:sz w:val="20"/>
          <w:szCs w:val="20"/>
        </w:rPr>
        <w:t>.</w:t>
      </w:r>
    </w:p>
    <w:p w14:paraId="75E10BEE" w14:textId="77777777" w:rsidR="00EA59CF" w:rsidRPr="002209FA" w:rsidRDefault="00EA59CF" w:rsidP="002209FA">
      <w:pPr>
        <w:pStyle w:val="Default"/>
        <w:spacing w:line="276" w:lineRule="auto"/>
        <w:jc w:val="both"/>
        <w:rPr>
          <w:rFonts w:ascii="Arial" w:hAnsi="Arial" w:cs="Arial"/>
          <w:color w:val="000000" w:themeColor="text1"/>
          <w:sz w:val="20"/>
          <w:szCs w:val="20"/>
        </w:rPr>
      </w:pPr>
    </w:p>
    <w:p w14:paraId="55939E0C" w14:textId="77777777" w:rsidR="00EA59CF" w:rsidRPr="002209FA" w:rsidRDefault="00EA59CF" w:rsidP="002209FA">
      <w:pPr>
        <w:pStyle w:val="Default"/>
        <w:spacing w:line="276" w:lineRule="auto"/>
        <w:jc w:val="both"/>
        <w:rPr>
          <w:rFonts w:ascii="Arial" w:hAnsi="Arial" w:cs="Arial"/>
          <w:color w:val="000000" w:themeColor="text1"/>
          <w:sz w:val="20"/>
          <w:szCs w:val="20"/>
        </w:rPr>
      </w:pPr>
      <w:r w:rsidRPr="002209FA">
        <w:rPr>
          <w:rFonts w:ascii="Arial" w:hAnsi="Arial" w:cs="Arial"/>
          <w:b/>
          <w:color w:val="000000" w:themeColor="text1"/>
          <w:sz w:val="20"/>
          <w:szCs w:val="20"/>
        </w:rPr>
        <w:t>9.2.3</w:t>
      </w:r>
      <w:r w:rsidRPr="002209FA">
        <w:rPr>
          <w:rFonts w:ascii="Arial" w:hAnsi="Arial" w:cs="Arial"/>
          <w:color w:val="000000" w:themeColor="text1"/>
          <w:sz w:val="20"/>
          <w:szCs w:val="20"/>
        </w:rPr>
        <w:t xml:space="preserve"> em embalagem original, devidamente identificadas, com rótulo contendo todas as informações dos produtos, devidamente etiquetado, com identificação da empresa licitante, </w:t>
      </w:r>
      <w:proofErr w:type="spellStart"/>
      <w:r w:rsidRPr="002209FA">
        <w:rPr>
          <w:rFonts w:ascii="Arial" w:hAnsi="Arial" w:cs="Arial"/>
          <w:color w:val="000000" w:themeColor="text1"/>
          <w:sz w:val="20"/>
          <w:szCs w:val="20"/>
        </w:rPr>
        <w:t>numero</w:t>
      </w:r>
      <w:proofErr w:type="spellEnd"/>
      <w:r w:rsidRPr="002209FA">
        <w:rPr>
          <w:rFonts w:ascii="Arial" w:hAnsi="Arial" w:cs="Arial"/>
          <w:color w:val="000000" w:themeColor="text1"/>
          <w:sz w:val="20"/>
          <w:szCs w:val="20"/>
        </w:rPr>
        <w:t xml:space="preserve"> do pregão, planilha que descreve os produtos licitados em papel timbrado da empresa, para análise de conformidade junto ao edital. </w:t>
      </w:r>
    </w:p>
    <w:p w14:paraId="1B23247A" w14:textId="77777777" w:rsidR="00EA59CF" w:rsidRPr="002209FA" w:rsidRDefault="00EA59CF" w:rsidP="002209FA">
      <w:pPr>
        <w:pStyle w:val="PargrafodaLista"/>
        <w:tabs>
          <w:tab w:val="left" w:pos="284"/>
          <w:tab w:val="left" w:pos="426"/>
        </w:tabs>
        <w:spacing w:line="276" w:lineRule="auto"/>
        <w:ind w:left="0"/>
        <w:jc w:val="both"/>
        <w:rPr>
          <w:rFonts w:ascii="Arial" w:hAnsi="Arial" w:cs="Arial"/>
          <w:bCs/>
          <w:sz w:val="20"/>
          <w:szCs w:val="20"/>
          <w:lang w:eastAsia="ar-SA"/>
        </w:rPr>
      </w:pPr>
    </w:p>
    <w:tbl>
      <w:tblPr>
        <w:tblStyle w:val="Tabelacomgrade"/>
        <w:tblW w:w="0" w:type="auto"/>
        <w:tblInd w:w="108" w:type="dxa"/>
        <w:tblLook w:val="04A0" w:firstRow="1" w:lastRow="0" w:firstColumn="1" w:lastColumn="0" w:noHBand="0" w:noVBand="1"/>
      </w:tblPr>
      <w:tblGrid>
        <w:gridCol w:w="10065"/>
      </w:tblGrid>
      <w:tr w:rsidR="00EA59CF" w:rsidRPr="002209FA" w14:paraId="2E85CC7E" w14:textId="77777777" w:rsidTr="00024335">
        <w:tc>
          <w:tcPr>
            <w:tcW w:w="10065" w:type="dxa"/>
          </w:tcPr>
          <w:p w14:paraId="2E3B284D" w14:textId="77777777" w:rsidR="00EA59CF" w:rsidRPr="002209FA" w:rsidRDefault="00EA59CF" w:rsidP="002209FA">
            <w:pPr>
              <w:pStyle w:val="Default"/>
              <w:spacing w:line="276" w:lineRule="auto"/>
              <w:jc w:val="both"/>
              <w:rPr>
                <w:rFonts w:ascii="Arial" w:eastAsia="Arial" w:hAnsi="Arial" w:cs="Arial"/>
                <w:b/>
                <w:color w:val="000000" w:themeColor="text1"/>
              </w:rPr>
            </w:pPr>
            <w:r w:rsidRPr="002209FA">
              <w:rPr>
                <w:rFonts w:ascii="Arial" w:eastAsia="Arial" w:hAnsi="Arial" w:cs="Arial"/>
                <w:b/>
                <w:color w:val="000000" w:themeColor="text1"/>
              </w:rPr>
              <w:t>LOCAL DA ENTREGA DAS AMOSTRAS</w:t>
            </w:r>
          </w:p>
        </w:tc>
      </w:tr>
    </w:tbl>
    <w:p w14:paraId="5E02D24B" w14:textId="77777777" w:rsidR="00EA59CF" w:rsidRPr="002209FA" w:rsidRDefault="00EA59CF" w:rsidP="002209FA">
      <w:pPr>
        <w:pStyle w:val="Default"/>
        <w:spacing w:line="276" w:lineRule="auto"/>
        <w:jc w:val="both"/>
        <w:rPr>
          <w:rFonts w:ascii="Arial" w:eastAsia="Arial" w:hAnsi="Arial" w:cs="Arial"/>
          <w:b/>
          <w:color w:val="000000" w:themeColor="text1"/>
          <w:sz w:val="20"/>
          <w:szCs w:val="20"/>
        </w:rPr>
      </w:pPr>
    </w:p>
    <w:p w14:paraId="2D4A5CE4" w14:textId="77777777" w:rsidR="00EA59CF" w:rsidRPr="002209FA" w:rsidRDefault="00EA59CF" w:rsidP="002209FA">
      <w:pPr>
        <w:pStyle w:val="PargrafodaLista"/>
        <w:tabs>
          <w:tab w:val="left" w:pos="284"/>
          <w:tab w:val="left" w:pos="426"/>
        </w:tabs>
        <w:spacing w:line="276" w:lineRule="auto"/>
        <w:ind w:left="0"/>
        <w:jc w:val="both"/>
        <w:rPr>
          <w:rFonts w:ascii="Arial" w:hAnsi="Arial" w:cs="Arial"/>
          <w:b/>
          <w:bCs/>
          <w:sz w:val="20"/>
          <w:szCs w:val="20"/>
          <w:lang w:eastAsia="ar-SA"/>
        </w:rPr>
      </w:pPr>
      <w:r w:rsidRPr="002209FA">
        <w:rPr>
          <w:rFonts w:ascii="Arial" w:eastAsia="Arial" w:hAnsi="Arial" w:cs="Arial"/>
          <w:b/>
          <w:color w:val="000000" w:themeColor="text1"/>
          <w:sz w:val="20"/>
          <w:szCs w:val="20"/>
        </w:rPr>
        <w:t xml:space="preserve">As amostras deverão ser entregues no endereço: </w:t>
      </w:r>
      <w:r w:rsidRPr="002209FA">
        <w:rPr>
          <w:rFonts w:ascii="Arial" w:hAnsi="Arial" w:cs="Arial"/>
          <w:b/>
          <w:bCs/>
          <w:sz w:val="20"/>
          <w:szCs w:val="20"/>
          <w:lang w:eastAsia="ar-SA"/>
        </w:rPr>
        <w:t xml:space="preserve">Localidade, </w:t>
      </w:r>
      <w:proofErr w:type="gramStart"/>
      <w:r w:rsidRPr="002209FA">
        <w:rPr>
          <w:rFonts w:ascii="Arial" w:hAnsi="Arial" w:cs="Arial"/>
          <w:b/>
          <w:bCs/>
          <w:sz w:val="20"/>
          <w:szCs w:val="20"/>
          <w:lang w:eastAsia="ar-SA"/>
        </w:rPr>
        <w:t>Na</w:t>
      </w:r>
      <w:proofErr w:type="gramEnd"/>
      <w:r w:rsidRPr="002209FA">
        <w:rPr>
          <w:rFonts w:ascii="Arial" w:hAnsi="Arial" w:cs="Arial"/>
          <w:b/>
          <w:bCs/>
          <w:sz w:val="20"/>
          <w:szCs w:val="20"/>
          <w:lang w:eastAsia="ar-SA"/>
        </w:rPr>
        <w:t xml:space="preserve"> sede da Secretaria Municipal de Educação, localizada na Rua Praça do Saber, Centro, CEP 48880-000, Santaluz-Ba de Referência Biblioteca Municipal,</w:t>
      </w:r>
      <w:r w:rsidRPr="002209FA">
        <w:rPr>
          <w:rFonts w:ascii="Arial" w:eastAsia="Arial" w:hAnsi="Arial" w:cs="Arial"/>
          <w:b/>
          <w:color w:val="000000" w:themeColor="text1"/>
          <w:sz w:val="20"/>
          <w:szCs w:val="20"/>
          <w:lang w:bidi="pt-BR"/>
        </w:rPr>
        <w:t xml:space="preserve"> onde a Comissão avaliativa analisará e emitirá o Relatório das amostras.</w:t>
      </w:r>
    </w:p>
    <w:p w14:paraId="18DA61E9" w14:textId="77777777" w:rsidR="00EA59CF" w:rsidRPr="002209FA" w:rsidRDefault="00EA59CF" w:rsidP="002209FA">
      <w:pPr>
        <w:pStyle w:val="PargrafodaLista"/>
        <w:tabs>
          <w:tab w:val="left" w:pos="284"/>
          <w:tab w:val="left" w:pos="426"/>
        </w:tabs>
        <w:spacing w:line="276" w:lineRule="auto"/>
        <w:ind w:left="0"/>
        <w:jc w:val="both"/>
        <w:rPr>
          <w:rFonts w:ascii="Arial" w:hAnsi="Arial" w:cs="Arial"/>
          <w:bCs/>
          <w:sz w:val="20"/>
          <w:szCs w:val="20"/>
          <w:lang w:eastAsia="ar-SA"/>
        </w:rPr>
      </w:pPr>
    </w:p>
    <w:p w14:paraId="0CEADB46" w14:textId="77777777" w:rsidR="00EA59CF" w:rsidRPr="002209FA" w:rsidRDefault="00EA59CF" w:rsidP="002209FA">
      <w:pPr>
        <w:pStyle w:val="PargrafodaLista"/>
        <w:tabs>
          <w:tab w:val="left" w:pos="284"/>
          <w:tab w:val="left" w:pos="426"/>
        </w:tabs>
        <w:spacing w:line="276" w:lineRule="auto"/>
        <w:ind w:left="0"/>
        <w:jc w:val="both"/>
        <w:rPr>
          <w:rFonts w:ascii="Arial" w:hAnsi="Arial" w:cs="Arial"/>
          <w:b/>
          <w:sz w:val="20"/>
          <w:szCs w:val="20"/>
        </w:rPr>
      </w:pPr>
      <w:r w:rsidRPr="002209FA">
        <w:rPr>
          <w:rFonts w:ascii="Arial" w:hAnsi="Arial" w:cs="Arial"/>
          <w:b/>
          <w:sz w:val="20"/>
          <w:szCs w:val="20"/>
        </w:rPr>
        <w:t>AS AMOSTRAS QUE DEVERÃO SER ENTREGUES SERÃO AS SEGUINTES:</w:t>
      </w:r>
    </w:p>
    <w:p w14:paraId="28EAC5AD" w14:textId="77777777" w:rsidR="00EA59CF" w:rsidRPr="002209FA" w:rsidRDefault="00EA59CF" w:rsidP="002209FA">
      <w:pPr>
        <w:pStyle w:val="PargrafodaLista"/>
        <w:tabs>
          <w:tab w:val="left" w:pos="284"/>
          <w:tab w:val="left" w:pos="426"/>
        </w:tabs>
        <w:spacing w:line="276" w:lineRule="auto"/>
        <w:ind w:left="0"/>
        <w:jc w:val="both"/>
        <w:rPr>
          <w:rFonts w:ascii="Arial" w:hAnsi="Arial" w:cs="Arial"/>
          <w:b/>
          <w:sz w:val="20"/>
          <w:szCs w:val="20"/>
        </w:rPr>
      </w:pPr>
    </w:p>
    <w:tbl>
      <w:tblPr>
        <w:tblStyle w:val="Tabelacomgrade"/>
        <w:tblW w:w="0" w:type="auto"/>
        <w:tblInd w:w="108" w:type="dxa"/>
        <w:tblLook w:val="04A0" w:firstRow="1" w:lastRow="0" w:firstColumn="1" w:lastColumn="0" w:noHBand="0" w:noVBand="1"/>
      </w:tblPr>
      <w:tblGrid>
        <w:gridCol w:w="10065"/>
      </w:tblGrid>
      <w:tr w:rsidR="00EA59CF" w:rsidRPr="002209FA" w14:paraId="27195B9D" w14:textId="77777777" w:rsidTr="00024335">
        <w:trPr>
          <w:trHeight w:val="216"/>
        </w:trPr>
        <w:tc>
          <w:tcPr>
            <w:tcW w:w="10065" w:type="dxa"/>
          </w:tcPr>
          <w:p w14:paraId="51AE4EFF" w14:textId="77777777" w:rsidR="00EA59CF" w:rsidRPr="002209FA" w:rsidRDefault="00EA59CF" w:rsidP="002209FA">
            <w:pPr>
              <w:pStyle w:val="PargrafodaLista"/>
              <w:numPr>
                <w:ilvl w:val="0"/>
                <w:numId w:val="27"/>
              </w:numPr>
              <w:tabs>
                <w:tab w:val="left" w:pos="284"/>
                <w:tab w:val="left" w:pos="426"/>
              </w:tabs>
              <w:spacing w:line="276" w:lineRule="auto"/>
              <w:ind w:left="0" w:firstLine="0"/>
              <w:jc w:val="both"/>
              <w:rPr>
                <w:rFonts w:ascii="Arial" w:eastAsia="Arial" w:hAnsi="Arial" w:cs="Arial"/>
                <w:b/>
                <w:color w:val="000000" w:themeColor="text1"/>
              </w:rPr>
            </w:pPr>
            <w:r w:rsidRPr="002209FA">
              <w:rPr>
                <w:rFonts w:ascii="Arial" w:eastAsia="Arial" w:hAnsi="Arial" w:cs="Arial"/>
                <w:b/>
                <w:color w:val="000000" w:themeColor="text1"/>
              </w:rPr>
              <w:t>CAMISA</w:t>
            </w:r>
          </w:p>
        </w:tc>
      </w:tr>
      <w:tr w:rsidR="00EA59CF" w:rsidRPr="002209FA" w14:paraId="2A921A85" w14:textId="77777777" w:rsidTr="00024335">
        <w:trPr>
          <w:trHeight w:val="105"/>
        </w:trPr>
        <w:tc>
          <w:tcPr>
            <w:tcW w:w="10065" w:type="dxa"/>
          </w:tcPr>
          <w:p w14:paraId="12DC5ABF" w14:textId="77777777" w:rsidR="00EA59CF" w:rsidRPr="002209FA" w:rsidRDefault="00EA59CF" w:rsidP="002209FA">
            <w:pPr>
              <w:pStyle w:val="PargrafodaLista"/>
              <w:numPr>
                <w:ilvl w:val="0"/>
                <w:numId w:val="27"/>
              </w:numPr>
              <w:tabs>
                <w:tab w:val="left" w:pos="284"/>
                <w:tab w:val="left" w:pos="426"/>
              </w:tabs>
              <w:spacing w:line="276" w:lineRule="auto"/>
              <w:ind w:left="0" w:firstLine="0"/>
              <w:jc w:val="both"/>
              <w:rPr>
                <w:rFonts w:ascii="Arial" w:eastAsia="Arial" w:hAnsi="Arial" w:cs="Arial"/>
                <w:b/>
                <w:color w:val="000000" w:themeColor="text1"/>
              </w:rPr>
            </w:pPr>
            <w:r w:rsidRPr="002209FA">
              <w:rPr>
                <w:rFonts w:ascii="Arial" w:eastAsia="Arial" w:hAnsi="Arial" w:cs="Arial"/>
                <w:b/>
                <w:color w:val="000000" w:themeColor="text1"/>
              </w:rPr>
              <w:t>SHORT - SAIA</w:t>
            </w:r>
          </w:p>
        </w:tc>
      </w:tr>
      <w:tr w:rsidR="00EA59CF" w:rsidRPr="002209FA" w14:paraId="7F7211CB" w14:textId="77777777" w:rsidTr="00024335">
        <w:tc>
          <w:tcPr>
            <w:tcW w:w="10065" w:type="dxa"/>
          </w:tcPr>
          <w:p w14:paraId="42101E95" w14:textId="77777777" w:rsidR="00EA59CF" w:rsidRPr="002209FA" w:rsidRDefault="00EA59CF" w:rsidP="002209FA">
            <w:pPr>
              <w:pStyle w:val="PargrafodaLista"/>
              <w:numPr>
                <w:ilvl w:val="0"/>
                <w:numId w:val="27"/>
              </w:numPr>
              <w:tabs>
                <w:tab w:val="left" w:pos="284"/>
                <w:tab w:val="left" w:pos="426"/>
              </w:tabs>
              <w:spacing w:line="276" w:lineRule="auto"/>
              <w:ind w:left="0" w:firstLine="0"/>
              <w:jc w:val="both"/>
              <w:rPr>
                <w:rFonts w:ascii="Arial" w:eastAsia="Arial" w:hAnsi="Arial" w:cs="Arial"/>
                <w:b/>
                <w:color w:val="000000" w:themeColor="text1"/>
              </w:rPr>
            </w:pPr>
            <w:r w:rsidRPr="002209FA">
              <w:rPr>
                <w:rFonts w:ascii="Arial" w:eastAsia="Arial" w:hAnsi="Arial" w:cs="Arial"/>
                <w:b/>
                <w:color w:val="000000" w:themeColor="text1"/>
              </w:rPr>
              <w:t>BERMUDA</w:t>
            </w:r>
          </w:p>
        </w:tc>
      </w:tr>
      <w:tr w:rsidR="00EA59CF" w:rsidRPr="002209FA" w14:paraId="5F3253D6" w14:textId="77777777" w:rsidTr="00024335">
        <w:tc>
          <w:tcPr>
            <w:tcW w:w="10065" w:type="dxa"/>
          </w:tcPr>
          <w:p w14:paraId="56218684" w14:textId="77777777" w:rsidR="00EA59CF" w:rsidRPr="002209FA" w:rsidRDefault="00EA59CF" w:rsidP="002209FA">
            <w:pPr>
              <w:pStyle w:val="PargrafodaLista"/>
              <w:numPr>
                <w:ilvl w:val="0"/>
                <w:numId w:val="27"/>
              </w:numPr>
              <w:tabs>
                <w:tab w:val="left" w:pos="284"/>
                <w:tab w:val="left" w:pos="426"/>
              </w:tabs>
              <w:spacing w:line="276" w:lineRule="auto"/>
              <w:ind w:left="0" w:firstLine="0"/>
              <w:jc w:val="both"/>
              <w:rPr>
                <w:rFonts w:ascii="Arial" w:eastAsia="Arial" w:hAnsi="Arial" w:cs="Arial"/>
                <w:b/>
                <w:color w:val="000000" w:themeColor="text1"/>
              </w:rPr>
            </w:pPr>
            <w:r w:rsidRPr="002209FA">
              <w:rPr>
                <w:rFonts w:ascii="Arial" w:eastAsia="Arial" w:hAnsi="Arial" w:cs="Arial"/>
                <w:b/>
                <w:color w:val="000000" w:themeColor="text1"/>
              </w:rPr>
              <w:t>JAQUETA</w:t>
            </w:r>
          </w:p>
        </w:tc>
      </w:tr>
      <w:tr w:rsidR="00EA59CF" w:rsidRPr="002209FA" w14:paraId="7B8D685A" w14:textId="77777777" w:rsidTr="00024335">
        <w:tc>
          <w:tcPr>
            <w:tcW w:w="10065" w:type="dxa"/>
          </w:tcPr>
          <w:p w14:paraId="28C72970" w14:textId="77777777" w:rsidR="00EA59CF" w:rsidRPr="002209FA" w:rsidRDefault="00EA59CF" w:rsidP="002209FA">
            <w:pPr>
              <w:pStyle w:val="PargrafodaLista"/>
              <w:numPr>
                <w:ilvl w:val="0"/>
                <w:numId w:val="27"/>
              </w:numPr>
              <w:tabs>
                <w:tab w:val="left" w:pos="284"/>
                <w:tab w:val="left" w:pos="426"/>
              </w:tabs>
              <w:spacing w:line="276" w:lineRule="auto"/>
              <w:ind w:left="0" w:firstLine="0"/>
              <w:jc w:val="both"/>
              <w:rPr>
                <w:rFonts w:ascii="Arial" w:eastAsia="Arial" w:hAnsi="Arial" w:cs="Arial"/>
                <w:b/>
                <w:color w:val="000000" w:themeColor="text1"/>
              </w:rPr>
            </w:pPr>
            <w:r w:rsidRPr="002209FA">
              <w:rPr>
                <w:rFonts w:ascii="Arial" w:eastAsia="Arial" w:hAnsi="Arial" w:cs="Arial"/>
                <w:b/>
                <w:color w:val="000000" w:themeColor="text1"/>
              </w:rPr>
              <w:t>CALÇA</w:t>
            </w:r>
          </w:p>
        </w:tc>
      </w:tr>
      <w:tr w:rsidR="00EA59CF" w:rsidRPr="002209FA" w14:paraId="634F8E81" w14:textId="77777777" w:rsidTr="00024335">
        <w:tc>
          <w:tcPr>
            <w:tcW w:w="10065" w:type="dxa"/>
          </w:tcPr>
          <w:p w14:paraId="7AE94D83" w14:textId="77777777" w:rsidR="00EA59CF" w:rsidRPr="002209FA" w:rsidRDefault="00EA59CF" w:rsidP="002209FA">
            <w:pPr>
              <w:pStyle w:val="PargrafodaLista"/>
              <w:numPr>
                <w:ilvl w:val="0"/>
                <w:numId w:val="27"/>
              </w:numPr>
              <w:tabs>
                <w:tab w:val="left" w:pos="284"/>
                <w:tab w:val="left" w:pos="426"/>
              </w:tabs>
              <w:spacing w:line="276" w:lineRule="auto"/>
              <w:ind w:left="0" w:firstLine="0"/>
              <w:jc w:val="both"/>
              <w:rPr>
                <w:rFonts w:ascii="Arial" w:eastAsia="Arial" w:hAnsi="Arial" w:cs="Arial"/>
                <w:b/>
                <w:color w:val="000000" w:themeColor="text1"/>
              </w:rPr>
            </w:pPr>
            <w:r w:rsidRPr="002209FA">
              <w:rPr>
                <w:rFonts w:ascii="Arial" w:eastAsia="Arial" w:hAnsi="Arial" w:cs="Arial"/>
                <w:b/>
                <w:color w:val="000000" w:themeColor="text1"/>
              </w:rPr>
              <w:t>CALÇADO INFANTIL</w:t>
            </w:r>
          </w:p>
        </w:tc>
      </w:tr>
    </w:tbl>
    <w:p w14:paraId="7E1AC4B3" w14:textId="77777777" w:rsidR="00EA59CF" w:rsidRPr="002209FA" w:rsidRDefault="00EA59CF" w:rsidP="002209FA">
      <w:pPr>
        <w:pStyle w:val="PargrafodaLista"/>
        <w:tabs>
          <w:tab w:val="left" w:pos="284"/>
          <w:tab w:val="left" w:pos="426"/>
        </w:tabs>
        <w:spacing w:line="276" w:lineRule="auto"/>
        <w:ind w:left="0"/>
        <w:jc w:val="both"/>
        <w:rPr>
          <w:rFonts w:ascii="Arial" w:eastAsia="Arial" w:hAnsi="Arial" w:cs="Arial"/>
          <w:color w:val="FF0000"/>
          <w:sz w:val="20"/>
          <w:szCs w:val="20"/>
        </w:rPr>
      </w:pPr>
    </w:p>
    <w:p w14:paraId="63F8FF10" w14:textId="77777777" w:rsidR="00EA59CF" w:rsidRPr="002209FA" w:rsidRDefault="00EA59CF" w:rsidP="002209FA">
      <w:pPr>
        <w:spacing w:line="276" w:lineRule="auto"/>
        <w:jc w:val="both"/>
        <w:rPr>
          <w:rFonts w:ascii="Arial" w:eastAsia="Times New Roman" w:hAnsi="Arial" w:cs="Arial"/>
          <w:sz w:val="20"/>
          <w:szCs w:val="20"/>
        </w:rPr>
      </w:pPr>
      <w:r w:rsidRPr="002209FA">
        <w:rPr>
          <w:rFonts w:ascii="Arial" w:eastAsia="Times New Roman" w:hAnsi="Arial" w:cs="Arial"/>
          <w:b/>
          <w:sz w:val="20"/>
          <w:szCs w:val="20"/>
        </w:rPr>
        <w:t>O item 1, referente à camisa</w:t>
      </w:r>
      <w:r w:rsidRPr="002209FA">
        <w:rPr>
          <w:rFonts w:ascii="Arial" w:eastAsia="Times New Roman" w:hAnsi="Arial" w:cs="Arial"/>
          <w:sz w:val="20"/>
          <w:szCs w:val="20"/>
        </w:rPr>
        <w:t xml:space="preserve"> que será apresentada como amostra, poderá ser fornecido em um único tamanho, não sendo necessário apresentar uma amostra para cada tamanho disponível, a empresa provisoriamente vencedora </w:t>
      </w:r>
      <w:r w:rsidRPr="002209FA">
        <w:rPr>
          <w:rFonts w:ascii="Arial" w:eastAsia="Times New Roman" w:hAnsi="Arial" w:cs="Arial"/>
          <w:sz w:val="20"/>
          <w:szCs w:val="20"/>
        </w:rPr>
        <w:lastRenderedPageBreak/>
        <w:t xml:space="preserve">poderá optar por um dos tamanhos especificados no rol descrito na cláusula </w:t>
      </w:r>
      <w:r w:rsidRPr="002209FA">
        <w:rPr>
          <w:rFonts w:ascii="Arial" w:eastAsia="Times New Roman" w:hAnsi="Arial" w:cs="Arial"/>
          <w:b/>
          <w:sz w:val="20"/>
          <w:szCs w:val="20"/>
        </w:rPr>
        <w:t>"3 – ESPECIFICAÇÃO E VALOR DA CONTRATAÇÃO",</w:t>
      </w:r>
      <w:r w:rsidRPr="002209FA">
        <w:rPr>
          <w:rFonts w:ascii="Arial" w:eastAsia="Times New Roman" w:hAnsi="Arial" w:cs="Arial"/>
          <w:sz w:val="20"/>
          <w:szCs w:val="20"/>
        </w:rPr>
        <w:t xml:space="preserve"> que contempla as necessidades da Secretaria Municipal de Educação (PP, P, M, G, GG, XG), avaliação será um  realizada com base na qualidade do material da amostra fornecida.</w:t>
      </w:r>
    </w:p>
    <w:p w14:paraId="625DE25A" w14:textId="77777777" w:rsidR="00EA59CF" w:rsidRPr="002209FA" w:rsidRDefault="00EA59CF" w:rsidP="002209FA">
      <w:pPr>
        <w:spacing w:line="276" w:lineRule="auto"/>
        <w:jc w:val="both"/>
        <w:rPr>
          <w:rFonts w:ascii="Arial" w:eastAsia="Times New Roman" w:hAnsi="Arial" w:cs="Arial"/>
          <w:b/>
          <w:sz w:val="20"/>
          <w:szCs w:val="20"/>
        </w:rPr>
      </w:pPr>
    </w:p>
    <w:p w14:paraId="46C172DB" w14:textId="77777777" w:rsidR="00EA59CF" w:rsidRPr="002209FA" w:rsidRDefault="00EA59CF" w:rsidP="002209FA">
      <w:pPr>
        <w:spacing w:line="276" w:lineRule="auto"/>
        <w:jc w:val="both"/>
        <w:rPr>
          <w:rFonts w:ascii="Arial" w:eastAsia="Times New Roman" w:hAnsi="Arial" w:cs="Arial"/>
          <w:sz w:val="20"/>
          <w:szCs w:val="20"/>
        </w:rPr>
      </w:pPr>
      <w:r w:rsidRPr="002209FA">
        <w:rPr>
          <w:rFonts w:ascii="Arial" w:eastAsia="Times New Roman" w:hAnsi="Arial" w:cs="Arial"/>
          <w:b/>
          <w:sz w:val="20"/>
          <w:szCs w:val="20"/>
        </w:rPr>
        <w:t xml:space="preserve">O item 2 Short- Saia, 3 – Bermuda, 4 – Jaqueta e 5 – Calça. </w:t>
      </w:r>
      <w:r w:rsidRPr="002209FA">
        <w:rPr>
          <w:rFonts w:ascii="Arial" w:eastAsia="Times New Roman" w:hAnsi="Arial" w:cs="Arial"/>
          <w:sz w:val="20"/>
          <w:szCs w:val="20"/>
        </w:rPr>
        <w:t>A avaliação será realizada com base na qualidade do material da amostra fornecida pela empresa provisoriamente vencedora.</w:t>
      </w:r>
    </w:p>
    <w:p w14:paraId="06602570" w14:textId="77777777" w:rsidR="00EA59CF" w:rsidRPr="002209FA" w:rsidRDefault="00EA59CF" w:rsidP="002209FA">
      <w:pPr>
        <w:spacing w:line="276" w:lineRule="auto"/>
        <w:jc w:val="both"/>
        <w:rPr>
          <w:rFonts w:ascii="Arial" w:eastAsia="Times New Roman" w:hAnsi="Arial" w:cs="Arial"/>
          <w:b/>
          <w:sz w:val="20"/>
          <w:szCs w:val="20"/>
        </w:rPr>
      </w:pPr>
    </w:p>
    <w:p w14:paraId="3188E00D" w14:textId="77777777" w:rsidR="00EA59CF" w:rsidRPr="002209FA" w:rsidRDefault="00EA59CF" w:rsidP="002209FA">
      <w:pPr>
        <w:spacing w:line="276" w:lineRule="auto"/>
        <w:jc w:val="both"/>
        <w:rPr>
          <w:rFonts w:ascii="Arial" w:eastAsia="Times New Roman" w:hAnsi="Arial" w:cs="Arial"/>
          <w:sz w:val="20"/>
          <w:szCs w:val="20"/>
        </w:rPr>
      </w:pPr>
      <w:r w:rsidRPr="002209FA">
        <w:rPr>
          <w:rFonts w:ascii="Arial" w:eastAsia="Times New Roman" w:hAnsi="Arial" w:cs="Arial"/>
          <w:b/>
          <w:sz w:val="20"/>
          <w:szCs w:val="20"/>
        </w:rPr>
        <w:t xml:space="preserve">O item 6 Calçado infantil </w:t>
      </w:r>
      <w:r w:rsidRPr="002209FA">
        <w:rPr>
          <w:rFonts w:ascii="Arial" w:eastAsia="Times New Roman" w:hAnsi="Arial" w:cs="Arial"/>
          <w:sz w:val="20"/>
          <w:szCs w:val="20"/>
        </w:rPr>
        <w:t>A avaliação será realizada com base na qualidade do material da amostra fornecida pela empresa provisoriamente vencedora.</w:t>
      </w:r>
    </w:p>
    <w:p w14:paraId="6B082C8F" w14:textId="77777777" w:rsidR="00EA59CF" w:rsidRPr="002209FA" w:rsidRDefault="00EA59CF" w:rsidP="002209FA">
      <w:pPr>
        <w:spacing w:line="276" w:lineRule="auto"/>
        <w:jc w:val="both"/>
        <w:rPr>
          <w:rFonts w:ascii="Arial" w:eastAsia="Times New Roman" w:hAnsi="Arial" w:cs="Arial"/>
          <w:b/>
          <w:sz w:val="20"/>
          <w:szCs w:val="20"/>
        </w:rPr>
      </w:pPr>
    </w:p>
    <w:p w14:paraId="33A261FC" w14:textId="77777777" w:rsidR="00EA59CF" w:rsidRPr="002209FA" w:rsidRDefault="00EA59CF" w:rsidP="002209FA">
      <w:pPr>
        <w:spacing w:line="276" w:lineRule="auto"/>
        <w:jc w:val="both"/>
        <w:rPr>
          <w:rFonts w:ascii="Arial" w:eastAsia="Times New Roman" w:hAnsi="Arial" w:cs="Arial"/>
          <w:sz w:val="20"/>
          <w:szCs w:val="20"/>
        </w:rPr>
      </w:pPr>
      <w:r w:rsidRPr="002209FA">
        <w:rPr>
          <w:rFonts w:ascii="Arial" w:eastAsia="Times New Roman" w:hAnsi="Arial" w:cs="Arial"/>
          <w:sz w:val="20"/>
          <w:szCs w:val="20"/>
        </w:rPr>
        <w:t xml:space="preserve">O departamento pedagógico da secretaria municipal de educação será responsável pelo parecer da avaliação, </w:t>
      </w:r>
      <w:r w:rsidRPr="002209FA">
        <w:rPr>
          <w:rFonts w:ascii="Arial" w:eastAsia="Times New Roman" w:hAnsi="Arial" w:cs="Arial"/>
          <w:b/>
          <w:sz w:val="20"/>
          <w:szCs w:val="20"/>
        </w:rPr>
        <w:t xml:space="preserve">APROVANDO </w:t>
      </w:r>
      <w:r w:rsidRPr="002209FA">
        <w:rPr>
          <w:rFonts w:ascii="Arial" w:eastAsia="Times New Roman" w:hAnsi="Arial" w:cs="Arial"/>
          <w:sz w:val="20"/>
          <w:szCs w:val="20"/>
        </w:rPr>
        <w:t xml:space="preserve">ou </w:t>
      </w:r>
      <w:r w:rsidRPr="002209FA">
        <w:rPr>
          <w:rFonts w:ascii="Arial" w:eastAsia="Times New Roman" w:hAnsi="Arial" w:cs="Arial"/>
          <w:b/>
          <w:sz w:val="20"/>
          <w:szCs w:val="20"/>
        </w:rPr>
        <w:t>NÃO APROVANDO</w:t>
      </w:r>
      <w:r w:rsidRPr="002209FA">
        <w:rPr>
          <w:rFonts w:ascii="Arial" w:eastAsia="Times New Roman" w:hAnsi="Arial" w:cs="Arial"/>
          <w:sz w:val="20"/>
          <w:szCs w:val="20"/>
        </w:rPr>
        <w:t xml:space="preserve"> amostra apresentada.</w:t>
      </w:r>
    </w:p>
    <w:p w14:paraId="5A67C6D7" w14:textId="789F2E54" w:rsidR="00DC51C7" w:rsidRDefault="00DC51C7" w:rsidP="002209FA">
      <w:pPr>
        <w:pStyle w:val="Normal11"/>
        <w:spacing w:line="276" w:lineRule="auto"/>
        <w:jc w:val="both"/>
        <w:rPr>
          <w:rFonts w:ascii="Arial" w:eastAsia="Arial" w:hAnsi="Arial" w:cs="Arial"/>
          <w:b/>
          <w:bCs/>
          <w:sz w:val="20"/>
          <w:szCs w:val="20"/>
        </w:rPr>
      </w:pPr>
    </w:p>
    <w:p w14:paraId="74127223" w14:textId="77777777" w:rsidR="00AB7355" w:rsidRPr="0074187A" w:rsidRDefault="00AB7355" w:rsidP="00AB7355">
      <w:pPr>
        <w:jc w:val="both"/>
        <w:rPr>
          <w:rFonts w:ascii="Arial" w:eastAsia="Times New Roman" w:hAnsi="Arial" w:cs="Arial"/>
          <w:sz w:val="20"/>
          <w:szCs w:val="20"/>
        </w:rPr>
      </w:pPr>
      <w:r w:rsidRPr="0074187A">
        <w:rPr>
          <w:rFonts w:ascii="Arial" w:eastAsia="Times New Roman" w:hAnsi="Arial" w:cs="Arial"/>
          <w:noProof/>
          <w:sz w:val="20"/>
          <w:szCs w:val="20"/>
        </w:rPr>
        <w:drawing>
          <wp:inline distT="0" distB="0" distL="0" distR="0" wp14:anchorId="6728F75F" wp14:editId="29A6EEE0">
            <wp:extent cx="2521819" cy="2685449"/>
            <wp:effectExtent l="0" t="0" r="0" b="635"/>
            <wp:docPr id="1280369897" name="Imagem 8" descr="C:\Users\sec educação\Desktop\PROCESSOS  EDUCAÇÃO 2025\FARDAMENTO 2025-2026\WhatsApp Image 2025-11-04 at 13.52.0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c educação\Desktop\PROCESSOS  EDUCAÇÃO 2025\FARDAMENTO 2025-2026\WhatsApp Image 2025-11-04 at 13.52.07.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3927" cy="2687694"/>
                    </a:xfrm>
                    <a:prstGeom prst="rect">
                      <a:avLst/>
                    </a:prstGeom>
                    <a:noFill/>
                    <a:ln>
                      <a:noFill/>
                    </a:ln>
                  </pic:spPr>
                </pic:pic>
              </a:graphicData>
            </a:graphic>
          </wp:inline>
        </w:drawing>
      </w:r>
      <w:r w:rsidRPr="0074187A">
        <w:rPr>
          <w:rFonts w:ascii="Arial" w:eastAsia="Times New Roman" w:hAnsi="Arial" w:cs="Arial"/>
          <w:noProof/>
          <w:sz w:val="20"/>
          <w:szCs w:val="20"/>
        </w:rPr>
        <w:drawing>
          <wp:inline distT="0" distB="0" distL="0" distR="0" wp14:anchorId="0426C86B" wp14:editId="5EE35775">
            <wp:extent cx="2964581" cy="2759516"/>
            <wp:effectExtent l="0" t="0" r="7620" b="3175"/>
            <wp:docPr id="910719546" name="Imagem 9" descr="C:\Users\sec educação\Desktop\PROCESSOS  EDUCAÇÃO 2025\FARDAMENTO 2025-2026\WhatsApp Image 2025-11-04 at 13.51.5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ec educação\Desktop\PROCESSOS  EDUCAÇÃO 2025\FARDAMENTO 2025-2026\WhatsApp Image 2025-11-04 at 13.51.52.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4581" cy="2759516"/>
                    </a:xfrm>
                    <a:prstGeom prst="rect">
                      <a:avLst/>
                    </a:prstGeom>
                    <a:noFill/>
                    <a:ln>
                      <a:noFill/>
                    </a:ln>
                  </pic:spPr>
                </pic:pic>
              </a:graphicData>
            </a:graphic>
          </wp:inline>
        </w:drawing>
      </w:r>
    </w:p>
    <w:p w14:paraId="02B19657" w14:textId="77777777" w:rsidR="00AB7355" w:rsidRPr="0074187A" w:rsidRDefault="00AB7355" w:rsidP="00AB7355">
      <w:pPr>
        <w:pStyle w:val="Normal11"/>
        <w:jc w:val="both"/>
        <w:rPr>
          <w:rFonts w:ascii="Arial" w:eastAsia="Arial" w:hAnsi="Arial" w:cs="Arial"/>
          <w:sz w:val="20"/>
          <w:szCs w:val="20"/>
        </w:rPr>
      </w:pPr>
      <w:r w:rsidRPr="0074187A">
        <w:rPr>
          <w:rFonts w:ascii="Arial" w:eastAsia="Arial" w:hAnsi="Arial" w:cs="Arial"/>
          <w:noProof/>
          <w:sz w:val="20"/>
          <w:szCs w:val="20"/>
        </w:rPr>
        <w:drawing>
          <wp:inline distT="0" distB="0" distL="0" distR="0" wp14:anchorId="529F123F" wp14:editId="3B8BE68F">
            <wp:extent cx="2618072" cy="2576268"/>
            <wp:effectExtent l="0" t="0" r="0" b="0"/>
            <wp:docPr id="813407654" name="Imagem 10" descr="C:\Users\sec educação\Desktop\PROCESSOS  EDUCAÇÃO 2025\FARDAMENTO 2025-2026\WhatsApp Image 2025-11-04 at 13.48.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ec educação\Desktop\PROCESSOS  EDUCAÇÃO 2025\FARDAMENTO 2025-2026\WhatsApp Image 2025-11-04 at 13.48.26.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27603" cy="2585647"/>
                    </a:xfrm>
                    <a:prstGeom prst="rect">
                      <a:avLst/>
                    </a:prstGeom>
                    <a:noFill/>
                    <a:ln>
                      <a:noFill/>
                    </a:ln>
                  </pic:spPr>
                </pic:pic>
              </a:graphicData>
            </a:graphic>
          </wp:inline>
        </w:drawing>
      </w:r>
      <w:r w:rsidRPr="0074187A">
        <w:rPr>
          <w:rFonts w:ascii="Arial" w:eastAsia="Arial" w:hAnsi="Arial" w:cs="Arial"/>
          <w:noProof/>
          <w:sz w:val="20"/>
          <w:szCs w:val="20"/>
        </w:rPr>
        <w:drawing>
          <wp:inline distT="0" distB="0" distL="0" distR="0" wp14:anchorId="0118D677" wp14:editId="30E856E4">
            <wp:extent cx="2897205" cy="2569945"/>
            <wp:effectExtent l="0" t="0" r="0" b="1905"/>
            <wp:docPr id="2139781019" name="Imagem 11" descr="C:\Users\sec educação\Desktop\PROCESSOS  EDUCAÇÃO 2025\FARDAMENTO 2025-2026\WhatsApp Image 2025-11-04 at 13.45.5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ec educação\Desktop\PROCESSOS  EDUCAÇÃO 2025\FARDAMENTO 2025-2026\WhatsApp Image 2025-11-04 at 13.45.53.jpe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08234" cy="2579728"/>
                    </a:xfrm>
                    <a:prstGeom prst="rect">
                      <a:avLst/>
                    </a:prstGeom>
                    <a:noFill/>
                    <a:ln>
                      <a:noFill/>
                    </a:ln>
                  </pic:spPr>
                </pic:pic>
              </a:graphicData>
            </a:graphic>
          </wp:inline>
        </w:drawing>
      </w:r>
    </w:p>
    <w:p w14:paraId="71E13130" w14:textId="77777777" w:rsidR="00AB7355" w:rsidRPr="0074187A" w:rsidRDefault="00AB7355" w:rsidP="00AB7355">
      <w:pPr>
        <w:pStyle w:val="Normal11"/>
        <w:jc w:val="both"/>
        <w:rPr>
          <w:rFonts w:ascii="Arial" w:eastAsia="Arial" w:hAnsi="Arial" w:cs="Arial"/>
          <w:sz w:val="20"/>
          <w:szCs w:val="20"/>
        </w:rPr>
      </w:pPr>
      <w:r w:rsidRPr="0074187A">
        <w:rPr>
          <w:rFonts w:ascii="Arial" w:eastAsia="Arial" w:hAnsi="Arial" w:cs="Arial"/>
          <w:noProof/>
          <w:sz w:val="20"/>
          <w:szCs w:val="20"/>
        </w:rPr>
        <w:lastRenderedPageBreak/>
        <w:drawing>
          <wp:inline distT="0" distB="0" distL="0" distR="0" wp14:anchorId="5C5A437E" wp14:editId="0DDC15E0">
            <wp:extent cx="1790299" cy="1896177"/>
            <wp:effectExtent l="0" t="0" r="635" b="8890"/>
            <wp:docPr id="35496287" name="Imagem 12" descr="C:\Users\sec educação\Desktop\PROCESSOS  EDUCAÇÃO 2025\FARDAMENTO 2025-2026\WhatsApp Image 2025-11-04 at 14.32.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ec educação\Desktop\PROCESSOS  EDUCAÇÃO 2025\FARDAMENTO 2025-2026\WhatsApp Image 2025-11-04 at 14.32.33.jpe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3750" cy="1899832"/>
                    </a:xfrm>
                    <a:prstGeom prst="rect">
                      <a:avLst/>
                    </a:prstGeom>
                    <a:noFill/>
                    <a:ln>
                      <a:noFill/>
                    </a:ln>
                  </pic:spPr>
                </pic:pic>
              </a:graphicData>
            </a:graphic>
          </wp:inline>
        </w:drawing>
      </w:r>
      <w:r w:rsidRPr="0074187A">
        <w:rPr>
          <w:rFonts w:ascii="Arial" w:eastAsia="Arial" w:hAnsi="Arial" w:cs="Arial"/>
          <w:noProof/>
          <w:sz w:val="20"/>
          <w:szCs w:val="20"/>
        </w:rPr>
        <w:drawing>
          <wp:inline distT="0" distB="0" distL="0" distR="0" wp14:anchorId="4F3FED1E" wp14:editId="62788152">
            <wp:extent cx="1684422" cy="1896064"/>
            <wp:effectExtent l="0" t="0" r="0" b="9525"/>
            <wp:docPr id="570248780" name="Imagem 13" descr="C:\Users\sec educação\Desktop\PROCESSOS  EDUCAÇÃO 2025\FARDAMENTO 2025-2026\WhatsApp Image 2025-11-04 at 14.47.4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ec educação\Desktop\PROCESSOS  EDUCAÇÃO 2025\FARDAMENTO 2025-2026\WhatsApp Image 2025-11-04 at 14.47.44.jpe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84422" cy="1896064"/>
                    </a:xfrm>
                    <a:prstGeom prst="rect">
                      <a:avLst/>
                    </a:prstGeom>
                    <a:noFill/>
                    <a:ln>
                      <a:noFill/>
                    </a:ln>
                  </pic:spPr>
                </pic:pic>
              </a:graphicData>
            </a:graphic>
          </wp:inline>
        </w:drawing>
      </w:r>
      <w:r w:rsidRPr="0074187A">
        <w:rPr>
          <w:rFonts w:ascii="Arial" w:hAnsi="Arial" w:cs="Arial"/>
          <w:b/>
          <w:noProof/>
          <w:sz w:val="20"/>
          <w:szCs w:val="20"/>
        </w:rPr>
        <w:drawing>
          <wp:inline distT="0" distB="0" distL="0" distR="0" wp14:anchorId="4406166F" wp14:editId="38976C87">
            <wp:extent cx="2040556" cy="1905803"/>
            <wp:effectExtent l="0" t="0" r="0" b="0"/>
            <wp:docPr id="563453713" name="Imagem 14" descr="C:\Users\sec educação\Downloads\WhatsApp Image 2025-09-26 at 15.03.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c educação\Downloads\WhatsApp Image 2025-09-26 at 15.03.34.jpe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40555" cy="1905802"/>
                    </a:xfrm>
                    <a:prstGeom prst="rect">
                      <a:avLst/>
                    </a:prstGeom>
                    <a:noFill/>
                    <a:ln>
                      <a:noFill/>
                    </a:ln>
                  </pic:spPr>
                </pic:pic>
              </a:graphicData>
            </a:graphic>
          </wp:inline>
        </w:drawing>
      </w:r>
    </w:p>
    <w:p w14:paraId="0DC137AB" w14:textId="48814501" w:rsidR="00AB7355" w:rsidRDefault="00AB7355" w:rsidP="002209FA">
      <w:pPr>
        <w:pStyle w:val="Normal11"/>
        <w:spacing w:line="276" w:lineRule="auto"/>
        <w:jc w:val="both"/>
        <w:rPr>
          <w:rFonts w:ascii="Arial" w:eastAsia="Arial" w:hAnsi="Arial" w:cs="Arial"/>
          <w:b/>
          <w:bCs/>
          <w:sz w:val="20"/>
          <w:szCs w:val="20"/>
        </w:rPr>
      </w:pPr>
    </w:p>
    <w:p w14:paraId="4ADC5A27" w14:textId="7DF9275B" w:rsidR="00EA59CF" w:rsidRPr="002209FA" w:rsidRDefault="00EA59CF" w:rsidP="002209FA">
      <w:pPr>
        <w:pStyle w:val="Normal11"/>
        <w:spacing w:line="276" w:lineRule="auto"/>
        <w:jc w:val="both"/>
        <w:rPr>
          <w:rFonts w:ascii="Arial" w:eastAsia="Arial" w:hAnsi="Arial" w:cs="Arial"/>
          <w:sz w:val="20"/>
          <w:szCs w:val="20"/>
        </w:rPr>
      </w:pPr>
      <w:r w:rsidRPr="002209FA">
        <w:rPr>
          <w:rFonts w:ascii="Arial" w:eastAsia="Arial" w:hAnsi="Arial" w:cs="Arial"/>
          <w:b/>
          <w:bCs/>
          <w:sz w:val="20"/>
          <w:szCs w:val="20"/>
        </w:rPr>
        <w:t>9.2.4.</w:t>
      </w:r>
      <w:r w:rsidRPr="002209FA">
        <w:rPr>
          <w:rFonts w:ascii="Arial" w:eastAsia="Arial" w:hAnsi="Arial" w:cs="Arial"/>
          <w:sz w:val="20"/>
          <w:szCs w:val="20"/>
        </w:rPr>
        <w:t xml:space="preserve"> As amostras deverão ser identificadas da seguinte forma:</w:t>
      </w:r>
    </w:p>
    <w:p w14:paraId="027B7432" w14:textId="77777777" w:rsidR="00EA59CF" w:rsidRPr="002209FA" w:rsidRDefault="00EA59CF" w:rsidP="002209FA">
      <w:pPr>
        <w:pStyle w:val="Normal11"/>
        <w:numPr>
          <w:ilvl w:val="0"/>
          <w:numId w:val="6"/>
        </w:numPr>
        <w:spacing w:line="276" w:lineRule="auto"/>
        <w:ind w:left="0" w:firstLine="0"/>
        <w:jc w:val="both"/>
        <w:rPr>
          <w:rFonts w:ascii="Arial" w:eastAsia="Arial" w:hAnsi="Arial" w:cs="Arial"/>
          <w:sz w:val="20"/>
          <w:szCs w:val="20"/>
        </w:rPr>
      </w:pPr>
      <w:r w:rsidRPr="002209FA">
        <w:rPr>
          <w:rFonts w:ascii="Arial" w:eastAsia="Arial" w:hAnsi="Arial" w:cs="Arial"/>
          <w:sz w:val="20"/>
          <w:szCs w:val="20"/>
        </w:rPr>
        <w:t>Individualizadas com etiquetas contendo o nome da empresa, do produto, número do processo administrativo e devidamente envasilhado;</w:t>
      </w:r>
    </w:p>
    <w:p w14:paraId="55255677" w14:textId="77777777" w:rsidR="00EA59CF" w:rsidRPr="002209FA" w:rsidRDefault="00EA59CF" w:rsidP="002209FA">
      <w:pPr>
        <w:pStyle w:val="Normal11"/>
        <w:numPr>
          <w:ilvl w:val="0"/>
          <w:numId w:val="6"/>
        </w:numPr>
        <w:spacing w:line="276" w:lineRule="auto"/>
        <w:ind w:left="0" w:firstLine="0"/>
        <w:jc w:val="both"/>
        <w:rPr>
          <w:rFonts w:ascii="Arial" w:eastAsia="Arial" w:hAnsi="Arial" w:cs="Arial"/>
          <w:sz w:val="20"/>
          <w:szCs w:val="20"/>
        </w:rPr>
      </w:pPr>
      <w:r w:rsidRPr="002209FA">
        <w:rPr>
          <w:rFonts w:ascii="Arial" w:eastAsia="Arial" w:hAnsi="Arial" w:cs="Arial"/>
          <w:sz w:val="20"/>
          <w:szCs w:val="20"/>
        </w:rPr>
        <w:t>Declaração que as amostras estão hermeticamente fechadas; </w:t>
      </w:r>
    </w:p>
    <w:p w14:paraId="1472E4D5" w14:textId="77777777" w:rsidR="00EA59CF" w:rsidRPr="002209FA" w:rsidRDefault="00EA59CF" w:rsidP="002209FA">
      <w:pPr>
        <w:pStyle w:val="Normal11"/>
        <w:numPr>
          <w:ilvl w:val="0"/>
          <w:numId w:val="6"/>
        </w:numPr>
        <w:spacing w:line="276" w:lineRule="auto"/>
        <w:ind w:left="0" w:firstLine="0"/>
        <w:jc w:val="both"/>
        <w:rPr>
          <w:rFonts w:ascii="Arial" w:eastAsia="Arial" w:hAnsi="Arial" w:cs="Arial"/>
          <w:sz w:val="20"/>
          <w:szCs w:val="20"/>
        </w:rPr>
      </w:pPr>
      <w:r w:rsidRPr="002209FA">
        <w:rPr>
          <w:rFonts w:ascii="Arial" w:eastAsia="Arial" w:hAnsi="Arial" w:cs="Arial"/>
          <w:sz w:val="20"/>
          <w:szCs w:val="20"/>
        </w:rPr>
        <w:t>Mediante assinatura de cada etiqueta que individualiza o produto pelo o responsável pela entrega da amostra.</w:t>
      </w:r>
    </w:p>
    <w:p w14:paraId="16C18271" w14:textId="77777777" w:rsidR="00EA59CF" w:rsidRPr="002209FA" w:rsidRDefault="00EA59CF" w:rsidP="002209FA">
      <w:pPr>
        <w:pStyle w:val="Normal11"/>
        <w:numPr>
          <w:ilvl w:val="0"/>
          <w:numId w:val="6"/>
        </w:numPr>
        <w:spacing w:line="276" w:lineRule="auto"/>
        <w:ind w:left="0" w:firstLine="0"/>
        <w:jc w:val="both"/>
        <w:rPr>
          <w:rFonts w:ascii="Arial" w:eastAsia="Arial" w:hAnsi="Arial" w:cs="Arial"/>
          <w:sz w:val="20"/>
          <w:szCs w:val="20"/>
        </w:rPr>
      </w:pPr>
      <w:r w:rsidRPr="002209FA">
        <w:rPr>
          <w:rFonts w:ascii="Arial" w:hAnsi="Arial" w:cs="Arial"/>
          <w:sz w:val="20"/>
          <w:szCs w:val="20"/>
        </w:rPr>
        <w:t>As imagens, o logotipo da Secretaria Municipal de Educação e a logomarca da Prefeitura Municipal de Santaluz – BA serão fornecidos à empresa vencedora após a conclusão do processo, no ato da convocação</w:t>
      </w:r>
      <w:r w:rsidRPr="002209FA">
        <w:rPr>
          <w:rFonts w:ascii="Arial" w:eastAsia="Arial" w:hAnsi="Arial" w:cs="Arial"/>
          <w:sz w:val="20"/>
          <w:szCs w:val="20"/>
        </w:rPr>
        <w:t>.</w:t>
      </w:r>
    </w:p>
    <w:p w14:paraId="18B5F255" w14:textId="77777777" w:rsidR="00EA59CF" w:rsidRPr="002209FA" w:rsidRDefault="00EA59CF" w:rsidP="002209FA">
      <w:pPr>
        <w:pStyle w:val="Normal11"/>
        <w:spacing w:line="276" w:lineRule="auto"/>
        <w:jc w:val="both"/>
        <w:rPr>
          <w:rFonts w:ascii="Arial" w:eastAsia="Arial" w:hAnsi="Arial" w:cs="Arial"/>
          <w:sz w:val="20"/>
          <w:szCs w:val="20"/>
        </w:rPr>
      </w:pPr>
    </w:p>
    <w:p w14:paraId="171E7315" w14:textId="77777777" w:rsidR="00EA59CF" w:rsidRPr="002209FA" w:rsidRDefault="00EA59CF" w:rsidP="002209FA">
      <w:pPr>
        <w:pStyle w:val="Normal11"/>
        <w:spacing w:line="276" w:lineRule="auto"/>
        <w:jc w:val="both"/>
        <w:rPr>
          <w:rFonts w:ascii="Arial" w:eastAsia="Arial" w:hAnsi="Arial" w:cs="Arial"/>
          <w:sz w:val="20"/>
          <w:szCs w:val="20"/>
        </w:rPr>
      </w:pPr>
      <w:r w:rsidRPr="002209FA">
        <w:rPr>
          <w:rFonts w:ascii="Arial" w:eastAsia="Arial" w:hAnsi="Arial" w:cs="Arial"/>
          <w:b/>
          <w:bCs/>
          <w:sz w:val="20"/>
          <w:szCs w:val="20"/>
        </w:rPr>
        <w:t>9.2.5.</w:t>
      </w:r>
      <w:r w:rsidRPr="002209FA">
        <w:rPr>
          <w:rFonts w:ascii="Arial" w:eastAsia="Arial" w:hAnsi="Arial" w:cs="Arial"/>
          <w:sz w:val="20"/>
          <w:szCs w:val="20"/>
        </w:rPr>
        <w:t xml:space="preserve"> Todas as despesas necessárias de qualquer natureza correlatas à amostra, descritivos técnicos, incluindo transporte ou reposição do produto, correrão por conta da participante.</w:t>
      </w:r>
    </w:p>
    <w:p w14:paraId="0631BC0F" w14:textId="77777777" w:rsidR="00EA59CF" w:rsidRPr="002209FA" w:rsidRDefault="00EA59CF" w:rsidP="002209FA">
      <w:pPr>
        <w:pStyle w:val="Normal11"/>
        <w:spacing w:line="276" w:lineRule="auto"/>
        <w:jc w:val="both"/>
        <w:rPr>
          <w:rFonts w:ascii="Arial" w:eastAsia="Arial" w:hAnsi="Arial" w:cs="Arial"/>
          <w:sz w:val="20"/>
          <w:szCs w:val="20"/>
        </w:rPr>
      </w:pPr>
    </w:p>
    <w:p w14:paraId="3D082D3E" w14:textId="77777777" w:rsidR="00EA59CF" w:rsidRPr="002209FA" w:rsidRDefault="00EA59CF" w:rsidP="002209FA">
      <w:pPr>
        <w:pStyle w:val="Normal11"/>
        <w:spacing w:line="276" w:lineRule="auto"/>
        <w:jc w:val="both"/>
        <w:rPr>
          <w:rFonts w:ascii="Arial" w:eastAsia="Arial" w:hAnsi="Arial" w:cs="Arial"/>
          <w:color w:val="000000" w:themeColor="text1"/>
          <w:sz w:val="20"/>
          <w:szCs w:val="20"/>
        </w:rPr>
      </w:pPr>
      <w:r w:rsidRPr="002209FA">
        <w:rPr>
          <w:rFonts w:ascii="Arial" w:eastAsia="Arial" w:hAnsi="Arial" w:cs="Arial"/>
          <w:b/>
          <w:bCs/>
          <w:sz w:val="20"/>
          <w:szCs w:val="20"/>
        </w:rPr>
        <w:t>9.2.6.</w:t>
      </w:r>
      <w:r w:rsidRPr="002209FA">
        <w:rPr>
          <w:rFonts w:ascii="Arial" w:eastAsia="Arial" w:hAnsi="Arial" w:cs="Arial"/>
          <w:sz w:val="20"/>
          <w:szCs w:val="20"/>
        </w:rPr>
        <w:t xml:space="preserve"> Em observância ao princípio da publicidade, todas as demais participantes poderão verificar a amostra e os documentos apresentados, bem como acompanhar a sua análise, mediante pedido de agendamento prévio junto ao </w:t>
      </w:r>
      <w:r w:rsidRPr="002209FA">
        <w:rPr>
          <w:rFonts w:ascii="Arial" w:eastAsia="Arial" w:hAnsi="Arial" w:cs="Arial"/>
          <w:color w:val="000000" w:themeColor="text1"/>
          <w:sz w:val="20"/>
          <w:szCs w:val="20"/>
        </w:rPr>
        <w:t>Pregoeiro ou Agente de Contratação.</w:t>
      </w:r>
    </w:p>
    <w:p w14:paraId="7DBC7A49" w14:textId="77777777" w:rsidR="00EA59CF" w:rsidRPr="002209FA" w:rsidRDefault="00EA59CF" w:rsidP="002209FA">
      <w:pPr>
        <w:pStyle w:val="Normal11"/>
        <w:spacing w:line="276" w:lineRule="auto"/>
        <w:jc w:val="both"/>
        <w:rPr>
          <w:rFonts w:ascii="Arial" w:eastAsia="Arial" w:hAnsi="Arial" w:cs="Arial"/>
          <w:sz w:val="20"/>
          <w:szCs w:val="20"/>
        </w:rPr>
      </w:pPr>
    </w:p>
    <w:p w14:paraId="42AC4FC2" w14:textId="77777777" w:rsidR="00EA59CF" w:rsidRPr="002209FA" w:rsidRDefault="00EA59CF" w:rsidP="002209FA">
      <w:pPr>
        <w:pStyle w:val="Normal11"/>
        <w:spacing w:line="276" w:lineRule="auto"/>
        <w:jc w:val="both"/>
        <w:rPr>
          <w:rFonts w:ascii="Arial" w:eastAsia="Arial" w:hAnsi="Arial" w:cs="Arial"/>
          <w:sz w:val="20"/>
          <w:szCs w:val="20"/>
        </w:rPr>
      </w:pPr>
      <w:r w:rsidRPr="002209FA">
        <w:rPr>
          <w:rFonts w:ascii="Arial" w:eastAsia="Arial" w:hAnsi="Arial" w:cs="Arial"/>
          <w:b/>
          <w:bCs/>
          <w:sz w:val="20"/>
          <w:szCs w:val="20"/>
        </w:rPr>
        <w:t>9.2.7.</w:t>
      </w:r>
      <w:r w:rsidRPr="002209FA">
        <w:rPr>
          <w:rFonts w:ascii="Arial" w:eastAsia="Arial" w:hAnsi="Arial" w:cs="Arial"/>
          <w:b/>
          <w:sz w:val="20"/>
          <w:szCs w:val="20"/>
        </w:rPr>
        <w:t xml:space="preserve"> A não apresentação da amostra</w:t>
      </w:r>
      <w:r w:rsidRPr="002209FA">
        <w:rPr>
          <w:rFonts w:ascii="Arial" w:eastAsia="Arial" w:hAnsi="Arial" w:cs="Arial"/>
          <w:sz w:val="20"/>
          <w:szCs w:val="20"/>
        </w:rPr>
        <w:t xml:space="preserve">, do </w:t>
      </w:r>
      <w:proofErr w:type="gramStart"/>
      <w:r w:rsidRPr="002209FA">
        <w:rPr>
          <w:rFonts w:ascii="Arial" w:eastAsia="Arial" w:hAnsi="Arial" w:cs="Arial"/>
          <w:sz w:val="20"/>
          <w:szCs w:val="20"/>
        </w:rPr>
        <w:t>descritivos técnico</w:t>
      </w:r>
      <w:proofErr w:type="gramEnd"/>
      <w:r w:rsidRPr="002209FA">
        <w:rPr>
          <w:rFonts w:ascii="Arial" w:eastAsia="Arial" w:hAnsi="Arial" w:cs="Arial"/>
          <w:sz w:val="20"/>
          <w:szCs w:val="20"/>
        </w:rPr>
        <w:t>, documentos não corresponderem às especificações do Edital, quando solicitados, acarretará na desclassificação da empresa no cotado.</w:t>
      </w:r>
    </w:p>
    <w:p w14:paraId="677CAE73" w14:textId="77777777" w:rsidR="00EA59CF" w:rsidRPr="002209FA" w:rsidRDefault="00EA59CF" w:rsidP="002209FA">
      <w:pPr>
        <w:pStyle w:val="Normal11"/>
        <w:spacing w:line="276" w:lineRule="auto"/>
        <w:jc w:val="both"/>
        <w:rPr>
          <w:rFonts w:ascii="Arial" w:eastAsia="Arial" w:hAnsi="Arial" w:cs="Arial"/>
          <w:sz w:val="20"/>
          <w:szCs w:val="20"/>
        </w:rPr>
      </w:pPr>
    </w:p>
    <w:p w14:paraId="353D5DFA" w14:textId="77777777" w:rsidR="00EA59CF" w:rsidRPr="002209FA" w:rsidRDefault="00EA59CF" w:rsidP="002209FA">
      <w:pPr>
        <w:pStyle w:val="Normal11"/>
        <w:spacing w:line="276" w:lineRule="auto"/>
        <w:jc w:val="both"/>
        <w:rPr>
          <w:rFonts w:ascii="Arial" w:eastAsia="Arial" w:hAnsi="Arial" w:cs="Arial"/>
          <w:sz w:val="20"/>
          <w:szCs w:val="20"/>
        </w:rPr>
      </w:pPr>
      <w:r w:rsidRPr="002209FA">
        <w:rPr>
          <w:rFonts w:ascii="Arial" w:eastAsia="Arial" w:hAnsi="Arial" w:cs="Arial"/>
          <w:b/>
          <w:bCs/>
          <w:sz w:val="20"/>
          <w:szCs w:val="20"/>
        </w:rPr>
        <w:t>9.2.8.</w:t>
      </w:r>
      <w:r w:rsidRPr="002209FA">
        <w:rPr>
          <w:rFonts w:ascii="Arial" w:eastAsia="Arial" w:hAnsi="Arial" w:cs="Arial"/>
          <w:sz w:val="20"/>
          <w:szCs w:val="20"/>
        </w:rPr>
        <w:t xml:space="preserve"> A exigência quanto às amostras, descritivos técnicos, serão válidos apenas para esta disputa no lote participante, não sendo válida para aproveitamento em demais compras.</w:t>
      </w:r>
    </w:p>
    <w:p w14:paraId="0E4AFE64" w14:textId="77777777" w:rsidR="00EA59CF" w:rsidRPr="002209FA" w:rsidRDefault="00EA59CF" w:rsidP="002209FA">
      <w:pPr>
        <w:pStyle w:val="Normal11"/>
        <w:spacing w:line="276" w:lineRule="auto"/>
        <w:jc w:val="both"/>
        <w:rPr>
          <w:rFonts w:ascii="Arial" w:eastAsia="Arial" w:hAnsi="Arial" w:cs="Arial"/>
          <w:sz w:val="20"/>
          <w:szCs w:val="20"/>
        </w:rPr>
      </w:pPr>
    </w:p>
    <w:p w14:paraId="6E0DE923" w14:textId="77777777" w:rsidR="00EA59CF" w:rsidRPr="002209FA" w:rsidRDefault="00EA59CF" w:rsidP="002209FA">
      <w:pPr>
        <w:pStyle w:val="Normal11"/>
        <w:spacing w:line="276" w:lineRule="auto"/>
        <w:jc w:val="both"/>
        <w:rPr>
          <w:rFonts w:ascii="Arial" w:eastAsia="Arial" w:hAnsi="Arial" w:cs="Arial"/>
          <w:sz w:val="20"/>
          <w:szCs w:val="20"/>
        </w:rPr>
      </w:pPr>
      <w:r w:rsidRPr="002209FA">
        <w:rPr>
          <w:rFonts w:ascii="Arial" w:eastAsia="Arial" w:hAnsi="Arial" w:cs="Arial"/>
          <w:b/>
          <w:bCs/>
          <w:sz w:val="20"/>
          <w:szCs w:val="20"/>
        </w:rPr>
        <w:t>9.2.9.</w:t>
      </w:r>
      <w:r w:rsidRPr="002209FA">
        <w:rPr>
          <w:rFonts w:ascii="Arial" w:eastAsia="Arial" w:hAnsi="Arial" w:cs="Arial"/>
          <w:sz w:val="20"/>
          <w:szCs w:val="20"/>
        </w:rPr>
        <w:t xml:space="preserve"> Para o exame da amostra, o órgão/entidade avaliador poderá, a seu critério, solicitar análise técnica.</w:t>
      </w:r>
    </w:p>
    <w:p w14:paraId="26B5E75E" w14:textId="77777777" w:rsidR="00EA59CF" w:rsidRPr="002209FA" w:rsidRDefault="00EA59CF" w:rsidP="002209FA">
      <w:pPr>
        <w:pStyle w:val="Normal11"/>
        <w:spacing w:line="276" w:lineRule="auto"/>
        <w:jc w:val="both"/>
        <w:rPr>
          <w:rFonts w:ascii="Arial" w:eastAsia="Arial" w:hAnsi="Arial" w:cs="Arial"/>
          <w:sz w:val="20"/>
          <w:szCs w:val="20"/>
        </w:rPr>
      </w:pPr>
      <w:r w:rsidRPr="002209FA">
        <w:rPr>
          <w:rFonts w:ascii="Arial" w:eastAsia="Arial" w:hAnsi="Arial" w:cs="Arial"/>
          <w:sz w:val="20"/>
          <w:szCs w:val="20"/>
        </w:rPr>
        <w:br/>
      </w:r>
      <w:r w:rsidRPr="002209FA">
        <w:rPr>
          <w:rFonts w:ascii="Arial" w:eastAsia="Arial" w:hAnsi="Arial" w:cs="Arial"/>
          <w:b/>
          <w:bCs/>
          <w:sz w:val="20"/>
          <w:szCs w:val="20"/>
        </w:rPr>
        <w:t>9.2.10.</w:t>
      </w:r>
      <w:r w:rsidRPr="002209FA">
        <w:rPr>
          <w:rFonts w:ascii="Arial" w:eastAsia="Arial" w:hAnsi="Arial" w:cs="Arial"/>
          <w:sz w:val="20"/>
          <w:szCs w:val="20"/>
        </w:rPr>
        <w:t xml:space="preserve"> O critério de exame das amostras se restringe à verificação da conformidade do bem ofertado, confrontado com as exigências técnicas expressas por parâmetros e padrão de desempenho constante no descritivo do Termo de Referência e às informações técnicas prestadas pela participante.</w:t>
      </w:r>
    </w:p>
    <w:p w14:paraId="2B79BA2C" w14:textId="77777777" w:rsidR="00EA59CF" w:rsidRPr="002209FA" w:rsidRDefault="00EA59CF" w:rsidP="002209FA">
      <w:pPr>
        <w:pStyle w:val="Normal11"/>
        <w:spacing w:line="276" w:lineRule="auto"/>
        <w:jc w:val="both"/>
        <w:rPr>
          <w:rFonts w:ascii="Arial" w:eastAsia="Arial" w:hAnsi="Arial" w:cs="Arial"/>
          <w:sz w:val="20"/>
          <w:szCs w:val="20"/>
        </w:rPr>
      </w:pPr>
    </w:p>
    <w:p w14:paraId="77E7E639" w14:textId="77777777" w:rsidR="00EA59CF" w:rsidRPr="002209FA" w:rsidRDefault="00EA59CF" w:rsidP="002209FA">
      <w:pPr>
        <w:pStyle w:val="Normal11"/>
        <w:spacing w:line="276" w:lineRule="auto"/>
        <w:jc w:val="both"/>
        <w:rPr>
          <w:rFonts w:ascii="Arial" w:eastAsia="Arial" w:hAnsi="Arial" w:cs="Arial"/>
          <w:sz w:val="20"/>
          <w:szCs w:val="20"/>
        </w:rPr>
      </w:pPr>
      <w:r w:rsidRPr="002209FA">
        <w:rPr>
          <w:rFonts w:ascii="Arial" w:eastAsia="Arial" w:hAnsi="Arial" w:cs="Arial"/>
          <w:b/>
          <w:bCs/>
          <w:sz w:val="20"/>
          <w:szCs w:val="20"/>
        </w:rPr>
        <w:t>9.2.11.</w:t>
      </w:r>
      <w:r w:rsidRPr="002209FA">
        <w:rPr>
          <w:rFonts w:ascii="Arial" w:eastAsia="Arial" w:hAnsi="Arial" w:cs="Arial"/>
          <w:sz w:val="20"/>
          <w:szCs w:val="20"/>
        </w:rPr>
        <w:t xml:space="preserve"> Quando a participante indicar a marca, o modelo e as especificações técnicas do objeto, as amostras apresentadas devem ter as mesmas identificações daquelas preliminarmente estabelecidas pela participante e que foram informadas no sistema, salvo se o produto apresentado tenha, mediante ratificação da Administração, características técnicas superiores.</w:t>
      </w:r>
    </w:p>
    <w:p w14:paraId="16781A69" w14:textId="77777777" w:rsidR="00EA59CF" w:rsidRPr="002209FA" w:rsidRDefault="00EA59CF" w:rsidP="002209FA">
      <w:pPr>
        <w:pStyle w:val="Normal11"/>
        <w:spacing w:line="276" w:lineRule="auto"/>
        <w:jc w:val="both"/>
        <w:rPr>
          <w:rFonts w:ascii="Arial" w:eastAsia="Arial" w:hAnsi="Arial" w:cs="Arial"/>
          <w:sz w:val="20"/>
          <w:szCs w:val="20"/>
        </w:rPr>
      </w:pPr>
      <w:r w:rsidRPr="002209FA">
        <w:rPr>
          <w:rFonts w:ascii="Arial" w:eastAsia="Arial" w:hAnsi="Arial" w:cs="Arial"/>
          <w:sz w:val="20"/>
          <w:szCs w:val="20"/>
        </w:rPr>
        <w:br/>
      </w:r>
      <w:r w:rsidRPr="002209FA">
        <w:rPr>
          <w:rFonts w:ascii="Arial" w:eastAsia="Arial" w:hAnsi="Arial" w:cs="Arial"/>
          <w:b/>
          <w:bCs/>
          <w:sz w:val="20"/>
          <w:szCs w:val="20"/>
        </w:rPr>
        <w:t>9.2.12.</w:t>
      </w:r>
      <w:r w:rsidRPr="002209FA">
        <w:rPr>
          <w:rFonts w:ascii="Arial" w:eastAsia="Arial" w:hAnsi="Arial" w:cs="Arial"/>
          <w:sz w:val="20"/>
          <w:szCs w:val="20"/>
        </w:rPr>
        <w:t xml:space="preserve"> No caso em que a participante vencedora de qualquer dos lotes tenha suas amostras reprovadas, ou tenham sido entregues fora das especificações previstas neste Termo de Referência, sua proposta será desclassificada, sendo a participante classificada a seguir imediatamente chamada para substituir a desclassificada e assim sucessivamente, até que as amostras apresentadas sejam aceitas pela Administração.</w:t>
      </w:r>
    </w:p>
    <w:p w14:paraId="6F0F6341" w14:textId="77777777" w:rsidR="00265365" w:rsidRPr="002209FA" w:rsidRDefault="00265365" w:rsidP="002209FA">
      <w:pPr>
        <w:pStyle w:val="Normal11"/>
        <w:spacing w:line="276" w:lineRule="auto"/>
        <w:jc w:val="both"/>
        <w:rPr>
          <w:rFonts w:ascii="Arial" w:eastAsia="Arial" w:hAnsi="Arial" w:cs="Arial"/>
          <w:b/>
          <w:bCs/>
          <w:sz w:val="20"/>
          <w:szCs w:val="20"/>
        </w:rPr>
      </w:pPr>
    </w:p>
    <w:p w14:paraId="1899F1CF" w14:textId="025F034F" w:rsidR="00EA59CF" w:rsidRPr="002209FA" w:rsidRDefault="00EA59CF" w:rsidP="002209FA">
      <w:pPr>
        <w:pStyle w:val="Normal11"/>
        <w:spacing w:line="276" w:lineRule="auto"/>
        <w:jc w:val="both"/>
        <w:rPr>
          <w:rFonts w:ascii="Arial" w:eastAsia="Arial" w:hAnsi="Arial" w:cs="Arial"/>
          <w:sz w:val="20"/>
          <w:szCs w:val="20"/>
        </w:rPr>
      </w:pPr>
      <w:r w:rsidRPr="002209FA">
        <w:rPr>
          <w:rFonts w:ascii="Arial" w:eastAsia="Arial" w:hAnsi="Arial" w:cs="Arial"/>
          <w:b/>
          <w:bCs/>
          <w:sz w:val="20"/>
          <w:szCs w:val="20"/>
        </w:rPr>
        <w:t>9.2.13.</w:t>
      </w:r>
      <w:r w:rsidRPr="002209FA">
        <w:rPr>
          <w:rFonts w:ascii="Arial" w:eastAsia="Arial" w:hAnsi="Arial" w:cs="Arial"/>
          <w:sz w:val="20"/>
          <w:szCs w:val="20"/>
        </w:rPr>
        <w:t xml:space="preserve"> A participante declarada vencedora deverá realizar as entregas do objeto somente de acordo com a(s) amostra(s) apresentada(s) e aprovada(s).</w:t>
      </w:r>
    </w:p>
    <w:p w14:paraId="120E96D7" w14:textId="77777777" w:rsidR="00DC51C7" w:rsidRPr="002209FA" w:rsidRDefault="00DC51C7" w:rsidP="002209FA">
      <w:pPr>
        <w:pStyle w:val="Normal11"/>
        <w:spacing w:line="276" w:lineRule="auto"/>
        <w:jc w:val="both"/>
        <w:rPr>
          <w:rFonts w:ascii="Arial" w:eastAsia="Arial" w:hAnsi="Arial" w:cs="Arial"/>
          <w:sz w:val="20"/>
          <w:szCs w:val="20"/>
        </w:rPr>
      </w:pPr>
    </w:p>
    <w:p w14:paraId="64DE467F" w14:textId="77777777" w:rsidR="00EA59CF" w:rsidRPr="002209FA" w:rsidRDefault="00EA59CF" w:rsidP="002209FA">
      <w:pPr>
        <w:pStyle w:val="Normal11"/>
        <w:spacing w:line="276" w:lineRule="auto"/>
        <w:jc w:val="both"/>
        <w:rPr>
          <w:rFonts w:ascii="Arial" w:eastAsia="Arial" w:hAnsi="Arial" w:cs="Arial"/>
          <w:sz w:val="20"/>
          <w:szCs w:val="20"/>
        </w:rPr>
      </w:pPr>
      <w:r w:rsidRPr="002209FA">
        <w:rPr>
          <w:rFonts w:ascii="Arial" w:eastAsia="Arial" w:hAnsi="Arial" w:cs="Arial"/>
          <w:b/>
          <w:bCs/>
          <w:sz w:val="20"/>
          <w:szCs w:val="20"/>
        </w:rPr>
        <w:lastRenderedPageBreak/>
        <w:t>9.2.14.</w:t>
      </w:r>
      <w:r w:rsidRPr="002209FA">
        <w:rPr>
          <w:rFonts w:ascii="Arial" w:eastAsia="Arial" w:hAnsi="Arial" w:cs="Arial"/>
          <w:sz w:val="20"/>
          <w:szCs w:val="20"/>
        </w:rPr>
        <w:t xml:space="preserve"> As amostras serão fornecidas sem custo, no endereço a ser indicado no documento enviado pelo Pregoeiro, e aquelas que forem submetidas a testes, que impliquem na sua destruição ou inutilização, não serão devolvidas e/ou descontadas das quantidades a serem entregues.</w:t>
      </w:r>
    </w:p>
    <w:p w14:paraId="3E436E19" w14:textId="77777777" w:rsidR="00EA59CF" w:rsidRPr="002209FA" w:rsidRDefault="00EA59CF" w:rsidP="002209FA">
      <w:pPr>
        <w:pStyle w:val="Normal11"/>
        <w:spacing w:line="276" w:lineRule="auto"/>
        <w:jc w:val="both"/>
        <w:rPr>
          <w:rFonts w:ascii="Arial" w:eastAsia="Arial" w:hAnsi="Arial" w:cs="Arial"/>
          <w:sz w:val="20"/>
          <w:szCs w:val="20"/>
        </w:rPr>
      </w:pPr>
    </w:p>
    <w:p w14:paraId="3BE38781" w14:textId="77777777" w:rsidR="00EA59CF" w:rsidRPr="002209FA" w:rsidRDefault="00EA59CF" w:rsidP="002209FA">
      <w:pPr>
        <w:pStyle w:val="Normal11"/>
        <w:spacing w:line="276" w:lineRule="auto"/>
        <w:jc w:val="both"/>
        <w:rPr>
          <w:rFonts w:ascii="Arial" w:eastAsia="Arial" w:hAnsi="Arial" w:cs="Arial"/>
          <w:sz w:val="20"/>
          <w:szCs w:val="20"/>
        </w:rPr>
      </w:pPr>
      <w:r w:rsidRPr="002209FA">
        <w:rPr>
          <w:rFonts w:ascii="Arial" w:eastAsia="Arial" w:hAnsi="Arial" w:cs="Arial"/>
          <w:b/>
          <w:bCs/>
          <w:sz w:val="20"/>
          <w:szCs w:val="20"/>
        </w:rPr>
        <w:t>9.2.15.</w:t>
      </w:r>
      <w:r w:rsidRPr="002209FA">
        <w:rPr>
          <w:rFonts w:ascii="Arial" w:eastAsia="Arial" w:hAnsi="Arial" w:cs="Arial"/>
          <w:sz w:val="20"/>
          <w:szCs w:val="20"/>
        </w:rPr>
        <w:t xml:space="preserve"> O prazo limite para retirada de amostras não utilizadas ou não aprovadas será de 30 (trinta) dias contados da data da homologação do certame.</w:t>
      </w:r>
    </w:p>
    <w:p w14:paraId="22D23236" w14:textId="77777777" w:rsidR="00EA59CF" w:rsidRPr="002209FA" w:rsidRDefault="00EA59CF" w:rsidP="002209FA">
      <w:pPr>
        <w:pStyle w:val="Normal11"/>
        <w:spacing w:line="276" w:lineRule="auto"/>
        <w:jc w:val="both"/>
        <w:rPr>
          <w:rFonts w:ascii="Arial" w:eastAsia="Arial" w:hAnsi="Arial" w:cs="Arial"/>
          <w:sz w:val="20"/>
          <w:szCs w:val="20"/>
        </w:rPr>
      </w:pPr>
      <w:r w:rsidRPr="002209FA">
        <w:rPr>
          <w:rFonts w:ascii="Arial" w:eastAsia="Arial" w:hAnsi="Arial" w:cs="Arial"/>
          <w:sz w:val="20"/>
          <w:szCs w:val="20"/>
        </w:rPr>
        <w:br/>
      </w:r>
      <w:r w:rsidRPr="002209FA">
        <w:rPr>
          <w:rFonts w:ascii="Arial" w:eastAsia="Arial" w:hAnsi="Arial" w:cs="Arial"/>
          <w:b/>
          <w:bCs/>
          <w:sz w:val="20"/>
          <w:szCs w:val="20"/>
        </w:rPr>
        <w:t>9.2.16.</w:t>
      </w:r>
      <w:r w:rsidRPr="002209FA">
        <w:rPr>
          <w:rFonts w:ascii="Arial" w:eastAsia="Arial" w:hAnsi="Arial" w:cs="Arial"/>
          <w:sz w:val="20"/>
          <w:szCs w:val="20"/>
        </w:rPr>
        <w:t xml:space="preserve"> As amostras não aprovadas e não retiradas no prazo do item anterior poderão ser descartadas pelo órgão avaliador.</w:t>
      </w:r>
    </w:p>
    <w:p w14:paraId="74DD0CFE" w14:textId="77777777" w:rsidR="00EA59CF" w:rsidRPr="002209FA" w:rsidRDefault="00EA59CF" w:rsidP="002209FA">
      <w:pPr>
        <w:pStyle w:val="Normal11"/>
        <w:spacing w:line="276" w:lineRule="auto"/>
        <w:jc w:val="both"/>
        <w:rPr>
          <w:rFonts w:ascii="Arial" w:eastAsia="Arial" w:hAnsi="Arial" w:cs="Arial"/>
          <w:sz w:val="20"/>
          <w:szCs w:val="20"/>
        </w:rPr>
      </w:pPr>
      <w:r w:rsidRPr="002209FA">
        <w:rPr>
          <w:rFonts w:ascii="Arial" w:eastAsia="Arial" w:hAnsi="Arial" w:cs="Arial"/>
          <w:sz w:val="20"/>
          <w:szCs w:val="20"/>
        </w:rPr>
        <w:br/>
      </w:r>
      <w:r w:rsidRPr="002209FA">
        <w:rPr>
          <w:rFonts w:ascii="Arial" w:eastAsia="Arial" w:hAnsi="Arial" w:cs="Arial"/>
          <w:b/>
          <w:bCs/>
          <w:sz w:val="20"/>
          <w:szCs w:val="20"/>
        </w:rPr>
        <w:t>9.2.17.</w:t>
      </w:r>
      <w:r w:rsidRPr="002209FA">
        <w:rPr>
          <w:rFonts w:ascii="Arial" w:eastAsia="Arial" w:hAnsi="Arial" w:cs="Arial"/>
          <w:sz w:val="20"/>
          <w:szCs w:val="20"/>
        </w:rPr>
        <w:t xml:space="preserve"> As amostras aprovadas permanecerão sob a custódia do órgão avaliador para fins de aferição da regularidade do objeto quando da entrega, podendo ser descontados os itens da amostra do total a entregar, excetuada a hipótese prevista no item 9.2.13. Não ocorrendo o desconto, fica estabelecido o prazo máximo de 90 (noventa) dias para retirada das amostras, sendo que aquelas que não forem retiradas no prazo mencionado poderão ser descartadas pelo órgão avaliador.</w:t>
      </w:r>
    </w:p>
    <w:p w14:paraId="7E2441AD" w14:textId="77777777" w:rsidR="00322797" w:rsidRDefault="00322797" w:rsidP="002209FA">
      <w:pPr>
        <w:pStyle w:val="Normal11"/>
        <w:spacing w:line="276" w:lineRule="auto"/>
        <w:jc w:val="both"/>
        <w:rPr>
          <w:rFonts w:ascii="Arial" w:eastAsia="Arial" w:hAnsi="Arial" w:cs="Arial"/>
          <w:b/>
          <w:bCs/>
          <w:sz w:val="20"/>
          <w:szCs w:val="20"/>
        </w:rPr>
      </w:pPr>
    </w:p>
    <w:p w14:paraId="5F486222" w14:textId="124863AB" w:rsidR="00EA59CF" w:rsidRPr="002209FA" w:rsidRDefault="00EA59CF" w:rsidP="002209FA">
      <w:pPr>
        <w:pStyle w:val="Normal11"/>
        <w:spacing w:line="276" w:lineRule="auto"/>
        <w:jc w:val="both"/>
        <w:rPr>
          <w:rFonts w:ascii="Arial" w:eastAsia="Arial" w:hAnsi="Arial" w:cs="Arial"/>
          <w:sz w:val="20"/>
          <w:szCs w:val="20"/>
        </w:rPr>
      </w:pPr>
      <w:r w:rsidRPr="002209FA">
        <w:rPr>
          <w:rFonts w:ascii="Arial" w:eastAsia="Arial" w:hAnsi="Arial" w:cs="Arial"/>
          <w:b/>
          <w:bCs/>
          <w:sz w:val="20"/>
          <w:szCs w:val="20"/>
        </w:rPr>
        <w:t>9.2.18.</w:t>
      </w:r>
      <w:r w:rsidRPr="002209FA">
        <w:rPr>
          <w:rFonts w:ascii="Arial" w:eastAsia="Arial" w:hAnsi="Arial" w:cs="Arial"/>
          <w:sz w:val="20"/>
          <w:szCs w:val="20"/>
        </w:rPr>
        <w:t xml:space="preserve"> A apresentação e aceite das amostras e dos materiais não isentam nem diminui a responsabilidade do fornecedor nem a garantia dos produtos ofertados.</w:t>
      </w:r>
    </w:p>
    <w:p w14:paraId="76E9A7E9" w14:textId="77777777" w:rsidR="00EA59CF" w:rsidRPr="002209FA" w:rsidRDefault="00EA59CF" w:rsidP="002209FA">
      <w:pPr>
        <w:pStyle w:val="Normal11"/>
        <w:spacing w:line="276" w:lineRule="auto"/>
        <w:jc w:val="both"/>
        <w:rPr>
          <w:rFonts w:ascii="Arial" w:eastAsia="Arial" w:hAnsi="Arial" w:cs="Arial"/>
          <w:sz w:val="20"/>
          <w:szCs w:val="20"/>
        </w:rPr>
      </w:pPr>
    </w:p>
    <w:p w14:paraId="7CDB959E" w14:textId="77777777" w:rsidR="00EA59CF" w:rsidRPr="002209FA" w:rsidRDefault="00EA59CF" w:rsidP="002209FA">
      <w:pPr>
        <w:pStyle w:val="Normal11"/>
        <w:spacing w:line="276" w:lineRule="auto"/>
        <w:jc w:val="both"/>
        <w:rPr>
          <w:rFonts w:ascii="Arial" w:eastAsia="Arial" w:hAnsi="Arial" w:cs="Arial"/>
          <w:sz w:val="20"/>
          <w:szCs w:val="20"/>
        </w:rPr>
      </w:pPr>
      <w:r w:rsidRPr="002209FA">
        <w:rPr>
          <w:rFonts w:ascii="Arial" w:eastAsia="Arial" w:hAnsi="Arial" w:cs="Arial"/>
          <w:b/>
          <w:bCs/>
          <w:sz w:val="20"/>
          <w:szCs w:val="20"/>
        </w:rPr>
        <w:t>9.2.19.</w:t>
      </w:r>
      <w:r w:rsidRPr="002209FA">
        <w:rPr>
          <w:rFonts w:ascii="Arial" w:eastAsia="Arial" w:hAnsi="Arial" w:cs="Arial"/>
          <w:sz w:val="20"/>
          <w:szCs w:val="20"/>
        </w:rPr>
        <w:t xml:space="preserve"> A participante é responsável por quaisquer ônus decorrentes de marcas, registros e patentes do objeto proposto.</w:t>
      </w:r>
    </w:p>
    <w:p w14:paraId="0F07D7E5"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p>
    <w:p w14:paraId="3AF22BA8"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b/>
          <w:color w:val="000000"/>
          <w:sz w:val="20"/>
          <w:szCs w:val="20"/>
        </w:rPr>
        <w:t xml:space="preserve">9.3 GARANTIA DA PROPOSTA </w:t>
      </w:r>
    </w:p>
    <w:p w14:paraId="7781A019"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42E7D7A4"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 xml:space="preserve">9.31 Não será exigida, no momento da apresentação da proposta, a comprovação do recolhimento de quantia a título de garantia de proposta, como requisito de </w:t>
      </w:r>
      <w:proofErr w:type="spellStart"/>
      <w:r w:rsidRPr="002209FA">
        <w:rPr>
          <w:rFonts w:ascii="Arial" w:eastAsia="Arial" w:hAnsi="Arial" w:cs="Arial"/>
          <w:color w:val="000000"/>
          <w:sz w:val="20"/>
          <w:szCs w:val="20"/>
        </w:rPr>
        <w:t>pré</w:t>
      </w:r>
      <w:proofErr w:type="spellEnd"/>
      <w:r w:rsidRPr="002209FA">
        <w:rPr>
          <w:rFonts w:ascii="Arial" w:eastAsia="Arial" w:hAnsi="Arial" w:cs="Arial"/>
          <w:color w:val="000000"/>
          <w:sz w:val="20"/>
          <w:szCs w:val="20"/>
        </w:rPr>
        <w:t>-habilitação.</w:t>
      </w:r>
    </w:p>
    <w:p w14:paraId="53489275"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22277137"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b/>
          <w:color w:val="000000"/>
          <w:sz w:val="20"/>
          <w:szCs w:val="20"/>
        </w:rPr>
      </w:pPr>
      <w:r w:rsidRPr="002209FA">
        <w:rPr>
          <w:rFonts w:ascii="Arial" w:eastAsia="Arial" w:hAnsi="Arial" w:cs="Arial"/>
          <w:b/>
          <w:color w:val="000000"/>
          <w:sz w:val="20"/>
          <w:szCs w:val="20"/>
        </w:rPr>
        <w:t>9.4 GARANTIA DO CONTRATO</w:t>
      </w:r>
    </w:p>
    <w:p w14:paraId="5E2F153C"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FF0000"/>
          <w:sz w:val="20"/>
          <w:szCs w:val="20"/>
        </w:rPr>
      </w:pPr>
    </w:p>
    <w:p w14:paraId="4F4E78DC"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 xml:space="preserve">9.4.1 Não haverá exigência da garantia da contratação dos </w:t>
      </w:r>
      <w:hyperlink r:id="rId30" w:anchor="art96">
        <w:r w:rsidRPr="002209FA">
          <w:rPr>
            <w:rFonts w:ascii="Arial" w:eastAsia="Arial" w:hAnsi="Arial" w:cs="Arial"/>
            <w:color w:val="000000"/>
            <w:sz w:val="20"/>
            <w:szCs w:val="20"/>
          </w:rPr>
          <w:t>artigos 96 e seguintes da Lei nº 14.133, de 2021</w:t>
        </w:r>
      </w:hyperlink>
      <w:r w:rsidRPr="002209FA">
        <w:rPr>
          <w:rFonts w:ascii="Arial" w:eastAsia="Arial" w:hAnsi="Arial" w:cs="Arial"/>
          <w:color w:val="000000"/>
          <w:sz w:val="20"/>
          <w:szCs w:val="20"/>
        </w:rPr>
        <w:t>.</w:t>
      </w:r>
    </w:p>
    <w:p w14:paraId="107F7680"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04F1D988" w14:textId="77777777" w:rsidR="00EA59CF" w:rsidRPr="002209FA" w:rsidRDefault="00EA59CF" w:rsidP="002209FA">
      <w:pPr>
        <w:pStyle w:val="Normal1"/>
        <w:shd w:val="clear" w:color="auto" w:fill="FFF2CC"/>
        <w:spacing w:line="276" w:lineRule="auto"/>
        <w:jc w:val="both"/>
        <w:rPr>
          <w:rFonts w:ascii="Arial" w:eastAsia="Arial" w:hAnsi="Arial" w:cs="Arial"/>
          <w:sz w:val="20"/>
          <w:szCs w:val="20"/>
        </w:rPr>
      </w:pPr>
      <w:r w:rsidRPr="002209FA">
        <w:rPr>
          <w:rFonts w:ascii="Arial" w:eastAsia="Arial" w:hAnsi="Arial" w:cs="Arial"/>
          <w:b/>
          <w:sz w:val="20"/>
          <w:szCs w:val="20"/>
        </w:rPr>
        <w:t>10 – MODELO DE GESTÃO E FISCALIZAÇÃO DO CONTRATO</w:t>
      </w:r>
    </w:p>
    <w:p w14:paraId="4D32DF64"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bookmarkStart w:id="29" w:name="_heading=h.2et92p0" w:colFirst="0" w:colLast="0"/>
      <w:bookmarkEnd w:id="29"/>
    </w:p>
    <w:p w14:paraId="33B0E6E1"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10.1. O contrato deverá ser executado fielmente pelas partes, de acordo com as cláusulas avençadas e as normas da Lei nº 14.133, de 2021, e cada parte responderá pelas consequências de sua inexecução total ou parcial;</w:t>
      </w:r>
    </w:p>
    <w:p w14:paraId="249620A1" w14:textId="77777777" w:rsidR="00EA59CF" w:rsidRPr="002209FA" w:rsidRDefault="00EA59CF" w:rsidP="002209FA">
      <w:pPr>
        <w:pStyle w:val="Normal1"/>
        <w:spacing w:line="276" w:lineRule="auto"/>
        <w:jc w:val="both"/>
        <w:rPr>
          <w:rFonts w:ascii="Arial" w:eastAsia="Arial" w:hAnsi="Arial" w:cs="Arial"/>
          <w:sz w:val="20"/>
          <w:szCs w:val="20"/>
        </w:rPr>
      </w:pPr>
    </w:p>
    <w:p w14:paraId="2E6E80A1"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10.2. Em caso de impedimento, ordem de paralisação ou suspensão do contrato, o cronograma de execução será prorrogado automaticamente pelo tempo correspondente, anotadas tais circunstâncias mediante simples apostila;</w:t>
      </w:r>
    </w:p>
    <w:p w14:paraId="6049668B" w14:textId="77777777" w:rsidR="00EA59CF" w:rsidRPr="002209FA" w:rsidRDefault="00EA59CF" w:rsidP="002209FA">
      <w:pPr>
        <w:pStyle w:val="Normal1"/>
        <w:spacing w:line="276" w:lineRule="auto"/>
        <w:jc w:val="both"/>
        <w:rPr>
          <w:rFonts w:ascii="Arial" w:eastAsia="Arial" w:hAnsi="Arial" w:cs="Arial"/>
          <w:sz w:val="20"/>
          <w:szCs w:val="20"/>
        </w:rPr>
      </w:pPr>
    </w:p>
    <w:p w14:paraId="7AEFDC54"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10.3. As comunicações entre o órgão ou entidade e a contratada devem ser realizadas por escrito sempre que o ato exigir tal formalidade, admitindo-se o uso de mensagem eletrônica para esse fim;</w:t>
      </w:r>
    </w:p>
    <w:p w14:paraId="5EE469B1" w14:textId="77777777" w:rsidR="00EA59CF" w:rsidRPr="002209FA" w:rsidRDefault="00EA59CF" w:rsidP="002209FA">
      <w:pPr>
        <w:pStyle w:val="Normal1"/>
        <w:spacing w:line="276" w:lineRule="auto"/>
        <w:jc w:val="both"/>
        <w:rPr>
          <w:rFonts w:ascii="Arial" w:eastAsia="Arial" w:hAnsi="Arial" w:cs="Arial"/>
          <w:sz w:val="20"/>
          <w:szCs w:val="20"/>
        </w:rPr>
      </w:pPr>
    </w:p>
    <w:p w14:paraId="7BB789C8"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10.4. O órgão ou entidade poderá convocar representante da empresa para adoção de providências que devam ser cumpridas de imediato;</w:t>
      </w:r>
    </w:p>
    <w:p w14:paraId="4B2DBFBB" w14:textId="77777777" w:rsidR="00EA59CF" w:rsidRPr="002209FA" w:rsidRDefault="00EA59CF" w:rsidP="002209FA">
      <w:pPr>
        <w:pStyle w:val="Normal1"/>
        <w:spacing w:line="276" w:lineRule="auto"/>
        <w:jc w:val="both"/>
        <w:rPr>
          <w:rFonts w:ascii="Arial" w:eastAsia="Arial" w:hAnsi="Arial" w:cs="Arial"/>
          <w:sz w:val="20"/>
          <w:szCs w:val="20"/>
        </w:rPr>
      </w:pPr>
    </w:p>
    <w:p w14:paraId="35214F5D"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10.5.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9EE61E0" w14:textId="77777777" w:rsidR="00EA59CF" w:rsidRPr="002209FA" w:rsidRDefault="00EA59CF" w:rsidP="002209FA">
      <w:pPr>
        <w:pStyle w:val="Normal1"/>
        <w:spacing w:line="276" w:lineRule="auto"/>
        <w:jc w:val="both"/>
        <w:rPr>
          <w:rFonts w:ascii="Arial" w:eastAsia="Arial" w:hAnsi="Arial" w:cs="Arial"/>
          <w:sz w:val="20"/>
          <w:szCs w:val="20"/>
        </w:rPr>
      </w:pPr>
    </w:p>
    <w:p w14:paraId="292DA5F8"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10.6. A fiscalização decorrente desta contratação, será acompanhada e fiscalizada pelo servidor(a</w:t>
      </w:r>
      <w:r w:rsidRPr="002209FA">
        <w:rPr>
          <w:rFonts w:ascii="Arial" w:eastAsia="Arial" w:hAnsi="Arial" w:cs="Arial"/>
          <w:b/>
          <w:sz w:val="20"/>
          <w:szCs w:val="20"/>
        </w:rPr>
        <w:t>) Lucas Santos Oliveira, matrícula 8832</w:t>
      </w:r>
      <w:r w:rsidRPr="002209FA">
        <w:rPr>
          <w:rFonts w:ascii="Arial" w:eastAsia="Arial" w:hAnsi="Arial" w:cs="Arial"/>
          <w:sz w:val="20"/>
          <w:szCs w:val="20"/>
        </w:rPr>
        <w:t xml:space="preserve"> dessa Administração, ou pelo respectivo substituto designado, permitida a </w:t>
      </w:r>
      <w:proofErr w:type="spellStart"/>
      <w:r w:rsidRPr="002209FA">
        <w:rPr>
          <w:rFonts w:ascii="Arial" w:eastAsia="Arial" w:hAnsi="Arial" w:cs="Arial"/>
          <w:sz w:val="20"/>
          <w:szCs w:val="20"/>
        </w:rPr>
        <w:t>contratação</w:t>
      </w:r>
      <w:proofErr w:type="spellEnd"/>
      <w:r w:rsidRPr="002209FA">
        <w:rPr>
          <w:rFonts w:ascii="Arial" w:eastAsia="Arial" w:hAnsi="Arial" w:cs="Arial"/>
          <w:sz w:val="20"/>
          <w:szCs w:val="20"/>
        </w:rPr>
        <w:t xml:space="preserve"> de </w:t>
      </w:r>
      <w:r w:rsidRPr="002209FA">
        <w:rPr>
          <w:rFonts w:ascii="Arial" w:eastAsia="Arial" w:hAnsi="Arial" w:cs="Arial"/>
          <w:sz w:val="20"/>
          <w:szCs w:val="20"/>
        </w:rPr>
        <w:lastRenderedPageBreak/>
        <w:t>terceiros para assisti-los e subsidiá-</w:t>
      </w:r>
      <w:proofErr w:type="spellStart"/>
      <w:r w:rsidRPr="002209FA">
        <w:rPr>
          <w:rFonts w:ascii="Arial" w:eastAsia="Arial" w:hAnsi="Arial" w:cs="Arial"/>
          <w:sz w:val="20"/>
          <w:szCs w:val="20"/>
        </w:rPr>
        <w:t>los</w:t>
      </w:r>
      <w:proofErr w:type="spellEnd"/>
      <w:r w:rsidRPr="002209FA">
        <w:rPr>
          <w:rFonts w:ascii="Arial" w:eastAsia="Arial" w:hAnsi="Arial" w:cs="Arial"/>
          <w:sz w:val="20"/>
          <w:szCs w:val="20"/>
        </w:rPr>
        <w:t xml:space="preserve"> com informações pertinentes a essa atribuição, nos termos do artigo 117 da Lei 14.133/2021.</w:t>
      </w:r>
    </w:p>
    <w:p w14:paraId="3A4A5A0E" w14:textId="77777777" w:rsidR="00265365" w:rsidRPr="002209FA" w:rsidRDefault="00265365" w:rsidP="002209FA">
      <w:pPr>
        <w:pStyle w:val="Normal1"/>
        <w:spacing w:line="276" w:lineRule="auto"/>
        <w:jc w:val="both"/>
        <w:rPr>
          <w:rFonts w:ascii="Arial" w:eastAsia="Arial" w:hAnsi="Arial" w:cs="Arial"/>
          <w:sz w:val="20"/>
          <w:szCs w:val="20"/>
        </w:rPr>
      </w:pPr>
    </w:p>
    <w:p w14:paraId="5744DB88" w14:textId="3C5F97AB"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10.7. O fiscal do contrato anotará em registro próprio todas as ocorrências relacionadas à execução do contrato, determinando o que for necessário para a regularização das faltas ou dos defeitos observados.</w:t>
      </w:r>
    </w:p>
    <w:p w14:paraId="07A6D257" w14:textId="77777777" w:rsidR="00EA59CF" w:rsidRPr="002209FA" w:rsidRDefault="00EA59CF" w:rsidP="002209FA">
      <w:pPr>
        <w:pStyle w:val="Normal1"/>
        <w:spacing w:line="276" w:lineRule="auto"/>
        <w:jc w:val="both"/>
        <w:rPr>
          <w:rFonts w:ascii="Arial" w:eastAsia="Arial" w:hAnsi="Arial" w:cs="Arial"/>
          <w:sz w:val="20"/>
          <w:szCs w:val="20"/>
        </w:rPr>
      </w:pPr>
    </w:p>
    <w:p w14:paraId="25E01698"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10.8. Identificada qualquer inexatidão ou irregularidade, o fiscal do contrato emitirá notificações para a correção da execução do contrato, determinando prazo para a correção.</w:t>
      </w:r>
    </w:p>
    <w:p w14:paraId="20CF8788" w14:textId="77777777" w:rsidR="00EA59CF" w:rsidRPr="002209FA" w:rsidRDefault="00EA59CF" w:rsidP="002209FA">
      <w:pPr>
        <w:pStyle w:val="Normal1"/>
        <w:spacing w:line="276" w:lineRule="auto"/>
        <w:jc w:val="both"/>
        <w:rPr>
          <w:rFonts w:ascii="Arial" w:eastAsia="Arial" w:hAnsi="Arial" w:cs="Arial"/>
          <w:sz w:val="20"/>
          <w:szCs w:val="20"/>
        </w:rPr>
      </w:pPr>
    </w:p>
    <w:p w14:paraId="548F3CBA"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 xml:space="preserve">10.9. O fiscal do contrato informará ao gestor do contrato, em tempo hábil, a situação que demandar decisão ou adoção de medidas que ultrapassem sua competência, para que adote as medidas necessárias e saneadoras, se for o caso. </w:t>
      </w:r>
    </w:p>
    <w:p w14:paraId="1619A0FC" w14:textId="77777777" w:rsidR="00EA59CF" w:rsidRPr="002209FA" w:rsidRDefault="00EA59CF" w:rsidP="002209FA">
      <w:pPr>
        <w:pStyle w:val="Normal1"/>
        <w:spacing w:line="276" w:lineRule="auto"/>
        <w:jc w:val="both"/>
        <w:rPr>
          <w:rFonts w:ascii="Arial" w:eastAsia="Arial" w:hAnsi="Arial" w:cs="Arial"/>
          <w:sz w:val="20"/>
          <w:szCs w:val="20"/>
        </w:rPr>
      </w:pPr>
    </w:p>
    <w:p w14:paraId="7041AF39"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 xml:space="preserve">10.10. No caso de ocorrências que possam inviabilizar a execução do contrato nas datas aprazadas, o fiscal técnico do contrato comunicará o fato imediatamente ao gestor do contrato. </w:t>
      </w:r>
    </w:p>
    <w:p w14:paraId="22EC0915" w14:textId="77777777" w:rsidR="00EA59CF" w:rsidRPr="002209FA" w:rsidRDefault="00EA59CF" w:rsidP="002209FA">
      <w:pPr>
        <w:pStyle w:val="Normal1"/>
        <w:spacing w:line="276" w:lineRule="auto"/>
        <w:jc w:val="both"/>
        <w:rPr>
          <w:rFonts w:ascii="Arial" w:eastAsia="Arial" w:hAnsi="Arial" w:cs="Arial"/>
          <w:sz w:val="20"/>
          <w:szCs w:val="20"/>
        </w:rPr>
      </w:pPr>
    </w:p>
    <w:p w14:paraId="54252958"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 xml:space="preserve">10.11. O fiscal do contrato comunicará ao gestor do contrato, em tempo hábil, o término do contrato sob sua responsabilidade, com vistas à tempestiva renovação ou à prorrogação contratual </w:t>
      </w:r>
    </w:p>
    <w:p w14:paraId="30AFF015" w14:textId="77777777" w:rsidR="00EA59CF" w:rsidRPr="002209FA" w:rsidRDefault="00EA59CF" w:rsidP="002209FA">
      <w:pPr>
        <w:pStyle w:val="Normal1"/>
        <w:spacing w:line="276" w:lineRule="auto"/>
        <w:jc w:val="both"/>
        <w:rPr>
          <w:rFonts w:ascii="Arial" w:eastAsia="Arial" w:hAnsi="Arial" w:cs="Arial"/>
          <w:sz w:val="20"/>
          <w:szCs w:val="20"/>
        </w:rPr>
      </w:pPr>
    </w:p>
    <w:p w14:paraId="689A2AAC"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 xml:space="preserve">10.12. O fiscal do contrato </w:t>
      </w:r>
      <w:proofErr w:type="spellStart"/>
      <w:r w:rsidRPr="002209FA">
        <w:rPr>
          <w:rFonts w:ascii="Arial" w:eastAsia="Arial" w:hAnsi="Arial" w:cs="Arial"/>
          <w:sz w:val="20"/>
          <w:szCs w:val="20"/>
        </w:rPr>
        <w:t>sera</w:t>
      </w:r>
      <w:proofErr w:type="spellEnd"/>
      <w:r w:rsidRPr="002209FA">
        <w:rPr>
          <w:rFonts w:ascii="Arial" w:eastAsia="Arial" w:hAnsi="Arial" w:cs="Arial"/>
          <w:sz w:val="20"/>
          <w:szCs w:val="20"/>
        </w:rPr>
        <w:t xml:space="preserve">́ auxiliado pelos </w:t>
      </w:r>
      <w:proofErr w:type="spellStart"/>
      <w:r w:rsidRPr="002209FA">
        <w:rPr>
          <w:rFonts w:ascii="Arial" w:eastAsia="Arial" w:hAnsi="Arial" w:cs="Arial"/>
          <w:sz w:val="20"/>
          <w:szCs w:val="20"/>
        </w:rPr>
        <w:t>órgãos</w:t>
      </w:r>
      <w:proofErr w:type="spellEnd"/>
      <w:r w:rsidRPr="002209FA">
        <w:rPr>
          <w:rFonts w:ascii="Arial" w:eastAsia="Arial" w:hAnsi="Arial" w:cs="Arial"/>
          <w:sz w:val="20"/>
          <w:szCs w:val="20"/>
        </w:rPr>
        <w:t xml:space="preserve"> de assessoramento </w:t>
      </w:r>
      <w:proofErr w:type="spellStart"/>
      <w:r w:rsidRPr="002209FA">
        <w:rPr>
          <w:rFonts w:ascii="Arial" w:eastAsia="Arial" w:hAnsi="Arial" w:cs="Arial"/>
          <w:sz w:val="20"/>
          <w:szCs w:val="20"/>
        </w:rPr>
        <w:t>jurídico</w:t>
      </w:r>
      <w:proofErr w:type="spellEnd"/>
      <w:r w:rsidRPr="002209FA">
        <w:rPr>
          <w:rFonts w:ascii="Arial" w:eastAsia="Arial" w:hAnsi="Arial" w:cs="Arial"/>
          <w:sz w:val="20"/>
          <w:szCs w:val="20"/>
        </w:rPr>
        <w:t xml:space="preserve"> e de controle interno da </w:t>
      </w:r>
      <w:proofErr w:type="spellStart"/>
      <w:r w:rsidRPr="002209FA">
        <w:rPr>
          <w:rFonts w:ascii="Arial" w:eastAsia="Arial" w:hAnsi="Arial" w:cs="Arial"/>
          <w:sz w:val="20"/>
          <w:szCs w:val="20"/>
        </w:rPr>
        <w:t>Administração</w:t>
      </w:r>
      <w:proofErr w:type="spellEnd"/>
      <w:r w:rsidRPr="002209FA">
        <w:rPr>
          <w:rFonts w:ascii="Arial" w:eastAsia="Arial" w:hAnsi="Arial" w:cs="Arial"/>
          <w:sz w:val="20"/>
          <w:szCs w:val="20"/>
        </w:rPr>
        <w:t xml:space="preserve">, que </w:t>
      </w:r>
      <w:proofErr w:type="spellStart"/>
      <w:r w:rsidRPr="002209FA">
        <w:rPr>
          <w:rFonts w:ascii="Arial" w:eastAsia="Arial" w:hAnsi="Arial" w:cs="Arial"/>
          <w:sz w:val="20"/>
          <w:szCs w:val="20"/>
        </w:rPr>
        <w:t>deverão</w:t>
      </w:r>
      <w:proofErr w:type="spellEnd"/>
      <w:r w:rsidRPr="002209FA">
        <w:rPr>
          <w:rFonts w:ascii="Arial" w:eastAsia="Arial" w:hAnsi="Arial" w:cs="Arial"/>
          <w:sz w:val="20"/>
          <w:szCs w:val="20"/>
        </w:rPr>
        <w:t xml:space="preserve"> dirimir </w:t>
      </w:r>
      <w:proofErr w:type="spellStart"/>
      <w:r w:rsidRPr="002209FA">
        <w:rPr>
          <w:rFonts w:ascii="Arial" w:eastAsia="Arial" w:hAnsi="Arial" w:cs="Arial"/>
          <w:sz w:val="20"/>
          <w:szCs w:val="20"/>
        </w:rPr>
        <w:t>dúvidas</w:t>
      </w:r>
      <w:proofErr w:type="spellEnd"/>
      <w:r w:rsidRPr="002209FA">
        <w:rPr>
          <w:rFonts w:ascii="Arial" w:eastAsia="Arial" w:hAnsi="Arial" w:cs="Arial"/>
          <w:sz w:val="20"/>
          <w:szCs w:val="20"/>
        </w:rPr>
        <w:t xml:space="preserve"> e subsidiá-</w:t>
      </w:r>
      <w:proofErr w:type="spellStart"/>
      <w:r w:rsidRPr="002209FA">
        <w:rPr>
          <w:rFonts w:ascii="Arial" w:eastAsia="Arial" w:hAnsi="Arial" w:cs="Arial"/>
          <w:sz w:val="20"/>
          <w:szCs w:val="20"/>
        </w:rPr>
        <w:t>lo</w:t>
      </w:r>
      <w:proofErr w:type="spellEnd"/>
      <w:r w:rsidRPr="002209FA">
        <w:rPr>
          <w:rFonts w:ascii="Arial" w:eastAsia="Arial" w:hAnsi="Arial" w:cs="Arial"/>
          <w:sz w:val="20"/>
          <w:szCs w:val="20"/>
        </w:rPr>
        <w:t xml:space="preserve"> com </w:t>
      </w:r>
      <w:proofErr w:type="spellStart"/>
      <w:r w:rsidRPr="002209FA">
        <w:rPr>
          <w:rFonts w:ascii="Arial" w:eastAsia="Arial" w:hAnsi="Arial" w:cs="Arial"/>
          <w:sz w:val="20"/>
          <w:szCs w:val="20"/>
        </w:rPr>
        <w:t>informações</w:t>
      </w:r>
      <w:proofErr w:type="spellEnd"/>
      <w:r w:rsidRPr="002209FA">
        <w:rPr>
          <w:rFonts w:ascii="Arial" w:eastAsia="Arial" w:hAnsi="Arial" w:cs="Arial"/>
          <w:sz w:val="20"/>
          <w:szCs w:val="20"/>
        </w:rPr>
        <w:t xml:space="preserve"> relevantes para prevenir riscos na </w:t>
      </w:r>
      <w:proofErr w:type="spellStart"/>
      <w:r w:rsidRPr="002209FA">
        <w:rPr>
          <w:rFonts w:ascii="Arial" w:eastAsia="Arial" w:hAnsi="Arial" w:cs="Arial"/>
          <w:sz w:val="20"/>
          <w:szCs w:val="20"/>
        </w:rPr>
        <w:t>execução</w:t>
      </w:r>
      <w:proofErr w:type="spellEnd"/>
      <w:r w:rsidRPr="002209FA">
        <w:rPr>
          <w:rFonts w:ascii="Arial" w:eastAsia="Arial" w:hAnsi="Arial" w:cs="Arial"/>
          <w:sz w:val="20"/>
          <w:szCs w:val="20"/>
        </w:rPr>
        <w:t xml:space="preserve"> contratual.</w:t>
      </w:r>
    </w:p>
    <w:p w14:paraId="7D63E88A" w14:textId="77777777" w:rsidR="00EA59CF" w:rsidRPr="002209FA" w:rsidRDefault="00EA59CF" w:rsidP="002209FA">
      <w:pPr>
        <w:pStyle w:val="Normal1"/>
        <w:spacing w:line="276" w:lineRule="auto"/>
        <w:jc w:val="both"/>
        <w:rPr>
          <w:rFonts w:ascii="Arial" w:eastAsia="Arial" w:hAnsi="Arial" w:cs="Arial"/>
          <w:sz w:val="20"/>
          <w:szCs w:val="20"/>
        </w:rPr>
      </w:pPr>
    </w:p>
    <w:p w14:paraId="7CDCF116"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10.13.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4319DC0B" w14:textId="77777777" w:rsidR="00EA59CF" w:rsidRPr="002209FA" w:rsidRDefault="00EA59CF" w:rsidP="002209FA">
      <w:pPr>
        <w:pStyle w:val="Normal1"/>
        <w:spacing w:line="276" w:lineRule="auto"/>
        <w:jc w:val="both"/>
        <w:rPr>
          <w:rFonts w:ascii="Arial" w:eastAsia="Arial" w:hAnsi="Arial" w:cs="Arial"/>
          <w:sz w:val="20"/>
          <w:szCs w:val="20"/>
        </w:rPr>
      </w:pPr>
    </w:p>
    <w:p w14:paraId="521B5FFF"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10.14. O gestor do contrato, será o servidor(a)</w:t>
      </w:r>
      <w:r w:rsidRPr="002209FA">
        <w:rPr>
          <w:rFonts w:ascii="Arial" w:hAnsi="Arial" w:cs="Arial"/>
          <w:sz w:val="20"/>
          <w:szCs w:val="20"/>
        </w:rPr>
        <w:t xml:space="preserve"> </w:t>
      </w:r>
      <w:r w:rsidRPr="002209FA">
        <w:rPr>
          <w:rFonts w:ascii="Arial" w:eastAsia="Arial" w:hAnsi="Arial" w:cs="Arial"/>
          <w:b/>
          <w:sz w:val="20"/>
          <w:szCs w:val="20"/>
        </w:rPr>
        <w:t xml:space="preserve">Marcia Narrei Nascimento </w:t>
      </w:r>
      <w:proofErr w:type="spellStart"/>
      <w:r w:rsidRPr="002209FA">
        <w:rPr>
          <w:rFonts w:ascii="Arial" w:eastAsia="Arial" w:hAnsi="Arial" w:cs="Arial"/>
          <w:b/>
          <w:sz w:val="20"/>
          <w:szCs w:val="20"/>
        </w:rPr>
        <w:t>Araujo</w:t>
      </w:r>
      <w:proofErr w:type="spellEnd"/>
      <w:r w:rsidRPr="002209FA">
        <w:rPr>
          <w:rFonts w:ascii="Arial" w:eastAsia="Arial" w:hAnsi="Arial" w:cs="Arial"/>
          <w:b/>
          <w:sz w:val="20"/>
          <w:szCs w:val="20"/>
        </w:rPr>
        <w:t>, Matrícula 10957</w:t>
      </w:r>
      <w:r w:rsidRPr="002209FA">
        <w:rPr>
          <w:rFonts w:ascii="Arial" w:eastAsia="Arial" w:hAnsi="Arial" w:cs="Arial"/>
          <w:sz w:val="20"/>
          <w:szCs w:val="20"/>
        </w:rPr>
        <w:t>, com atribuições administrativas e a função de administrar o contrato, desde sua concepção até a finalização, especialmente:</w:t>
      </w:r>
    </w:p>
    <w:p w14:paraId="7F3E96D8"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I - analisar a documentação que antecede o pagamento;</w:t>
      </w:r>
    </w:p>
    <w:p w14:paraId="1F2DDB2D"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II - analisar os pedidos de reequilíbrio econômico-financeiro do contrato;</w:t>
      </w:r>
    </w:p>
    <w:p w14:paraId="3D3E06D1"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III - analisar eventuais alterações contratuais, após ouvido o fiscal do contrato;</w:t>
      </w:r>
    </w:p>
    <w:p w14:paraId="0F9865FB"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 xml:space="preserve">IV - </w:t>
      </w:r>
      <w:proofErr w:type="gramStart"/>
      <w:r w:rsidRPr="002209FA">
        <w:rPr>
          <w:rFonts w:ascii="Arial" w:eastAsia="Arial" w:hAnsi="Arial" w:cs="Arial"/>
          <w:sz w:val="20"/>
          <w:szCs w:val="20"/>
        </w:rPr>
        <w:t>analisar</w:t>
      </w:r>
      <w:proofErr w:type="gramEnd"/>
      <w:r w:rsidRPr="002209FA">
        <w:rPr>
          <w:rFonts w:ascii="Arial" w:eastAsia="Arial" w:hAnsi="Arial" w:cs="Arial"/>
          <w:sz w:val="20"/>
          <w:szCs w:val="20"/>
        </w:rPr>
        <w:t xml:space="preserve"> os documentos referentes ao recebimento do objeto contratado;</w:t>
      </w:r>
    </w:p>
    <w:p w14:paraId="648D10CB"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 xml:space="preserve">V - </w:t>
      </w:r>
      <w:proofErr w:type="gramStart"/>
      <w:r w:rsidRPr="002209FA">
        <w:rPr>
          <w:rFonts w:ascii="Arial" w:eastAsia="Arial" w:hAnsi="Arial" w:cs="Arial"/>
          <w:sz w:val="20"/>
          <w:szCs w:val="20"/>
        </w:rPr>
        <w:t>acompanhar</w:t>
      </w:r>
      <w:proofErr w:type="gramEnd"/>
      <w:r w:rsidRPr="002209FA">
        <w:rPr>
          <w:rFonts w:ascii="Arial" w:eastAsia="Arial" w:hAnsi="Arial" w:cs="Arial"/>
          <w:sz w:val="20"/>
          <w:szCs w:val="20"/>
        </w:rPr>
        <w:t xml:space="preserve"> o desenvolvimento da execução através de relatórios e demais documentos relativos ao objeto contratado;</w:t>
      </w:r>
    </w:p>
    <w:p w14:paraId="12CA27F2"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 xml:space="preserve">VI - </w:t>
      </w:r>
      <w:proofErr w:type="gramStart"/>
      <w:r w:rsidRPr="002209FA">
        <w:rPr>
          <w:rFonts w:ascii="Arial" w:eastAsia="Arial" w:hAnsi="Arial" w:cs="Arial"/>
          <w:sz w:val="20"/>
          <w:szCs w:val="20"/>
        </w:rPr>
        <w:t>decidir</w:t>
      </w:r>
      <w:proofErr w:type="gramEnd"/>
      <w:r w:rsidRPr="002209FA">
        <w:rPr>
          <w:rFonts w:ascii="Arial" w:eastAsia="Arial" w:hAnsi="Arial" w:cs="Arial"/>
          <w:sz w:val="20"/>
          <w:szCs w:val="20"/>
        </w:rPr>
        <w:t xml:space="preserve"> provisoriamente a suspensão da entrega de bens ou a realização de serviços;</w:t>
      </w:r>
    </w:p>
    <w:p w14:paraId="706B2D7A" w14:textId="77777777" w:rsidR="00EA59CF" w:rsidRPr="002209FA" w:rsidRDefault="00EA59CF" w:rsidP="002209FA">
      <w:pPr>
        <w:pStyle w:val="Normal1"/>
        <w:spacing w:line="276" w:lineRule="auto"/>
        <w:jc w:val="both"/>
        <w:rPr>
          <w:rFonts w:ascii="Arial" w:eastAsia="Arial" w:hAnsi="Arial" w:cs="Arial"/>
          <w:sz w:val="20"/>
          <w:szCs w:val="20"/>
        </w:rPr>
      </w:pPr>
    </w:p>
    <w:p w14:paraId="5ABC94DC"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 xml:space="preserve">10.15. O contratado deverá indiciar um responsável legal com respectivos contatos (e-mail, celular e </w:t>
      </w:r>
      <w:proofErr w:type="spellStart"/>
      <w:r w:rsidRPr="002209FA">
        <w:rPr>
          <w:rFonts w:ascii="Arial" w:eastAsia="Arial" w:hAnsi="Arial" w:cs="Arial"/>
          <w:sz w:val="20"/>
          <w:szCs w:val="20"/>
        </w:rPr>
        <w:t>Whatsapp</w:t>
      </w:r>
      <w:proofErr w:type="spellEnd"/>
      <w:r w:rsidRPr="002209FA">
        <w:rPr>
          <w:rFonts w:ascii="Arial" w:eastAsia="Arial" w:hAnsi="Arial" w:cs="Arial"/>
          <w:sz w:val="20"/>
          <w:szCs w:val="20"/>
        </w:rPr>
        <w:t xml:space="preserve">), com poderes para representá-lo perante essa Municipalidade na execução do contrato decorrente da contratação objeto deste termo de referência. </w:t>
      </w:r>
    </w:p>
    <w:p w14:paraId="0FA7995C" w14:textId="77777777" w:rsidR="00EA59CF" w:rsidRPr="002209FA" w:rsidRDefault="00EA59CF" w:rsidP="002209FA">
      <w:pPr>
        <w:pStyle w:val="Normal1"/>
        <w:spacing w:line="276" w:lineRule="auto"/>
        <w:jc w:val="both"/>
        <w:rPr>
          <w:rFonts w:ascii="Arial" w:eastAsia="Arial" w:hAnsi="Arial" w:cs="Arial"/>
          <w:sz w:val="20"/>
          <w:szCs w:val="20"/>
        </w:rPr>
      </w:pPr>
    </w:p>
    <w:p w14:paraId="2BB3254E"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 xml:space="preserve">10.16. O contratado deverá manter preposto aceito pela </w:t>
      </w:r>
      <w:proofErr w:type="spellStart"/>
      <w:r w:rsidRPr="002209FA">
        <w:rPr>
          <w:rFonts w:ascii="Arial" w:eastAsia="Arial" w:hAnsi="Arial" w:cs="Arial"/>
          <w:sz w:val="20"/>
          <w:szCs w:val="20"/>
        </w:rPr>
        <w:t>Administração</w:t>
      </w:r>
      <w:proofErr w:type="spellEnd"/>
      <w:r w:rsidRPr="002209FA">
        <w:rPr>
          <w:rFonts w:ascii="Arial" w:eastAsia="Arial" w:hAnsi="Arial" w:cs="Arial"/>
          <w:sz w:val="20"/>
          <w:szCs w:val="20"/>
        </w:rPr>
        <w:t xml:space="preserve"> durante a </w:t>
      </w:r>
      <w:proofErr w:type="spellStart"/>
      <w:r w:rsidRPr="002209FA">
        <w:rPr>
          <w:rFonts w:ascii="Arial" w:eastAsia="Arial" w:hAnsi="Arial" w:cs="Arial"/>
          <w:sz w:val="20"/>
          <w:szCs w:val="20"/>
        </w:rPr>
        <w:t>prestação</w:t>
      </w:r>
      <w:proofErr w:type="spellEnd"/>
      <w:r w:rsidRPr="002209FA">
        <w:rPr>
          <w:rFonts w:ascii="Arial" w:eastAsia="Arial" w:hAnsi="Arial" w:cs="Arial"/>
          <w:sz w:val="20"/>
          <w:szCs w:val="20"/>
        </w:rPr>
        <w:t xml:space="preserve"> do </w:t>
      </w:r>
      <w:proofErr w:type="spellStart"/>
      <w:r w:rsidRPr="002209FA">
        <w:rPr>
          <w:rFonts w:ascii="Arial" w:eastAsia="Arial" w:hAnsi="Arial" w:cs="Arial"/>
          <w:sz w:val="20"/>
          <w:szCs w:val="20"/>
        </w:rPr>
        <w:t>serviço</w:t>
      </w:r>
      <w:proofErr w:type="spellEnd"/>
      <w:r w:rsidRPr="002209FA">
        <w:rPr>
          <w:rFonts w:ascii="Arial" w:eastAsia="Arial" w:hAnsi="Arial" w:cs="Arial"/>
          <w:sz w:val="20"/>
          <w:szCs w:val="20"/>
        </w:rPr>
        <w:t xml:space="preserve"> e/ou fornecimento do bem para representá-</w:t>
      </w:r>
      <w:proofErr w:type="spellStart"/>
      <w:r w:rsidRPr="002209FA">
        <w:rPr>
          <w:rFonts w:ascii="Arial" w:eastAsia="Arial" w:hAnsi="Arial" w:cs="Arial"/>
          <w:sz w:val="20"/>
          <w:szCs w:val="20"/>
        </w:rPr>
        <w:t>lo</w:t>
      </w:r>
      <w:proofErr w:type="spellEnd"/>
      <w:r w:rsidRPr="002209FA">
        <w:rPr>
          <w:rFonts w:ascii="Arial" w:eastAsia="Arial" w:hAnsi="Arial" w:cs="Arial"/>
          <w:sz w:val="20"/>
          <w:szCs w:val="20"/>
        </w:rPr>
        <w:t xml:space="preserve"> na execução do contrato.</w:t>
      </w:r>
    </w:p>
    <w:p w14:paraId="12AAF4BC" w14:textId="77777777" w:rsidR="00EA59CF" w:rsidRPr="002209FA" w:rsidRDefault="00EA59CF" w:rsidP="002209FA">
      <w:pPr>
        <w:pStyle w:val="Normal1"/>
        <w:spacing w:line="276" w:lineRule="auto"/>
        <w:jc w:val="both"/>
        <w:rPr>
          <w:rFonts w:ascii="Arial" w:eastAsia="Arial" w:hAnsi="Arial" w:cs="Arial"/>
          <w:sz w:val="20"/>
          <w:szCs w:val="20"/>
        </w:rPr>
      </w:pPr>
    </w:p>
    <w:p w14:paraId="437B8A24" w14:textId="77777777" w:rsidR="00EA59CF" w:rsidRPr="002209FA" w:rsidRDefault="00EA59CF" w:rsidP="002209FA">
      <w:pPr>
        <w:pStyle w:val="Normal1"/>
        <w:shd w:val="clear" w:color="auto" w:fill="FFF2CC"/>
        <w:spacing w:line="276" w:lineRule="auto"/>
        <w:jc w:val="both"/>
        <w:rPr>
          <w:rFonts w:ascii="Arial" w:eastAsia="Arial" w:hAnsi="Arial" w:cs="Arial"/>
          <w:sz w:val="20"/>
          <w:szCs w:val="20"/>
        </w:rPr>
      </w:pPr>
      <w:r w:rsidRPr="002209FA">
        <w:rPr>
          <w:rFonts w:ascii="Arial" w:eastAsia="Arial" w:hAnsi="Arial" w:cs="Arial"/>
          <w:b/>
          <w:sz w:val="20"/>
          <w:szCs w:val="20"/>
        </w:rPr>
        <w:t xml:space="preserve">11. DO RECEBIMENTO DO OBJETO </w:t>
      </w:r>
    </w:p>
    <w:p w14:paraId="756F699B" w14:textId="77777777" w:rsidR="00EA59CF" w:rsidRPr="002209FA" w:rsidRDefault="00EA59CF" w:rsidP="002209FA">
      <w:pPr>
        <w:pStyle w:val="Normal1"/>
        <w:spacing w:line="276" w:lineRule="auto"/>
        <w:jc w:val="both"/>
        <w:rPr>
          <w:rFonts w:ascii="Arial" w:eastAsia="Arial" w:hAnsi="Arial" w:cs="Arial"/>
          <w:sz w:val="20"/>
          <w:szCs w:val="20"/>
        </w:rPr>
      </w:pPr>
    </w:p>
    <w:p w14:paraId="4E335A0A"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 xml:space="preserve">11.1. O recebimento do objeto do contrato, decorrente da referida contratação, se dará: </w:t>
      </w:r>
    </w:p>
    <w:p w14:paraId="23121FDB"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a) provisoriamente, pelo responsável por seu acompanhamento e fiscalização, mediante termo detalhado, quando verificado o cumprimento das exigências de caráter técnico quando houver;</w:t>
      </w:r>
    </w:p>
    <w:p w14:paraId="095CCF75"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b) definitivamente, por servidor ou comissão designada pela autoridade competente, mediante termo detalhado que comprove o atendimento das exigências contratuais;</w:t>
      </w:r>
    </w:p>
    <w:p w14:paraId="488F6623" w14:textId="77777777" w:rsidR="00EA59CF" w:rsidRPr="002209FA" w:rsidRDefault="00EA59CF" w:rsidP="002209FA">
      <w:pPr>
        <w:pStyle w:val="Normal1"/>
        <w:spacing w:line="276" w:lineRule="auto"/>
        <w:jc w:val="both"/>
        <w:rPr>
          <w:rFonts w:ascii="Arial" w:eastAsia="Arial" w:hAnsi="Arial" w:cs="Arial"/>
          <w:sz w:val="20"/>
          <w:szCs w:val="20"/>
        </w:rPr>
      </w:pPr>
    </w:p>
    <w:p w14:paraId="404E341E"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 xml:space="preserve">11.2. Os bens serão recebidos provisoriamente, de forma sumária, no ato da entrega, juntamente com a nota fiscal ou instrumento de cobrança equivalente, pelo(a) responsável pelo acompanhamento e fiscalização do contrato, para </w:t>
      </w:r>
      <w:r w:rsidRPr="002209FA">
        <w:rPr>
          <w:rFonts w:ascii="Arial" w:eastAsia="Arial" w:hAnsi="Arial" w:cs="Arial"/>
          <w:sz w:val="20"/>
          <w:szCs w:val="20"/>
        </w:rPr>
        <w:lastRenderedPageBreak/>
        <w:t>efeito de posterior verificação de sua conformidade com as especificações constantes no Termo de Referência e na proposta.</w:t>
      </w:r>
    </w:p>
    <w:p w14:paraId="13322FDA" w14:textId="77777777" w:rsidR="00EA59CF" w:rsidRPr="002209FA" w:rsidRDefault="00EA59CF" w:rsidP="002209FA">
      <w:pPr>
        <w:pStyle w:val="Normal1"/>
        <w:spacing w:line="276" w:lineRule="auto"/>
        <w:jc w:val="both"/>
        <w:rPr>
          <w:rFonts w:ascii="Arial" w:eastAsia="Arial" w:hAnsi="Arial" w:cs="Arial"/>
          <w:sz w:val="20"/>
          <w:szCs w:val="20"/>
        </w:rPr>
      </w:pPr>
    </w:p>
    <w:p w14:paraId="07628694"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11.3. Os bens poderão ser rejeitados, no todo ou em parte, inclusive antes do recebimento provisório, quando em desacordo com as especificações constantes no Termo de Referência e na proposta, devendo ser substituídos no prazo de 5 (cinco) dias, a contar da notificação da contratada, às suas custas, sem prejuízo da aplicação das penalidades.</w:t>
      </w:r>
    </w:p>
    <w:p w14:paraId="77290096" w14:textId="77777777" w:rsidR="00265365" w:rsidRPr="002209FA" w:rsidRDefault="00265365" w:rsidP="002209FA">
      <w:pPr>
        <w:pStyle w:val="Normal1"/>
        <w:spacing w:line="276" w:lineRule="auto"/>
        <w:jc w:val="both"/>
        <w:rPr>
          <w:rFonts w:ascii="Arial" w:eastAsia="Arial" w:hAnsi="Arial" w:cs="Arial"/>
          <w:sz w:val="20"/>
          <w:szCs w:val="20"/>
        </w:rPr>
      </w:pPr>
    </w:p>
    <w:p w14:paraId="69D1A112" w14:textId="516DAA3E"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11.4. O recebimento definitivo ocorrerá no prazo de 5 (cinco) dias úteis, a contar do recebimento da nota fiscal ou instrumento de cobrança equivalente pela Administração, após a verificação da qualidade e quantidade do material e consequente aceitação mediante termo detalhado.</w:t>
      </w:r>
    </w:p>
    <w:p w14:paraId="2A1D306B" w14:textId="77777777" w:rsidR="00EA59CF" w:rsidRPr="002209FA" w:rsidRDefault="00EA59CF" w:rsidP="002209FA">
      <w:pPr>
        <w:pStyle w:val="Normal1"/>
        <w:spacing w:line="276" w:lineRule="auto"/>
        <w:jc w:val="both"/>
        <w:rPr>
          <w:rFonts w:ascii="Arial" w:eastAsia="Arial" w:hAnsi="Arial" w:cs="Arial"/>
          <w:sz w:val="20"/>
          <w:szCs w:val="20"/>
        </w:rPr>
      </w:pPr>
    </w:p>
    <w:p w14:paraId="3CD73C88"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11.5. O prazo para recebimento definitivo poderá ser excepcionalmente prorrogado, de forma justificada, por igual período, quando houver necessidade de diligências para a aferição do atendimento das exigências contratuais.</w:t>
      </w:r>
    </w:p>
    <w:p w14:paraId="283A0812" w14:textId="77777777" w:rsidR="00EA59CF" w:rsidRPr="002209FA" w:rsidRDefault="00EA59CF" w:rsidP="002209FA">
      <w:pPr>
        <w:pStyle w:val="Normal1"/>
        <w:spacing w:line="276" w:lineRule="auto"/>
        <w:jc w:val="both"/>
        <w:rPr>
          <w:rFonts w:ascii="Arial" w:eastAsia="Arial" w:hAnsi="Arial" w:cs="Arial"/>
          <w:sz w:val="20"/>
          <w:szCs w:val="20"/>
        </w:rPr>
      </w:pPr>
    </w:p>
    <w:p w14:paraId="55546C23"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 xml:space="preserve">11.6. No caso de controvérsia sobre a execução do objeto, quanto à dimensão, qualidade e quantidade, deverá ser observado o teor do </w:t>
      </w:r>
      <w:hyperlink r:id="rId31" w:anchor="art143">
        <w:r w:rsidRPr="002209FA">
          <w:rPr>
            <w:rFonts w:ascii="Arial" w:eastAsia="Arial" w:hAnsi="Arial" w:cs="Arial"/>
            <w:color w:val="0000FF"/>
            <w:sz w:val="20"/>
            <w:szCs w:val="20"/>
            <w:u w:val="single"/>
          </w:rPr>
          <w:t>art. 143 da Lei nº 14.133, de 2021</w:t>
        </w:r>
      </w:hyperlink>
      <w:r w:rsidRPr="002209FA">
        <w:rPr>
          <w:rFonts w:ascii="Arial" w:eastAsia="Arial" w:hAnsi="Arial" w:cs="Arial"/>
          <w:sz w:val="20"/>
          <w:szCs w:val="20"/>
        </w:rPr>
        <w:t xml:space="preserve">, comunicando-se à empresa para emissão de Nota Fiscal no que </w:t>
      </w:r>
      <w:proofErr w:type="spellStart"/>
      <w:r w:rsidRPr="002209FA">
        <w:rPr>
          <w:rFonts w:ascii="Arial" w:eastAsia="Arial" w:hAnsi="Arial" w:cs="Arial"/>
          <w:sz w:val="20"/>
          <w:szCs w:val="20"/>
        </w:rPr>
        <w:t>pertine</w:t>
      </w:r>
      <w:proofErr w:type="spellEnd"/>
      <w:r w:rsidRPr="002209FA">
        <w:rPr>
          <w:rFonts w:ascii="Arial" w:eastAsia="Arial" w:hAnsi="Arial" w:cs="Arial"/>
          <w:sz w:val="20"/>
          <w:szCs w:val="20"/>
        </w:rPr>
        <w:t xml:space="preserve"> à parcela incontroversa da execução do objeto, para efeito de liquidação e pagamento.</w:t>
      </w:r>
    </w:p>
    <w:p w14:paraId="22C54D23" w14:textId="77777777" w:rsidR="00EA59CF" w:rsidRPr="002209FA" w:rsidRDefault="00EA59CF" w:rsidP="002209FA">
      <w:pPr>
        <w:pStyle w:val="Normal1"/>
        <w:spacing w:line="276" w:lineRule="auto"/>
        <w:jc w:val="both"/>
        <w:rPr>
          <w:rFonts w:ascii="Arial" w:eastAsia="Arial" w:hAnsi="Arial" w:cs="Arial"/>
          <w:sz w:val="20"/>
          <w:szCs w:val="20"/>
        </w:rPr>
      </w:pPr>
    </w:p>
    <w:p w14:paraId="062D0A11"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11.7.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8E7D332" w14:textId="77777777" w:rsidR="00EA59CF" w:rsidRPr="002209FA" w:rsidRDefault="00EA59CF" w:rsidP="002209FA">
      <w:pPr>
        <w:pStyle w:val="Normal1"/>
        <w:spacing w:line="276" w:lineRule="auto"/>
        <w:jc w:val="both"/>
        <w:rPr>
          <w:rFonts w:ascii="Arial" w:eastAsia="Arial" w:hAnsi="Arial" w:cs="Arial"/>
          <w:sz w:val="20"/>
          <w:szCs w:val="20"/>
        </w:rPr>
      </w:pPr>
    </w:p>
    <w:p w14:paraId="409DCE4D"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11.8. O recebimento provisório ou definitivo não excluirá a responsabilidade civil pela solidez e pela segurança do serviço nem a responsabilidade ético-profissional pela perfeita execução do contrato.</w:t>
      </w:r>
    </w:p>
    <w:p w14:paraId="01002F1A" w14:textId="77777777" w:rsidR="00EA59CF" w:rsidRPr="002209FA" w:rsidRDefault="00EA59CF" w:rsidP="002209FA">
      <w:pPr>
        <w:pStyle w:val="Normal1"/>
        <w:spacing w:line="276" w:lineRule="auto"/>
        <w:jc w:val="both"/>
        <w:rPr>
          <w:rFonts w:ascii="Arial" w:eastAsia="Arial" w:hAnsi="Arial" w:cs="Arial"/>
          <w:sz w:val="20"/>
          <w:szCs w:val="20"/>
        </w:rPr>
      </w:pPr>
    </w:p>
    <w:p w14:paraId="7F1BA4B9" w14:textId="77777777" w:rsidR="00EA59CF" w:rsidRPr="002209FA" w:rsidRDefault="00EA59CF" w:rsidP="002209FA">
      <w:pPr>
        <w:pStyle w:val="Normal1"/>
        <w:shd w:val="clear" w:color="auto" w:fill="FFF2CC"/>
        <w:spacing w:line="276" w:lineRule="auto"/>
        <w:jc w:val="both"/>
        <w:rPr>
          <w:rFonts w:ascii="Arial" w:eastAsia="Arial" w:hAnsi="Arial" w:cs="Arial"/>
          <w:color w:val="000000"/>
          <w:sz w:val="20"/>
          <w:szCs w:val="20"/>
        </w:rPr>
      </w:pPr>
      <w:r w:rsidRPr="002209FA">
        <w:rPr>
          <w:rFonts w:ascii="Arial" w:eastAsia="Arial" w:hAnsi="Arial" w:cs="Arial"/>
          <w:b/>
          <w:sz w:val="20"/>
          <w:szCs w:val="20"/>
        </w:rPr>
        <w:t xml:space="preserve">12. </w:t>
      </w:r>
      <w:r w:rsidRPr="002209FA">
        <w:rPr>
          <w:rFonts w:ascii="Arial" w:eastAsia="Arial" w:hAnsi="Arial" w:cs="Arial"/>
          <w:b/>
          <w:color w:val="000000"/>
          <w:sz w:val="20"/>
          <w:szCs w:val="20"/>
        </w:rPr>
        <w:t>DO PAGAMENTO</w:t>
      </w:r>
      <w:r w:rsidRPr="002209FA">
        <w:rPr>
          <w:rFonts w:ascii="Arial" w:eastAsia="Arial" w:hAnsi="Arial" w:cs="Arial"/>
          <w:b/>
          <w:sz w:val="20"/>
          <w:szCs w:val="20"/>
        </w:rPr>
        <w:t xml:space="preserve"> E DOS CRITÉRIOS PARA MEDIÇÃO </w:t>
      </w:r>
    </w:p>
    <w:p w14:paraId="628B5AD2" w14:textId="77777777" w:rsidR="00EA59CF" w:rsidRPr="002209FA" w:rsidRDefault="00EA59CF" w:rsidP="002209FA">
      <w:pPr>
        <w:pStyle w:val="Normal1"/>
        <w:pBdr>
          <w:top w:val="nil"/>
          <w:left w:val="nil"/>
          <w:bottom w:val="nil"/>
          <w:right w:val="nil"/>
          <w:between w:val="nil"/>
        </w:pBdr>
        <w:spacing w:line="276" w:lineRule="auto"/>
        <w:jc w:val="both"/>
        <w:rPr>
          <w:rFonts w:ascii="Arial" w:eastAsia="Arial" w:hAnsi="Arial" w:cs="Arial"/>
          <w:color w:val="000000"/>
          <w:sz w:val="20"/>
          <w:szCs w:val="20"/>
        </w:rPr>
      </w:pPr>
    </w:p>
    <w:p w14:paraId="17281B35"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12.1. Recebida a Nota Fiscal ou documento de cobrança equivalente, correrá o prazo de 10 (Dez) dias úteis para fins de liquidação, na forma desta seção, prorrogáveis por igual período.</w:t>
      </w:r>
    </w:p>
    <w:p w14:paraId="78A88FD3" w14:textId="77777777" w:rsidR="00EA59CF" w:rsidRPr="002209FA" w:rsidRDefault="00EA59CF" w:rsidP="002209FA">
      <w:pPr>
        <w:pStyle w:val="Normal1"/>
        <w:spacing w:line="276" w:lineRule="auto"/>
        <w:jc w:val="both"/>
        <w:rPr>
          <w:rFonts w:ascii="Arial" w:eastAsia="Arial" w:hAnsi="Arial" w:cs="Arial"/>
          <w:sz w:val="20"/>
          <w:szCs w:val="20"/>
        </w:rPr>
      </w:pPr>
    </w:p>
    <w:p w14:paraId="75A28E1B"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 xml:space="preserve">12.2. O pagamento será realizado no prazo máximo de até 30 (trinta) dias úteis contados da finalização da liquidação da despesa, através de ordem bancária, para crédito em banco, agência e conta corrente indicados pelo contratado, respeitada a ordem cronológica prevista no artigo 142 da 14.133/21. </w:t>
      </w:r>
    </w:p>
    <w:p w14:paraId="783296C5" w14:textId="77777777" w:rsidR="00EA59CF" w:rsidRPr="002209FA" w:rsidRDefault="00EA59CF" w:rsidP="002209FA">
      <w:pPr>
        <w:pStyle w:val="Normal1"/>
        <w:spacing w:line="276" w:lineRule="auto"/>
        <w:jc w:val="both"/>
        <w:rPr>
          <w:rFonts w:ascii="Arial" w:eastAsia="Arial" w:hAnsi="Arial" w:cs="Arial"/>
          <w:sz w:val="20"/>
          <w:szCs w:val="20"/>
        </w:rPr>
      </w:pPr>
    </w:p>
    <w:p w14:paraId="47CEF23C"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12.3. Considera-se ocorrido o recebimento da nota fiscal ou fatura no momento em que o Órgão contratante atestar a execução do objeto do contrato.</w:t>
      </w:r>
    </w:p>
    <w:p w14:paraId="692FCC93" w14:textId="77777777" w:rsidR="00EA59CF" w:rsidRPr="002209FA" w:rsidRDefault="00EA59CF" w:rsidP="002209FA">
      <w:pPr>
        <w:pStyle w:val="Normal1"/>
        <w:spacing w:line="276" w:lineRule="auto"/>
        <w:jc w:val="both"/>
        <w:rPr>
          <w:rFonts w:ascii="Arial" w:eastAsia="Arial" w:hAnsi="Arial" w:cs="Arial"/>
          <w:sz w:val="20"/>
          <w:szCs w:val="20"/>
        </w:rPr>
      </w:pPr>
    </w:p>
    <w:p w14:paraId="69C80901"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12.4. A Nota Fiscal ou Fatura deverá ser obrigatoriamente acompanhada da comprovação da regularidade fiscal, mediante consulta aos sítios eletrônicos oficiais ou à documentação mencionada no art. 68 da Lei 14.133/202.1</w:t>
      </w:r>
    </w:p>
    <w:p w14:paraId="3A0E50E4" w14:textId="77777777" w:rsidR="00EA59CF" w:rsidRPr="002209FA" w:rsidRDefault="00EA59CF" w:rsidP="002209FA">
      <w:pPr>
        <w:pStyle w:val="Normal1"/>
        <w:spacing w:line="276" w:lineRule="auto"/>
        <w:jc w:val="both"/>
        <w:rPr>
          <w:rFonts w:ascii="Arial" w:eastAsia="Arial" w:hAnsi="Arial" w:cs="Arial"/>
          <w:sz w:val="20"/>
          <w:szCs w:val="20"/>
        </w:rPr>
      </w:pPr>
    </w:p>
    <w:p w14:paraId="52421963"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12.5. O pagamento somente será efetuado após o “atesto”, pelo servidor competente, da Nota Fiscal/Fatura apresentada pela Contratada, acompanhada das Certidões Negativas de Débitos Previdenciários, Trabalhistas, FGTS, Fazendas Federal, Estadual e Municipal.</w:t>
      </w:r>
    </w:p>
    <w:p w14:paraId="4CD4CDA5" w14:textId="77777777" w:rsidR="00EA59CF" w:rsidRPr="002209FA" w:rsidRDefault="00EA59CF" w:rsidP="002209FA">
      <w:pPr>
        <w:pStyle w:val="Normal1"/>
        <w:spacing w:line="276" w:lineRule="auto"/>
        <w:jc w:val="both"/>
        <w:rPr>
          <w:rFonts w:ascii="Arial" w:eastAsia="Arial" w:hAnsi="Arial" w:cs="Arial"/>
          <w:sz w:val="20"/>
          <w:szCs w:val="20"/>
        </w:rPr>
      </w:pPr>
    </w:p>
    <w:p w14:paraId="1AE21540"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12.5.1. O “atesto” fica condicionado à verificação da conformidade da Nota Fiscal/Fatura apresentada pela Contratada e do regular cumprimento das obrigações assumidas.</w:t>
      </w:r>
    </w:p>
    <w:p w14:paraId="6E55F7B6" w14:textId="77777777" w:rsidR="00EA59CF" w:rsidRPr="002209FA" w:rsidRDefault="00EA59CF" w:rsidP="002209FA">
      <w:pPr>
        <w:pStyle w:val="Normal1"/>
        <w:spacing w:line="276" w:lineRule="auto"/>
        <w:jc w:val="both"/>
        <w:rPr>
          <w:rFonts w:ascii="Arial" w:eastAsia="Arial" w:hAnsi="Arial" w:cs="Arial"/>
          <w:sz w:val="20"/>
          <w:szCs w:val="20"/>
        </w:rPr>
      </w:pPr>
    </w:p>
    <w:p w14:paraId="730CFB8C"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12.6. Havendo erro na apresentação da Nota Fiscal/Fatura ou dos documentos pertinentes à contratação, ou, ainda,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14:paraId="541B2291" w14:textId="77777777" w:rsidR="00EA59CF" w:rsidRPr="002209FA" w:rsidRDefault="00EA59CF" w:rsidP="002209FA">
      <w:pPr>
        <w:pStyle w:val="Normal1"/>
        <w:spacing w:line="276" w:lineRule="auto"/>
        <w:jc w:val="both"/>
        <w:rPr>
          <w:rFonts w:ascii="Arial" w:eastAsia="Arial" w:hAnsi="Arial" w:cs="Arial"/>
          <w:sz w:val="20"/>
          <w:szCs w:val="20"/>
        </w:rPr>
      </w:pPr>
    </w:p>
    <w:p w14:paraId="300A067E"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lastRenderedPageBreak/>
        <w:t>12.7. Quando do pagamento, será efetuada a retenção tributária prevista na legislação aplicável, nos termos da Instrução Normativa n° 1.234, de 11 de janeiro de 2012, da Secretaria da Receita Federal do Brasil.</w:t>
      </w:r>
    </w:p>
    <w:p w14:paraId="0BA7E63F" w14:textId="77777777" w:rsidR="00EA59CF" w:rsidRPr="002209FA" w:rsidRDefault="00EA59CF" w:rsidP="002209FA">
      <w:pPr>
        <w:pStyle w:val="Normal1"/>
        <w:spacing w:line="276" w:lineRule="auto"/>
        <w:jc w:val="both"/>
        <w:rPr>
          <w:rFonts w:ascii="Arial" w:eastAsia="Arial" w:hAnsi="Arial" w:cs="Arial"/>
          <w:sz w:val="20"/>
          <w:szCs w:val="20"/>
        </w:rPr>
      </w:pPr>
    </w:p>
    <w:p w14:paraId="4338A387"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12.8. A Contratada regularmente optante pelo Simples Nacional, instituído pelo artigo 12 da Lei Complementar nº 123, de 2006, não sofrerá a retenção quanto aos impostos e contribuições abrangidos pelo referido regime, em relação às suas receitas próprias, desde que, a cada pagamento, apresente a declaração de que trata o artigo 6° da Instrução Normativa RFB n° 1.234, de 11 de janeiro de 2012.</w:t>
      </w:r>
    </w:p>
    <w:p w14:paraId="6EE64510" w14:textId="77777777" w:rsidR="00EA59CF" w:rsidRPr="002209FA" w:rsidRDefault="00EA59CF" w:rsidP="002209FA">
      <w:pPr>
        <w:pStyle w:val="Normal1"/>
        <w:spacing w:line="276" w:lineRule="auto"/>
        <w:jc w:val="both"/>
        <w:rPr>
          <w:rFonts w:ascii="Arial" w:eastAsia="Arial" w:hAnsi="Arial" w:cs="Arial"/>
          <w:sz w:val="20"/>
          <w:szCs w:val="20"/>
        </w:rPr>
      </w:pPr>
    </w:p>
    <w:p w14:paraId="12F45A8C"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 xml:space="preserve">12.9. O pagamento será efetuado por meio de Ordem Bancária de Crédito, mediante depósito em </w:t>
      </w:r>
      <w:proofErr w:type="spellStart"/>
      <w:r w:rsidRPr="002209FA">
        <w:rPr>
          <w:rFonts w:ascii="Arial" w:eastAsia="Arial" w:hAnsi="Arial" w:cs="Arial"/>
          <w:sz w:val="20"/>
          <w:szCs w:val="20"/>
        </w:rPr>
        <w:t>conta-corrente</w:t>
      </w:r>
      <w:proofErr w:type="spellEnd"/>
      <w:r w:rsidRPr="002209FA">
        <w:rPr>
          <w:rFonts w:ascii="Arial" w:eastAsia="Arial" w:hAnsi="Arial" w:cs="Arial"/>
          <w:sz w:val="20"/>
          <w:szCs w:val="20"/>
        </w:rPr>
        <w:t>, na agência e estabelecimento bancário indicado pela Contratada, ou por outro meio previsto na legislação vigente.</w:t>
      </w:r>
    </w:p>
    <w:p w14:paraId="43425758" w14:textId="77777777" w:rsidR="00EA59CF" w:rsidRPr="002209FA" w:rsidRDefault="00EA59CF" w:rsidP="002209FA">
      <w:pPr>
        <w:pStyle w:val="Normal1"/>
        <w:spacing w:line="276" w:lineRule="auto"/>
        <w:jc w:val="both"/>
        <w:rPr>
          <w:rFonts w:ascii="Arial" w:eastAsia="Arial" w:hAnsi="Arial" w:cs="Arial"/>
          <w:sz w:val="20"/>
          <w:szCs w:val="20"/>
        </w:rPr>
      </w:pPr>
    </w:p>
    <w:p w14:paraId="631DA46E"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12.10. Será considerada data do pagamento o dia em que constar como emitida a ordem bancária para pagamento.</w:t>
      </w:r>
    </w:p>
    <w:p w14:paraId="033A0B86" w14:textId="77777777" w:rsidR="00EA59CF" w:rsidRPr="002209FA" w:rsidRDefault="00EA59CF" w:rsidP="002209FA">
      <w:pPr>
        <w:pStyle w:val="Normal1"/>
        <w:spacing w:line="276" w:lineRule="auto"/>
        <w:jc w:val="both"/>
        <w:rPr>
          <w:rFonts w:ascii="Arial" w:eastAsia="Arial" w:hAnsi="Arial" w:cs="Arial"/>
          <w:sz w:val="20"/>
          <w:szCs w:val="20"/>
        </w:rPr>
      </w:pPr>
    </w:p>
    <w:p w14:paraId="64D8B4F2"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12.11. A Contratante não se responsabilizará por qualquer despesa que venha a ser efetuada pela Contratada, que porventura não tenha sido acordada no contrato.</w:t>
      </w:r>
    </w:p>
    <w:p w14:paraId="68A29AA1" w14:textId="77777777" w:rsidR="00EA59CF" w:rsidRPr="002209FA" w:rsidRDefault="00EA59CF" w:rsidP="002209FA">
      <w:pPr>
        <w:pStyle w:val="Normal1"/>
        <w:spacing w:line="276" w:lineRule="auto"/>
        <w:jc w:val="both"/>
        <w:rPr>
          <w:rFonts w:ascii="Arial" w:eastAsia="Arial" w:hAnsi="Arial" w:cs="Arial"/>
          <w:sz w:val="20"/>
          <w:szCs w:val="20"/>
        </w:rPr>
      </w:pPr>
    </w:p>
    <w:p w14:paraId="411306DA" w14:textId="77777777" w:rsidR="00EA59CF" w:rsidRPr="002209FA" w:rsidRDefault="00EA59CF" w:rsidP="002209FA">
      <w:pPr>
        <w:pStyle w:val="Normal1"/>
        <w:shd w:val="clear" w:color="auto" w:fill="FFF2CC"/>
        <w:spacing w:line="276" w:lineRule="auto"/>
        <w:jc w:val="both"/>
        <w:rPr>
          <w:rFonts w:ascii="Arial" w:eastAsia="Arial" w:hAnsi="Arial" w:cs="Arial"/>
          <w:b/>
          <w:sz w:val="20"/>
          <w:szCs w:val="20"/>
        </w:rPr>
      </w:pPr>
      <w:r w:rsidRPr="002209FA">
        <w:rPr>
          <w:rFonts w:ascii="Arial" w:eastAsia="Arial" w:hAnsi="Arial" w:cs="Arial"/>
          <w:b/>
          <w:sz w:val="20"/>
          <w:szCs w:val="20"/>
        </w:rPr>
        <w:t>13 – OBRIGAÇÕES DA CONTRATADA</w:t>
      </w:r>
    </w:p>
    <w:p w14:paraId="11FAB669" w14:textId="77777777" w:rsidR="00EA59CF" w:rsidRPr="002209FA" w:rsidRDefault="00EA59CF" w:rsidP="002209FA">
      <w:pPr>
        <w:pStyle w:val="Normal1"/>
        <w:spacing w:line="276" w:lineRule="auto"/>
        <w:jc w:val="both"/>
        <w:rPr>
          <w:rFonts w:ascii="Arial" w:eastAsia="Arial" w:hAnsi="Arial" w:cs="Arial"/>
          <w:sz w:val="20"/>
          <w:szCs w:val="20"/>
        </w:rPr>
      </w:pPr>
    </w:p>
    <w:p w14:paraId="5A348C1F"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13.1.</w:t>
      </w:r>
      <w:r w:rsidRPr="002209FA">
        <w:rPr>
          <w:rFonts w:ascii="Arial" w:eastAsia="Arial" w:hAnsi="Arial" w:cs="Arial"/>
          <w:b/>
          <w:sz w:val="20"/>
          <w:szCs w:val="20"/>
        </w:rPr>
        <w:t xml:space="preserve"> </w:t>
      </w:r>
      <w:r w:rsidRPr="002209FA">
        <w:rPr>
          <w:rFonts w:ascii="Arial" w:eastAsia="Arial" w:hAnsi="Arial" w:cs="Arial"/>
          <w:sz w:val="20"/>
          <w:szCs w:val="20"/>
        </w:rPr>
        <w:t>A CONTRATADA obriga-se a:</w:t>
      </w:r>
    </w:p>
    <w:p w14:paraId="2CF06106" w14:textId="77777777" w:rsidR="00EA59CF" w:rsidRPr="002209FA" w:rsidRDefault="00EA59CF" w:rsidP="002209FA">
      <w:pPr>
        <w:pStyle w:val="Normal1"/>
        <w:spacing w:line="276" w:lineRule="auto"/>
        <w:jc w:val="both"/>
        <w:rPr>
          <w:rFonts w:ascii="Arial" w:eastAsia="Arial" w:hAnsi="Arial" w:cs="Arial"/>
          <w:sz w:val="20"/>
          <w:szCs w:val="20"/>
        </w:rPr>
      </w:pPr>
    </w:p>
    <w:p w14:paraId="1CC6DBE7"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13.1.1. 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13EEF3A7" w14:textId="77777777" w:rsidR="00EA59CF" w:rsidRPr="002209FA" w:rsidRDefault="00EA59CF" w:rsidP="002209FA">
      <w:pPr>
        <w:pStyle w:val="Normal1"/>
        <w:spacing w:line="276" w:lineRule="auto"/>
        <w:jc w:val="both"/>
        <w:rPr>
          <w:rFonts w:ascii="Arial" w:eastAsia="Arial" w:hAnsi="Arial" w:cs="Arial"/>
          <w:sz w:val="20"/>
          <w:szCs w:val="20"/>
        </w:rPr>
      </w:pPr>
    </w:p>
    <w:p w14:paraId="51061320"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13.1.2. O objeto deve estar acompanhado, ainda, quando for o caso, do manual do usuário, com uma versão em português, e da relação da rede de assistência técnica autorizada;</w:t>
      </w:r>
    </w:p>
    <w:p w14:paraId="71189B13" w14:textId="77777777" w:rsidR="00EA59CF" w:rsidRPr="002209FA" w:rsidRDefault="00EA59CF" w:rsidP="002209FA">
      <w:pPr>
        <w:pStyle w:val="Normal1"/>
        <w:spacing w:line="276" w:lineRule="auto"/>
        <w:jc w:val="both"/>
        <w:rPr>
          <w:rFonts w:ascii="Arial" w:eastAsia="Arial" w:hAnsi="Arial" w:cs="Arial"/>
          <w:sz w:val="20"/>
          <w:szCs w:val="20"/>
        </w:rPr>
      </w:pPr>
    </w:p>
    <w:p w14:paraId="580209AF"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13.1.3. Responsabilizar-se pelos vícios e danos decorrentes do produto, de acordo com os artigos 12, 13, 18 e 26, do Código de Defesa do Consumidor (Lei nº 8.078, de 1990);</w:t>
      </w:r>
    </w:p>
    <w:p w14:paraId="613A5A0F" w14:textId="77777777" w:rsidR="00EA59CF" w:rsidRPr="002209FA" w:rsidRDefault="00EA59CF" w:rsidP="002209FA">
      <w:pPr>
        <w:pStyle w:val="Normal1"/>
        <w:spacing w:line="276" w:lineRule="auto"/>
        <w:jc w:val="both"/>
        <w:rPr>
          <w:rFonts w:ascii="Arial" w:eastAsia="Arial" w:hAnsi="Arial" w:cs="Arial"/>
          <w:sz w:val="20"/>
          <w:szCs w:val="20"/>
        </w:rPr>
      </w:pPr>
    </w:p>
    <w:p w14:paraId="169DE956"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13.1.4. O dever previsto no subitem anterior implica na obrigação de, a critério da Administração, substituir, reparar, corrigir, remover, ou reconstruir, às suas expensas, no prazo máximo de</w:t>
      </w:r>
      <w:r w:rsidRPr="002209FA">
        <w:rPr>
          <w:rFonts w:ascii="Arial" w:eastAsia="Arial" w:hAnsi="Arial" w:cs="Arial"/>
          <w:b/>
          <w:sz w:val="20"/>
          <w:szCs w:val="20"/>
        </w:rPr>
        <w:t xml:space="preserve"> </w:t>
      </w:r>
      <w:r w:rsidRPr="002209FA">
        <w:rPr>
          <w:rFonts w:ascii="Arial" w:eastAsia="Arial" w:hAnsi="Arial" w:cs="Arial"/>
          <w:sz w:val="20"/>
          <w:szCs w:val="20"/>
        </w:rPr>
        <w:t xml:space="preserve">10 (dez) </w:t>
      </w:r>
      <w:proofErr w:type="gramStart"/>
      <w:r w:rsidRPr="002209FA">
        <w:rPr>
          <w:rFonts w:ascii="Arial" w:eastAsia="Arial" w:hAnsi="Arial" w:cs="Arial"/>
          <w:sz w:val="20"/>
          <w:szCs w:val="20"/>
        </w:rPr>
        <w:t>dias ,</w:t>
      </w:r>
      <w:proofErr w:type="gramEnd"/>
      <w:r w:rsidRPr="002209FA">
        <w:rPr>
          <w:rFonts w:ascii="Arial" w:eastAsia="Arial" w:hAnsi="Arial" w:cs="Arial"/>
          <w:sz w:val="20"/>
          <w:szCs w:val="20"/>
        </w:rPr>
        <w:t xml:space="preserve"> o produto com avarias ou defeitos;</w:t>
      </w:r>
    </w:p>
    <w:p w14:paraId="430D53B2" w14:textId="77777777" w:rsidR="00EA59CF" w:rsidRPr="002209FA" w:rsidRDefault="00EA59CF" w:rsidP="002209FA">
      <w:pPr>
        <w:pStyle w:val="Normal1"/>
        <w:spacing w:line="276" w:lineRule="auto"/>
        <w:jc w:val="both"/>
        <w:rPr>
          <w:rFonts w:ascii="Arial" w:eastAsia="Arial" w:hAnsi="Arial" w:cs="Arial"/>
          <w:sz w:val="20"/>
          <w:szCs w:val="20"/>
        </w:rPr>
      </w:pPr>
    </w:p>
    <w:p w14:paraId="7150AA21"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13.1.5. Atender prontamente a quaisquer exigências da Administração, inerentes ao objeto da presente licitação;</w:t>
      </w:r>
    </w:p>
    <w:p w14:paraId="3E9BA55B" w14:textId="77777777" w:rsidR="00EA59CF" w:rsidRPr="002209FA" w:rsidRDefault="00EA59CF" w:rsidP="002209FA">
      <w:pPr>
        <w:pStyle w:val="Normal1"/>
        <w:spacing w:line="276" w:lineRule="auto"/>
        <w:jc w:val="both"/>
        <w:rPr>
          <w:rFonts w:ascii="Arial" w:eastAsia="Arial" w:hAnsi="Arial" w:cs="Arial"/>
          <w:sz w:val="20"/>
          <w:szCs w:val="20"/>
        </w:rPr>
      </w:pPr>
    </w:p>
    <w:p w14:paraId="74236727"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13.1.6. Comunicar à Administração, no prazo máximo de 24 (vinte e quatro) horas que antecede a data da entrega, os motivos que impossibilitem o cumprimento do prazo previsto, com a devida comprovação;</w:t>
      </w:r>
    </w:p>
    <w:p w14:paraId="0D392DDF" w14:textId="77777777" w:rsidR="00EA59CF" w:rsidRPr="002209FA" w:rsidRDefault="00EA59CF" w:rsidP="002209FA">
      <w:pPr>
        <w:pStyle w:val="Normal1"/>
        <w:spacing w:line="276" w:lineRule="auto"/>
        <w:jc w:val="both"/>
        <w:rPr>
          <w:rFonts w:ascii="Arial" w:eastAsia="Arial" w:hAnsi="Arial" w:cs="Arial"/>
          <w:sz w:val="20"/>
          <w:szCs w:val="20"/>
        </w:rPr>
      </w:pPr>
    </w:p>
    <w:p w14:paraId="65A16A4C"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13.1.7. Manter, durante toda a execução do contrato, em compatibilidade com as obrigações assumidas, todas as condições de habilitação e qualificação exigidas na licitação;</w:t>
      </w:r>
    </w:p>
    <w:p w14:paraId="7C77DED7" w14:textId="77777777" w:rsidR="00EA59CF" w:rsidRPr="002209FA" w:rsidRDefault="00EA59CF" w:rsidP="002209FA">
      <w:pPr>
        <w:pStyle w:val="Normal1"/>
        <w:spacing w:line="276" w:lineRule="auto"/>
        <w:jc w:val="both"/>
        <w:rPr>
          <w:rFonts w:ascii="Arial" w:eastAsia="Arial" w:hAnsi="Arial" w:cs="Arial"/>
          <w:sz w:val="20"/>
          <w:szCs w:val="20"/>
        </w:rPr>
      </w:pPr>
    </w:p>
    <w:p w14:paraId="1DACDA44"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13.1.8. Não transferir a terceiros, por qualquer forma, nem mesmo parcialmente, as obrigações assumidas, nem subcontratar qualquer das prestações a que está obrigada, exceto nas condições autorizadas no Termo de Referência ou na minuta de contrato;</w:t>
      </w:r>
    </w:p>
    <w:p w14:paraId="0B3E156F" w14:textId="77777777" w:rsidR="00EA59CF" w:rsidRPr="002209FA" w:rsidRDefault="00EA59CF" w:rsidP="002209FA">
      <w:pPr>
        <w:pStyle w:val="Normal1"/>
        <w:spacing w:line="276" w:lineRule="auto"/>
        <w:jc w:val="both"/>
        <w:rPr>
          <w:rFonts w:ascii="Arial" w:eastAsia="Arial" w:hAnsi="Arial" w:cs="Arial"/>
          <w:sz w:val="20"/>
          <w:szCs w:val="20"/>
        </w:rPr>
      </w:pPr>
    </w:p>
    <w:p w14:paraId="67C8F5AD" w14:textId="0BABDAA1"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w:t>
      </w:r>
      <w:r w:rsidR="00265365" w:rsidRPr="002209FA">
        <w:rPr>
          <w:rFonts w:ascii="Arial" w:eastAsia="Arial" w:hAnsi="Arial" w:cs="Arial"/>
          <w:sz w:val="20"/>
          <w:szCs w:val="20"/>
        </w:rPr>
        <w:t>3</w:t>
      </w:r>
      <w:r w:rsidRPr="002209FA">
        <w:rPr>
          <w:rFonts w:ascii="Arial" w:eastAsia="Arial" w:hAnsi="Arial" w:cs="Arial"/>
          <w:sz w:val="20"/>
          <w:szCs w:val="20"/>
        </w:rPr>
        <w:t>.1.9. Não permitir a utilização de qualquer trabalho do menor de dezesseis anos, exceto na condição de aprendiz para os maiores de quatorze anos; nem permitir a utilização do trabalho do menor de dezoito anos em trabalho noturno, perigoso ou insalubre;</w:t>
      </w:r>
    </w:p>
    <w:p w14:paraId="2385CA16" w14:textId="77777777" w:rsidR="00EA59CF" w:rsidRPr="002209FA" w:rsidRDefault="00EA59CF" w:rsidP="002209FA">
      <w:pPr>
        <w:pStyle w:val="Normal1"/>
        <w:spacing w:line="276" w:lineRule="auto"/>
        <w:jc w:val="both"/>
        <w:rPr>
          <w:rFonts w:ascii="Arial" w:eastAsia="Arial" w:hAnsi="Arial" w:cs="Arial"/>
          <w:sz w:val="20"/>
          <w:szCs w:val="20"/>
        </w:rPr>
      </w:pPr>
    </w:p>
    <w:p w14:paraId="5EA67878" w14:textId="307DBB2D" w:rsidR="00EA59CF"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w:t>
      </w:r>
      <w:r w:rsidR="00265365" w:rsidRPr="002209FA">
        <w:rPr>
          <w:rFonts w:ascii="Arial" w:eastAsia="Arial" w:hAnsi="Arial" w:cs="Arial"/>
          <w:sz w:val="20"/>
          <w:szCs w:val="20"/>
        </w:rPr>
        <w:t>3</w:t>
      </w:r>
      <w:r w:rsidRPr="002209FA">
        <w:rPr>
          <w:rFonts w:ascii="Arial" w:eastAsia="Arial" w:hAnsi="Arial" w:cs="Arial"/>
          <w:sz w:val="20"/>
          <w:szCs w:val="20"/>
        </w:rPr>
        <w:t>.1.10. Responsabilizar-se pelas despesas dos tributos, encargos trabalhistas, previdenciários, fiscais, comerciais, taxas, fretes, seguros, deslocamento de pessoal, prestação de garantia e quaisquer outras que incidam ou venham a incidir na execução do contrato.</w:t>
      </w:r>
    </w:p>
    <w:p w14:paraId="62828862" w14:textId="77777777" w:rsidR="00AB7355" w:rsidRPr="002209FA" w:rsidRDefault="00AB7355" w:rsidP="002209FA">
      <w:pPr>
        <w:pStyle w:val="Normal1"/>
        <w:spacing w:line="276" w:lineRule="auto"/>
        <w:jc w:val="both"/>
        <w:rPr>
          <w:rFonts w:ascii="Arial" w:eastAsia="Arial" w:hAnsi="Arial" w:cs="Arial"/>
          <w:sz w:val="20"/>
          <w:szCs w:val="20"/>
        </w:rPr>
      </w:pPr>
    </w:p>
    <w:p w14:paraId="4B65A887" w14:textId="77777777" w:rsidR="00EA59CF" w:rsidRPr="002209FA" w:rsidRDefault="00EA59CF" w:rsidP="002209FA">
      <w:pPr>
        <w:pStyle w:val="Normal1"/>
        <w:shd w:val="clear" w:color="auto" w:fill="FFF2CC"/>
        <w:spacing w:line="276" w:lineRule="auto"/>
        <w:jc w:val="both"/>
        <w:rPr>
          <w:rFonts w:ascii="Arial" w:eastAsia="Arial" w:hAnsi="Arial" w:cs="Arial"/>
          <w:sz w:val="20"/>
          <w:szCs w:val="20"/>
        </w:rPr>
      </w:pPr>
      <w:r w:rsidRPr="002209FA">
        <w:rPr>
          <w:rFonts w:ascii="Arial" w:eastAsia="Arial" w:hAnsi="Arial" w:cs="Arial"/>
          <w:b/>
          <w:sz w:val="20"/>
          <w:szCs w:val="20"/>
        </w:rPr>
        <w:lastRenderedPageBreak/>
        <w:t>14 - OBRIGAÇÕES DA CONTRATANTE</w:t>
      </w:r>
    </w:p>
    <w:p w14:paraId="15FF1132" w14:textId="77777777" w:rsidR="00EA59CF" w:rsidRPr="002209FA" w:rsidRDefault="00EA59CF" w:rsidP="002209FA">
      <w:pPr>
        <w:pStyle w:val="Normal1"/>
        <w:spacing w:line="276" w:lineRule="auto"/>
        <w:jc w:val="both"/>
        <w:rPr>
          <w:rFonts w:ascii="Arial" w:eastAsia="Arial" w:hAnsi="Arial" w:cs="Arial"/>
          <w:sz w:val="20"/>
          <w:szCs w:val="20"/>
        </w:rPr>
      </w:pPr>
    </w:p>
    <w:p w14:paraId="75436FF2"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14.1. A CONTRATANTE obriga-se a:</w:t>
      </w:r>
    </w:p>
    <w:p w14:paraId="0DD1DB18" w14:textId="77777777" w:rsidR="00322797" w:rsidRDefault="00322797" w:rsidP="002209FA">
      <w:pPr>
        <w:pStyle w:val="Normal1"/>
        <w:spacing w:line="276" w:lineRule="auto"/>
        <w:jc w:val="both"/>
        <w:rPr>
          <w:rFonts w:ascii="Arial" w:eastAsia="Arial" w:hAnsi="Arial" w:cs="Arial"/>
          <w:sz w:val="20"/>
          <w:szCs w:val="20"/>
        </w:rPr>
      </w:pPr>
    </w:p>
    <w:p w14:paraId="767E7C74" w14:textId="4FF890A5"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14.1.1. Receber provisoriamente o objeto, disponibilizando local, data e horário e demais condições estabelecidas no Edital;</w:t>
      </w:r>
    </w:p>
    <w:p w14:paraId="6D797383" w14:textId="77777777" w:rsidR="00EA59CF" w:rsidRPr="002209FA" w:rsidRDefault="00EA59CF" w:rsidP="002209FA">
      <w:pPr>
        <w:pStyle w:val="Normal1"/>
        <w:spacing w:line="276" w:lineRule="auto"/>
        <w:jc w:val="both"/>
        <w:rPr>
          <w:rFonts w:ascii="Arial" w:eastAsia="Arial" w:hAnsi="Arial" w:cs="Arial"/>
          <w:sz w:val="20"/>
          <w:szCs w:val="20"/>
        </w:rPr>
      </w:pPr>
    </w:p>
    <w:p w14:paraId="67514EB7"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 xml:space="preserve">14.1.2. Verificar minuciosamente, no prazo fixado, a conformidade dos bens recebidos provisoriamente com as especificações constantes no Termo de Referência, para fins de aceitação e recebimento definitivos; </w:t>
      </w:r>
    </w:p>
    <w:p w14:paraId="3545B280" w14:textId="77777777" w:rsidR="00EA59CF" w:rsidRPr="002209FA" w:rsidRDefault="00EA59CF" w:rsidP="002209FA">
      <w:pPr>
        <w:pStyle w:val="Normal1"/>
        <w:spacing w:line="276" w:lineRule="auto"/>
        <w:jc w:val="both"/>
        <w:rPr>
          <w:rFonts w:ascii="Arial" w:eastAsia="Arial" w:hAnsi="Arial" w:cs="Arial"/>
          <w:sz w:val="20"/>
          <w:szCs w:val="20"/>
        </w:rPr>
      </w:pPr>
    </w:p>
    <w:p w14:paraId="4DDDA12E"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14.1.3. Acompanhar e fiscalizar o cumprimento das obrigações da Contratada, através de servidor especialmente designado;</w:t>
      </w:r>
    </w:p>
    <w:p w14:paraId="4A7D42E5" w14:textId="77777777" w:rsidR="00EA59CF" w:rsidRPr="002209FA" w:rsidRDefault="00EA59CF" w:rsidP="002209FA">
      <w:pPr>
        <w:pStyle w:val="Normal1"/>
        <w:spacing w:line="276" w:lineRule="auto"/>
        <w:jc w:val="both"/>
        <w:rPr>
          <w:rFonts w:ascii="Arial" w:eastAsia="Arial" w:hAnsi="Arial" w:cs="Arial"/>
          <w:sz w:val="20"/>
          <w:szCs w:val="20"/>
        </w:rPr>
      </w:pPr>
    </w:p>
    <w:p w14:paraId="427C1539"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14..1.4. Comunicar à Contratada, por escrito, sobre imperfeições, falhas ou irregularidades verificadas no objeto fornecido, para que seja substituído, reparado ou corrigido;</w:t>
      </w:r>
    </w:p>
    <w:p w14:paraId="2D46F0DE" w14:textId="77777777" w:rsidR="00EA59CF" w:rsidRPr="002209FA" w:rsidRDefault="00EA59CF" w:rsidP="002209FA">
      <w:pPr>
        <w:pStyle w:val="Normal1"/>
        <w:spacing w:line="276" w:lineRule="auto"/>
        <w:jc w:val="both"/>
        <w:rPr>
          <w:rFonts w:ascii="Arial" w:eastAsia="Arial" w:hAnsi="Arial" w:cs="Arial"/>
          <w:sz w:val="20"/>
          <w:szCs w:val="20"/>
        </w:rPr>
      </w:pPr>
    </w:p>
    <w:p w14:paraId="1593413A"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14.1.5. Efetuar o pagamento à Contratada no valor correspondente ao fornecimento do objeto, no prazo e na forma estabelecidos nesse termo;</w:t>
      </w:r>
    </w:p>
    <w:p w14:paraId="4D3A19F9" w14:textId="77777777" w:rsidR="00EA59CF" w:rsidRPr="002209FA" w:rsidRDefault="00EA59CF" w:rsidP="002209FA">
      <w:pPr>
        <w:pStyle w:val="Normal1"/>
        <w:spacing w:line="276" w:lineRule="auto"/>
        <w:jc w:val="both"/>
        <w:rPr>
          <w:rFonts w:ascii="Arial" w:eastAsia="Arial" w:hAnsi="Arial" w:cs="Arial"/>
          <w:sz w:val="20"/>
          <w:szCs w:val="20"/>
        </w:rPr>
      </w:pPr>
    </w:p>
    <w:p w14:paraId="49033F5F"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14.2.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1CA2F828" w14:textId="77777777" w:rsidR="00EA59CF" w:rsidRPr="002209FA" w:rsidRDefault="00EA59CF" w:rsidP="002209FA">
      <w:pPr>
        <w:pStyle w:val="Normal1"/>
        <w:spacing w:line="276" w:lineRule="auto"/>
        <w:jc w:val="both"/>
        <w:rPr>
          <w:rFonts w:ascii="Arial" w:eastAsia="Arial" w:hAnsi="Arial" w:cs="Arial"/>
          <w:sz w:val="20"/>
          <w:szCs w:val="20"/>
        </w:rPr>
      </w:pPr>
    </w:p>
    <w:p w14:paraId="3316C570" w14:textId="77777777" w:rsidR="00EA59CF" w:rsidRPr="002209FA" w:rsidRDefault="00EA59CF" w:rsidP="002209FA">
      <w:pPr>
        <w:pStyle w:val="Normal1"/>
        <w:shd w:val="clear" w:color="auto" w:fill="FFF2CC"/>
        <w:spacing w:line="276" w:lineRule="auto"/>
        <w:jc w:val="both"/>
        <w:rPr>
          <w:rFonts w:ascii="Arial" w:eastAsia="Arial" w:hAnsi="Arial" w:cs="Arial"/>
          <w:sz w:val="20"/>
          <w:szCs w:val="20"/>
        </w:rPr>
      </w:pPr>
      <w:r w:rsidRPr="002209FA">
        <w:rPr>
          <w:rFonts w:ascii="Arial" w:eastAsia="Arial" w:hAnsi="Arial" w:cs="Arial"/>
          <w:b/>
          <w:sz w:val="20"/>
          <w:szCs w:val="20"/>
        </w:rPr>
        <w:t>15 – DA GARANTIA DO PRODUTO</w:t>
      </w:r>
    </w:p>
    <w:p w14:paraId="0BA1284A" w14:textId="77777777" w:rsidR="00EA59CF" w:rsidRPr="002209FA" w:rsidRDefault="00EA59CF" w:rsidP="002209FA">
      <w:pPr>
        <w:pStyle w:val="Normal1"/>
        <w:spacing w:line="276" w:lineRule="auto"/>
        <w:jc w:val="both"/>
        <w:rPr>
          <w:rFonts w:ascii="Arial" w:eastAsia="Arial" w:hAnsi="Arial" w:cs="Arial"/>
          <w:sz w:val="20"/>
          <w:szCs w:val="20"/>
        </w:rPr>
      </w:pPr>
    </w:p>
    <w:p w14:paraId="4093671D"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15.1. Declarar, detalhadamente, a garantia do material fornecidos, cujo prazo não poderá ser inferior a 3 (três) meses, contados a partir do recebimento definitivo.</w:t>
      </w:r>
    </w:p>
    <w:p w14:paraId="71E7A145" w14:textId="77777777" w:rsidR="00EA59CF" w:rsidRPr="002209FA" w:rsidRDefault="00EA59CF" w:rsidP="002209FA">
      <w:pPr>
        <w:pStyle w:val="Normal1"/>
        <w:spacing w:line="276" w:lineRule="auto"/>
        <w:jc w:val="both"/>
        <w:rPr>
          <w:rFonts w:ascii="Arial" w:eastAsia="Arial" w:hAnsi="Arial" w:cs="Arial"/>
          <w:sz w:val="20"/>
          <w:szCs w:val="20"/>
        </w:rPr>
      </w:pPr>
    </w:p>
    <w:p w14:paraId="5E22B6D2"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15.1.1. A substituição do produto acarretará a renovação da garantia por igual prazo</w:t>
      </w:r>
    </w:p>
    <w:p w14:paraId="74CC7FB6" w14:textId="77777777" w:rsidR="00EA59CF" w:rsidRPr="002209FA" w:rsidRDefault="00EA59CF" w:rsidP="002209FA">
      <w:pPr>
        <w:pStyle w:val="Normal1"/>
        <w:spacing w:line="276" w:lineRule="auto"/>
        <w:jc w:val="both"/>
        <w:rPr>
          <w:rFonts w:ascii="Arial" w:eastAsia="Arial" w:hAnsi="Arial" w:cs="Arial"/>
          <w:sz w:val="20"/>
          <w:szCs w:val="20"/>
        </w:rPr>
      </w:pPr>
    </w:p>
    <w:p w14:paraId="644C58C2"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15.2. A empresa deverá fornecer certificados de garantia, por meio de documentos próprios, ou anotação impressa ou carimbada na Nota Fiscal respectiva;</w:t>
      </w:r>
    </w:p>
    <w:p w14:paraId="5FF5FD31" w14:textId="77777777" w:rsidR="00EA59CF" w:rsidRPr="002209FA" w:rsidRDefault="00EA59CF" w:rsidP="002209FA">
      <w:pPr>
        <w:pStyle w:val="Normal1"/>
        <w:spacing w:line="276" w:lineRule="auto"/>
        <w:jc w:val="both"/>
        <w:rPr>
          <w:rFonts w:ascii="Arial" w:eastAsia="Arial" w:hAnsi="Arial" w:cs="Arial"/>
          <w:sz w:val="20"/>
          <w:szCs w:val="20"/>
        </w:rPr>
      </w:pPr>
    </w:p>
    <w:p w14:paraId="7AFF1E28"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15.2.1. A substituição do produto acarretará a renovação da garantia por prazo de 12 (doze) meses;</w:t>
      </w:r>
    </w:p>
    <w:p w14:paraId="2834F12C" w14:textId="04E7C393"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br/>
        <w:t>15.3. O termo de garantia ou equivalente deverá esclarecer de maneira objetiva em que consiste, bem como a forma, o prazo e o lugar em que poderá ser exercitado o ônus, a cargo do contratante, devendo ser entregue, devidamente preenchido pelo fabricante, no ato do fornecimento.</w:t>
      </w:r>
    </w:p>
    <w:p w14:paraId="4A468CB5" w14:textId="77777777" w:rsidR="00BF317B" w:rsidRPr="002209FA" w:rsidRDefault="00BF317B" w:rsidP="002209FA">
      <w:pPr>
        <w:pStyle w:val="Normal1"/>
        <w:spacing w:line="276" w:lineRule="auto"/>
        <w:jc w:val="both"/>
        <w:rPr>
          <w:rFonts w:ascii="Arial" w:eastAsia="Arial" w:hAnsi="Arial" w:cs="Arial"/>
          <w:sz w:val="20"/>
          <w:szCs w:val="20"/>
        </w:rPr>
      </w:pPr>
    </w:p>
    <w:p w14:paraId="1214FC94"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15.4. A CONTRATADA deve possuir canal de comunicação para abertura dos chamados de garantia, comprometendo-se a manter registros dos mesmos, constando a descrição do problema.</w:t>
      </w:r>
    </w:p>
    <w:p w14:paraId="4A2A7A34" w14:textId="77777777" w:rsidR="00EA59CF" w:rsidRPr="002209FA" w:rsidRDefault="00EA59CF" w:rsidP="002209FA">
      <w:pPr>
        <w:pStyle w:val="Normal1"/>
        <w:spacing w:line="276" w:lineRule="auto"/>
        <w:jc w:val="both"/>
        <w:rPr>
          <w:rFonts w:ascii="Arial" w:eastAsia="Arial" w:hAnsi="Arial" w:cs="Arial"/>
          <w:sz w:val="20"/>
          <w:szCs w:val="20"/>
        </w:rPr>
      </w:pPr>
    </w:p>
    <w:p w14:paraId="5A9EFED2" w14:textId="77777777" w:rsidR="00EA59CF" w:rsidRPr="002209FA" w:rsidRDefault="00EA59CF" w:rsidP="002209FA">
      <w:pPr>
        <w:pStyle w:val="Normal1"/>
        <w:shd w:val="clear" w:color="auto" w:fill="FFF2CC"/>
        <w:spacing w:line="276" w:lineRule="auto"/>
        <w:jc w:val="both"/>
        <w:rPr>
          <w:rFonts w:ascii="Arial" w:eastAsia="Arial" w:hAnsi="Arial" w:cs="Arial"/>
          <w:sz w:val="20"/>
          <w:szCs w:val="20"/>
        </w:rPr>
      </w:pPr>
      <w:r w:rsidRPr="002209FA">
        <w:rPr>
          <w:rFonts w:ascii="Arial" w:eastAsia="Arial" w:hAnsi="Arial" w:cs="Arial"/>
          <w:b/>
          <w:sz w:val="20"/>
          <w:szCs w:val="20"/>
        </w:rPr>
        <w:t>16 - DA SUBCONTRATAÇÃO</w:t>
      </w:r>
    </w:p>
    <w:p w14:paraId="20A2A7A4" w14:textId="77777777" w:rsidR="00EA59CF" w:rsidRPr="002209FA" w:rsidRDefault="00EA59CF" w:rsidP="002209FA">
      <w:pPr>
        <w:pStyle w:val="Normal1"/>
        <w:spacing w:line="276" w:lineRule="auto"/>
        <w:jc w:val="both"/>
        <w:rPr>
          <w:rFonts w:ascii="Arial" w:eastAsia="Arial" w:hAnsi="Arial" w:cs="Arial"/>
          <w:sz w:val="20"/>
          <w:szCs w:val="20"/>
        </w:rPr>
      </w:pPr>
    </w:p>
    <w:p w14:paraId="1B0600E4" w14:textId="77777777" w:rsidR="00EA59CF" w:rsidRPr="002209FA" w:rsidRDefault="00EA59CF" w:rsidP="002209FA">
      <w:pPr>
        <w:pStyle w:val="Normal1"/>
        <w:spacing w:line="276" w:lineRule="auto"/>
        <w:jc w:val="both"/>
        <w:rPr>
          <w:rFonts w:ascii="Arial" w:eastAsia="Arial" w:hAnsi="Arial" w:cs="Arial"/>
          <w:sz w:val="20"/>
          <w:szCs w:val="20"/>
        </w:rPr>
      </w:pPr>
      <w:r w:rsidRPr="002209FA">
        <w:rPr>
          <w:rFonts w:ascii="Arial" w:eastAsia="Arial" w:hAnsi="Arial" w:cs="Arial"/>
          <w:sz w:val="20"/>
          <w:szCs w:val="20"/>
        </w:rPr>
        <w:t>16.1. Não será admitida a subcontratação.</w:t>
      </w:r>
    </w:p>
    <w:p w14:paraId="505CFB27" w14:textId="77777777" w:rsidR="00EA59CF" w:rsidRPr="002209FA" w:rsidRDefault="00EA59CF" w:rsidP="002209FA">
      <w:pPr>
        <w:pStyle w:val="Normal1"/>
        <w:spacing w:line="276" w:lineRule="auto"/>
        <w:jc w:val="both"/>
        <w:rPr>
          <w:rFonts w:ascii="Arial" w:eastAsia="Arial" w:hAnsi="Arial" w:cs="Arial"/>
          <w:sz w:val="20"/>
          <w:szCs w:val="20"/>
        </w:rPr>
      </w:pPr>
    </w:p>
    <w:p w14:paraId="1A1BD638" w14:textId="77777777" w:rsidR="00EA59CF" w:rsidRPr="002209FA" w:rsidRDefault="00EA59CF" w:rsidP="002209FA">
      <w:pPr>
        <w:pStyle w:val="Normal1"/>
        <w:shd w:val="clear" w:color="auto" w:fill="FFF2CC"/>
        <w:spacing w:line="276" w:lineRule="auto"/>
        <w:jc w:val="both"/>
        <w:rPr>
          <w:rFonts w:ascii="Arial" w:eastAsia="Arial" w:hAnsi="Arial" w:cs="Arial"/>
          <w:sz w:val="20"/>
          <w:szCs w:val="20"/>
        </w:rPr>
      </w:pPr>
      <w:r w:rsidRPr="002209FA">
        <w:rPr>
          <w:rFonts w:ascii="Arial" w:eastAsia="Arial" w:hAnsi="Arial" w:cs="Arial"/>
          <w:b/>
          <w:sz w:val="20"/>
          <w:szCs w:val="20"/>
        </w:rPr>
        <w:t>17 - DAS DISPOSIÇÕES GERAIS</w:t>
      </w:r>
    </w:p>
    <w:p w14:paraId="38F5EE06" w14:textId="77777777" w:rsidR="00EA59CF" w:rsidRPr="002209FA" w:rsidRDefault="00EA59CF" w:rsidP="002209FA">
      <w:pPr>
        <w:pStyle w:val="Normal11"/>
        <w:spacing w:line="276" w:lineRule="auto"/>
        <w:jc w:val="both"/>
        <w:rPr>
          <w:rFonts w:ascii="Arial" w:eastAsia="Arial" w:hAnsi="Arial" w:cs="Arial"/>
          <w:sz w:val="20"/>
          <w:szCs w:val="20"/>
        </w:rPr>
      </w:pPr>
    </w:p>
    <w:p w14:paraId="4DB92130" w14:textId="77777777" w:rsidR="00EA59CF" w:rsidRPr="002209FA" w:rsidRDefault="00EA59CF" w:rsidP="002209FA">
      <w:pPr>
        <w:pStyle w:val="Normal11"/>
        <w:spacing w:line="276" w:lineRule="auto"/>
        <w:jc w:val="both"/>
        <w:rPr>
          <w:rFonts w:ascii="Arial" w:eastAsia="Arial" w:hAnsi="Arial" w:cs="Arial"/>
          <w:sz w:val="20"/>
          <w:szCs w:val="20"/>
        </w:rPr>
      </w:pPr>
      <w:r w:rsidRPr="002209FA">
        <w:rPr>
          <w:rFonts w:ascii="Arial" w:eastAsia="Arial" w:hAnsi="Arial" w:cs="Arial"/>
          <w:sz w:val="20"/>
          <w:szCs w:val="20"/>
        </w:rPr>
        <w:t>17.1. O Município de Santaluz-Ba reserva-se no direito de impugnar o fornecimento prestado, se esses não estiverem de acordo com as especificações contidas neste Termo de referência.</w:t>
      </w:r>
    </w:p>
    <w:p w14:paraId="523B1371" w14:textId="77777777" w:rsidR="00EA59CF" w:rsidRPr="002209FA" w:rsidRDefault="00EA59CF" w:rsidP="002209FA">
      <w:pPr>
        <w:pStyle w:val="Normal11"/>
        <w:spacing w:line="276" w:lineRule="auto"/>
        <w:jc w:val="both"/>
        <w:rPr>
          <w:rFonts w:ascii="Arial" w:eastAsia="Arial" w:hAnsi="Arial" w:cs="Arial"/>
          <w:sz w:val="20"/>
          <w:szCs w:val="20"/>
        </w:rPr>
      </w:pPr>
    </w:p>
    <w:p w14:paraId="3F65AA32" w14:textId="77777777" w:rsidR="00EA59CF" w:rsidRPr="002209FA" w:rsidRDefault="00EA59CF" w:rsidP="002209FA">
      <w:pPr>
        <w:pStyle w:val="Normal11"/>
        <w:spacing w:line="276" w:lineRule="auto"/>
        <w:jc w:val="both"/>
        <w:rPr>
          <w:rFonts w:ascii="Arial" w:eastAsia="Arial" w:hAnsi="Arial" w:cs="Arial"/>
          <w:sz w:val="20"/>
          <w:szCs w:val="20"/>
        </w:rPr>
      </w:pPr>
      <w:r w:rsidRPr="002209FA">
        <w:rPr>
          <w:rFonts w:ascii="Arial" w:eastAsia="Arial" w:hAnsi="Arial" w:cs="Arial"/>
          <w:sz w:val="20"/>
          <w:szCs w:val="20"/>
        </w:rPr>
        <w:t>17.2. Os casos omissos serão resolvidos com base nos dispositivos constantes na Lei 14.133/2021 e no Decreto Municipal 068/2023</w:t>
      </w:r>
    </w:p>
    <w:p w14:paraId="3A3F1954" w14:textId="77777777" w:rsidR="00EA59CF" w:rsidRPr="002209FA" w:rsidRDefault="00EA59CF" w:rsidP="002209FA">
      <w:pPr>
        <w:pStyle w:val="Normal11"/>
        <w:spacing w:line="276" w:lineRule="auto"/>
        <w:jc w:val="both"/>
        <w:rPr>
          <w:rFonts w:ascii="Arial" w:eastAsia="Arial" w:hAnsi="Arial" w:cs="Arial"/>
          <w:sz w:val="20"/>
          <w:szCs w:val="20"/>
        </w:rPr>
      </w:pPr>
    </w:p>
    <w:p w14:paraId="21BB8B34" w14:textId="77777777" w:rsidR="00EA59CF" w:rsidRPr="002209FA" w:rsidRDefault="00EA59CF" w:rsidP="002209FA">
      <w:pPr>
        <w:pStyle w:val="Normal11"/>
        <w:spacing w:line="276" w:lineRule="auto"/>
        <w:jc w:val="both"/>
        <w:rPr>
          <w:rFonts w:ascii="Arial" w:eastAsia="Arial" w:hAnsi="Arial" w:cs="Arial"/>
          <w:sz w:val="20"/>
          <w:szCs w:val="20"/>
        </w:rPr>
      </w:pPr>
      <w:r w:rsidRPr="002209FA">
        <w:rPr>
          <w:rFonts w:ascii="Arial" w:eastAsia="Arial" w:hAnsi="Arial" w:cs="Arial"/>
          <w:sz w:val="20"/>
          <w:szCs w:val="20"/>
        </w:rPr>
        <w:lastRenderedPageBreak/>
        <w:t xml:space="preserve">17.3. Fica eleito o foro da Comarca de Santaluz-Ba como único e competente para dirimir quaisquer demandas do presente contrato, por mais privilegiado que outro possa ser. </w:t>
      </w:r>
      <w:bookmarkStart w:id="30" w:name="_heading=h.30j0zll" w:colFirst="0" w:colLast="0"/>
      <w:bookmarkEnd w:id="30"/>
    </w:p>
    <w:p w14:paraId="32D7FBA5" w14:textId="77777777" w:rsidR="00EA59CF" w:rsidRPr="002209FA" w:rsidRDefault="00EA59CF" w:rsidP="002209FA">
      <w:pPr>
        <w:tabs>
          <w:tab w:val="left" w:pos="284"/>
        </w:tabs>
        <w:spacing w:line="276" w:lineRule="auto"/>
        <w:jc w:val="both"/>
        <w:rPr>
          <w:rFonts w:ascii="Arial" w:hAnsi="Arial" w:cs="Arial"/>
          <w:b/>
          <w:bCs/>
          <w:color w:val="000000"/>
          <w:sz w:val="20"/>
          <w:szCs w:val="20"/>
        </w:rPr>
      </w:pPr>
    </w:p>
    <w:p w14:paraId="22DDB3CC" w14:textId="77777777" w:rsidR="00EA59CF" w:rsidRPr="002209FA" w:rsidRDefault="00EA59CF" w:rsidP="002209FA">
      <w:pPr>
        <w:tabs>
          <w:tab w:val="left" w:pos="284"/>
        </w:tabs>
        <w:spacing w:line="276" w:lineRule="auto"/>
        <w:jc w:val="center"/>
        <w:rPr>
          <w:rFonts w:ascii="Arial" w:hAnsi="Arial" w:cs="Arial"/>
          <w:b/>
          <w:bCs/>
          <w:color w:val="000000"/>
          <w:sz w:val="20"/>
          <w:szCs w:val="20"/>
        </w:rPr>
      </w:pPr>
      <w:r w:rsidRPr="002209FA">
        <w:rPr>
          <w:rFonts w:ascii="Arial" w:hAnsi="Arial" w:cs="Arial"/>
          <w:b/>
          <w:bCs/>
          <w:color w:val="000000"/>
          <w:sz w:val="20"/>
          <w:szCs w:val="20"/>
        </w:rPr>
        <w:t xml:space="preserve">Santaluz - BA, em 09 de </w:t>
      </w:r>
      <w:proofErr w:type="gramStart"/>
      <w:r w:rsidRPr="002209FA">
        <w:rPr>
          <w:rFonts w:ascii="Arial" w:hAnsi="Arial" w:cs="Arial"/>
          <w:b/>
          <w:bCs/>
          <w:color w:val="000000"/>
          <w:sz w:val="20"/>
          <w:szCs w:val="20"/>
        </w:rPr>
        <w:t>Outubro</w:t>
      </w:r>
      <w:proofErr w:type="gramEnd"/>
      <w:r w:rsidRPr="002209FA">
        <w:rPr>
          <w:rFonts w:ascii="Arial" w:hAnsi="Arial" w:cs="Arial"/>
          <w:b/>
          <w:bCs/>
          <w:color w:val="000000"/>
          <w:sz w:val="20"/>
          <w:szCs w:val="20"/>
        </w:rPr>
        <w:t xml:space="preserve"> de 2025.</w:t>
      </w:r>
    </w:p>
    <w:p w14:paraId="2E475E32" w14:textId="77777777" w:rsidR="00EA59CF" w:rsidRPr="002209FA" w:rsidRDefault="00EA59CF" w:rsidP="002209FA">
      <w:pPr>
        <w:tabs>
          <w:tab w:val="left" w:pos="284"/>
        </w:tabs>
        <w:spacing w:line="276" w:lineRule="auto"/>
        <w:jc w:val="center"/>
        <w:rPr>
          <w:rFonts w:ascii="Arial" w:hAnsi="Arial" w:cs="Arial"/>
          <w:b/>
          <w:bCs/>
          <w:color w:val="000000"/>
          <w:sz w:val="20"/>
          <w:szCs w:val="20"/>
        </w:rPr>
      </w:pPr>
    </w:p>
    <w:p w14:paraId="02F569C7" w14:textId="77777777" w:rsidR="00EA59CF" w:rsidRPr="002209FA" w:rsidRDefault="00EA59CF" w:rsidP="002209FA">
      <w:pPr>
        <w:tabs>
          <w:tab w:val="left" w:pos="284"/>
        </w:tabs>
        <w:spacing w:line="276" w:lineRule="auto"/>
        <w:jc w:val="center"/>
        <w:rPr>
          <w:rFonts w:ascii="Arial" w:hAnsi="Arial" w:cs="Arial"/>
          <w:b/>
          <w:bCs/>
          <w:color w:val="000000"/>
          <w:sz w:val="20"/>
          <w:szCs w:val="20"/>
        </w:rPr>
      </w:pPr>
    </w:p>
    <w:p w14:paraId="1BE7A0F5" w14:textId="77777777" w:rsidR="00EA59CF" w:rsidRPr="002209FA" w:rsidRDefault="00EA59CF" w:rsidP="002209FA">
      <w:pPr>
        <w:tabs>
          <w:tab w:val="left" w:pos="284"/>
        </w:tabs>
        <w:spacing w:line="276" w:lineRule="auto"/>
        <w:jc w:val="center"/>
        <w:rPr>
          <w:rFonts w:ascii="Arial" w:hAnsi="Arial" w:cs="Arial"/>
          <w:b/>
          <w:bCs/>
          <w:color w:val="000000"/>
          <w:sz w:val="20"/>
          <w:szCs w:val="20"/>
        </w:rPr>
      </w:pPr>
    </w:p>
    <w:p w14:paraId="20168A2F" w14:textId="77777777" w:rsidR="00EA59CF" w:rsidRPr="002209FA" w:rsidRDefault="00EA59CF" w:rsidP="002209FA">
      <w:pPr>
        <w:tabs>
          <w:tab w:val="left" w:pos="284"/>
        </w:tabs>
        <w:spacing w:line="276" w:lineRule="auto"/>
        <w:jc w:val="center"/>
        <w:rPr>
          <w:rFonts w:ascii="Arial" w:hAnsi="Arial" w:cs="Arial"/>
          <w:b/>
          <w:bCs/>
          <w:color w:val="000000"/>
          <w:sz w:val="20"/>
          <w:szCs w:val="20"/>
        </w:rPr>
      </w:pPr>
    </w:p>
    <w:p w14:paraId="1BBFF9E1" w14:textId="77777777" w:rsidR="00EA59CF" w:rsidRPr="002209FA" w:rsidRDefault="00EA59CF" w:rsidP="002209FA">
      <w:pPr>
        <w:tabs>
          <w:tab w:val="left" w:pos="284"/>
        </w:tabs>
        <w:spacing w:line="276" w:lineRule="auto"/>
        <w:jc w:val="center"/>
        <w:rPr>
          <w:rFonts w:ascii="Arial" w:hAnsi="Arial" w:cs="Arial"/>
          <w:b/>
          <w:bCs/>
          <w:color w:val="000000"/>
          <w:sz w:val="20"/>
          <w:szCs w:val="20"/>
        </w:rPr>
      </w:pPr>
    </w:p>
    <w:p w14:paraId="2EE1E72F" w14:textId="77777777" w:rsidR="00EA59CF" w:rsidRPr="002209FA" w:rsidRDefault="00EA59CF" w:rsidP="002209FA">
      <w:pPr>
        <w:tabs>
          <w:tab w:val="left" w:pos="284"/>
        </w:tabs>
        <w:spacing w:line="276" w:lineRule="auto"/>
        <w:jc w:val="center"/>
        <w:rPr>
          <w:rFonts w:ascii="Arial" w:hAnsi="Arial" w:cs="Arial"/>
          <w:b/>
          <w:bCs/>
          <w:color w:val="000000"/>
          <w:sz w:val="20"/>
          <w:szCs w:val="20"/>
        </w:rPr>
      </w:pPr>
    </w:p>
    <w:p w14:paraId="2B6EC3A0" w14:textId="77777777" w:rsidR="00EA59CF" w:rsidRPr="002209FA" w:rsidRDefault="00EA59CF" w:rsidP="002209FA">
      <w:pPr>
        <w:tabs>
          <w:tab w:val="left" w:pos="284"/>
        </w:tabs>
        <w:spacing w:line="276" w:lineRule="auto"/>
        <w:jc w:val="center"/>
        <w:rPr>
          <w:rFonts w:ascii="Arial" w:hAnsi="Arial" w:cs="Arial"/>
          <w:iCs/>
          <w:color w:val="000000"/>
          <w:sz w:val="20"/>
          <w:szCs w:val="20"/>
        </w:rPr>
      </w:pPr>
      <w:r w:rsidRPr="002209FA">
        <w:rPr>
          <w:rFonts w:ascii="Arial" w:eastAsia="Arial" w:hAnsi="Arial" w:cs="Arial"/>
          <w:sz w:val="20"/>
          <w:szCs w:val="20"/>
        </w:rPr>
        <w:t xml:space="preserve">____________________________________________________ </w:t>
      </w:r>
      <w:r w:rsidRPr="002209FA">
        <w:rPr>
          <w:rFonts w:ascii="Arial" w:eastAsia="Arial" w:hAnsi="Arial" w:cs="Arial"/>
          <w:sz w:val="20"/>
          <w:szCs w:val="20"/>
        </w:rPr>
        <w:br/>
      </w:r>
    </w:p>
    <w:p w14:paraId="5353AAE3" w14:textId="77777777" w:rsidR="00EA59CF" w:rsidRPr="002209FA" w:rsidRDefault="00EA59CF" w:rsidP="002209FA">
      <w:pPr>
        <w:tabs>
          <w:tab w:val="left" w:pos="284"/>
        </w:tabs>
        <w:spacing w:line="276" w:lineRule="auto"/>
        <w:jc w:val="center"/>
        <w:rPr>
          <w:rFonts w:ascii="Arial" w:hAnsi="Arial" w:cs="Arial"/>
          <w:b/>
          <w:bCs/>
          <w:iCs/>
          <w:color w:val="000000"/>
          <w:sz w:val="20"/>
          <w:szCs w:val="20"/>
        </w:rPr>
      </w:pPr>
      <w:r w:rsidRPr="002209FA">
        <w:rPr>
          <w:rFonts w:ascii="Arial" w:hAnsi="Arial" w:cs="Arial"/>
          <w:b/>
          <w:bCs/>
          <w:iCs/>
          <w:color w:val="000000"/>
          <w:sz w:val="20"/>
          <w:szCs w:val="20"/>
        </w:rPr>
        <w:t>Marli Nunes Lima</w:t>
      </w:r>
    </w:p>
    <w:p w14:paraId="4BCFB788" w14:textId="77777777" w:rsidR="00EA59CF" w:rsidRPr="002209FA" w:rsidRDefault="00EA59CF" w:rsidP="002209FA">
      <w:pPr>
        <w:tabs>
          <w:tab w:val="left" w:pos="284"/>
        </w:tabs>
        <w:spacing w:line="276" w:lineRule="auto"/>
        <w:jc w:val="center"/>
        <w:rPr>
          <w:rFonts w:ascii="Arial" w:hAnsi="Arial" w:cs="Arial"/>
          <w:b/>
          <w:color w:val="000000"/>
          <w:sz w:val="20"/>
          <w:szCs w:val="20"/>
        </w:rPr>
      </w:pPr>
      <w:r w:rsidRPr="002209FA">
        <w:rPr>
          <w:rFonts w:ascii="Arial" w:hAnsi="Arial" w:cs="Arial"/>
          <w:b/>
          <w:color w:val="000000"/>
          <w:sz w:val="20"/>
          <w:szCs w:val="20"/>
        </w:rPr>
        <w:t>Secretário(a) Municipal de Educação</w:t>
      </w:r>
    </w:p>
    <w:p w14:paraId="29FA3B6D" w14:textId="7E3B1A8F" w:rsidR="00696B7B" w:rsidRPr="002209FA" w:rsidRDefault="00696B7B" w:rsidP="002209FA">
      <w:pPr>
        <w:spacing w:line="276" w:lineRule="auto"/>
        <w:jc w:val="center"/>
        <w:rPr>
          <w:rFonts w:ascii="Arial" w:hAnsi="Arial" w:cs="Arial"/>
          <w:sz w:val="20"/>
          <w:szCs w:val="20"/>
        </w:rPr>
      </w:pPr>
    </w:p>
    <w:p w14:paraId="7FC69A2A" w14:textId="77777777" w:rsidR="00696B7B" w:rsidRPr="002209FA" w:rsidRDefault="00696B7B" w:rsidP="002209FA">
      <w:pPr>
        <w:pStyle w:val="Normal1"/>
        <w:spacing w:line="276" w:lineRule="auto"/>
        <w:jc w:val="both"/>
        <w:rPr>
          <w:rFonts w:ascii="Arial" w:hAnsi="Arial" w:cs="Arial"/>
          <w:sz w:val="20"/>
          <w:szCs w:val="20"/>
        </w:rPr>
      </w:pPr>
    </w:p>
    <w:p w14:paraId="66F8D3AF" w14:textId="735931BF" w:rsidR="00B54C82" w:rsidRPr="002209FA" w:rsidRDefault="00B54C82" w:rsidP="002209FA">
      <w:pPr>
        <w:tabs>
          <w:tab w:val="left" w:pos="284"/>
        </w:tabs>
        <w:spacing w:line="276" w:lineRule="auto"/>
        <w:jc w:val="center"/>
        <w:rPr>
          <w:rFonts w:ascii="Arial" w:hAnsi="Arial" w:cs="Arial"/>
          <w:b/>
          <w:color w:val="000000"/>
          <w:sz w:val="20"/>
          <w:szCs w:val="20"/>
        </w:rPr>
      </w:pPr>
    </w:p>
    <w:p w14:paraId="72DDC6A0" w14:textId="77777777" w:rsidR="00B54C82" w:rsidRPr="002209FA" w:rsidRDefault="00B54C82" w:rsidP="002209FA">
      <w:pPr>
        <w:pStyle w:val="Normal1"/>
        <w:spacing w:line="276" w:lineRule="auto"/>
        <w:jc w:val="both"/>
        <w:rPr>
          <w:rFonts w:ascii="Arial" w:hAnsi="Arial" w:cs="Arial"/>
          <w:sz w:val="20"/>
          <w:szCs w:val="20"/>
        </w:rPr>
      </w:pPr>
    </w:p>
    <w:p w14:paraId="4119D11A" w14:textId="0814C75B" w:rsidR="00B54C82" w:rsidRPr="002209FA" w:rsidRDefault="00B54C82" w:rsidP="002209FA">
      <w:pPr>
        <w:spacing w:line="276" w:lineRule="auto"/>
        <w:jc w:val="both"/>
        <w:rPr>
          <w:rFonts w:ascii="Arial" w:hAnsi="Arial" w:cs="Arial"/>
          <w:sz w:val="20"/>
          <w:szCs w:val="20"/>
        </w:rPr>
      </w:pPr>
    </w:p>
    <w:p w14:paraId="2030AB6D" w14:textId="062D4560" w:rsidR="00642951" w:rsidRPr="002209FA" w:rsidRDefault="00642951" w:rsidP="002209FA">
      <w:pPr>
        <w:spacing w:line="276" w:lineRule="auto"/>
        <w:jc w:val="both"/>
        <w:rPr>
          <w:rFonts w:ascii="Arial" w:hAnsi="Arial" w:cs="Arial"/>
          <w:sz w:val="20"/>
          <w:szCs w:val="20"/>
        </w:rPr>
      </w:pPr>
    </w:p>
    <w:p w14:paraId="11CB2003" w14:textId="3897C60B" w:rsidR="00642951" w:rsidRPr="002209FA" w:rsidRDefault="00642951" w:rsidP="002209FA">
      <w:pPr>
        <w:spacing w:line="276" w:lineRule="auto"/>
        <w:jc w:val="both"/>
        <w:rPr>
          <w:rFonts w:ascii="Arial" w:hAnsi="Arial" w:cs="Arial"/>
          <w:sz w:val="20"/>
          <w:szCs w:val="20"/>
        </w:rPr>
      </w:pPr>
    </w:p>
    <w:p w14:paraId="31955B41" w14:textId="49DA9C7D" w:rsidR="00642951" w:rsidRPr="002209FA" w:rsidRDefault="00642951" w:rsidP="002209FA">
      <w:pPr>
        <w:spacing w:line="276" w:lineRule="auto"/>
        <w:jc w:val="both"/>
        <w:rPr>
          <w:rFonts w:ascii="Arial" w:hAnsi="Arial" w:cs="Arial"/>
          <w:sz w:val="20"/>
          <w:szCs w:val="20"/>
        </w:rPr>
      </w:pPr>
    </w:p>
    <w:p w14:paraId="62B23303" w14:textId="695BDE7E" w:rsidR="00642951" w:rsidRPr="002209FA" w:rsidRDefault="00642951" w:rsidP="002209FA">
      <w:pPr>
        <w:spacing w:line="276" w:lineRule="auto"/>
        <w:jc w:val="both"/>
        <w:rPr>
          <w:rFonts w:ascii="Arial" w:hAnsi="Arial" w:cs="Arial"/>
          <w:sz w:val="20"/>
          <w:szCs w:val="20"/>
        </w:rPr>
      </w:pPr>
    </w:p>
    <w:p w14:paraId="047370E7" w14:textId="5BBEFB53" w:rsidR="00642951" w:rsidRPr="002209FA" w:rsidRDefault="00642951" w:rsidP="002209FA">
      <w:pPr>
        <w:spacing w:line="276" w:lineRule="auto"/>
        <w:jc w:val="both"/>
        <w:rPr>
          <w:rFonts w:ascii="Arial" w:hAnsi="Arial" w:cs="Arial"/>
          <w:sz w:val="20"/>
          <w:szCs w:val="20"/>
        </w:rPr>
      </w:pPr>
    </w:p>
    <w:p w14:paraId="48BC7BD7" w14:textId="01E7B509" w:rsidR="00642951" w:rsidRPr="002209FA" w:rsidRDefault="00642951" w:rsidP="002209FA">
      <w:pPr>
        <w:spacing w:line="276" w:lineRule="auto"/>
        <w:jc w:val="both"/>
        <w:rPr>
          <w:rFonts w:ascii="Arial" w:hAnsi="Arial" w:cs="Arial"/>
          <w:sz w:val="20"/>
          <w:szCs w:val="20"/>
        </w:rPr>
      </w:pPr>
    </w:p>
    <w:p w14:paraId="3118CA26" w14:textId="1F0FF045" w:rsidR="00642951" w:rsidRPr="002209FA" w:rsidRDefault="00642951" w:rsidP="002209FA">
      <w:pPr>
        <w:spacing w:line="276" w:lineRule="auto"/>
        <w:jc w:val="both"/>
        <w:rPr>
          <w:rFonts w:ascii="Arial" w:hAnsi="Arial" w:cs="Arial"/>
          <w:sz w:val="20"/>
          <w:szCs w:val="20"/>
        </w:rPr>
      </w:pPr>
    </w:p>
    <w:p w14:paraId="41815717" w14:textId="19F6E6E6" w:rsidR="00642951" w:rsidRPr="002209FA" w:rsidRDefault="00642951" w:rsidP="002209FA">
      <w:pPr>
        <w:spacing w:line="276" w:lineRule="auto"/>
        <w:jc w:val="both"/>
        <w:rPr>
          <w:rFonts w:ascii="Arial" w:hAnsi="Arial" w:cs="Arial"/>
          <w:sz w:val="20"/>
          <w:szCs w:val="20"/>
        </w:rPr>
      </w:pPr>
    </w:p>
    <w:p w14:paraId="3004BB5B" w14:textId="40945592" w:rsidR="00642951" w:rsidRPr="002209FA" w:rsidRDefault="00642951" w:rsidP="002209FA">
      <w:pPr>
        <w:spacing w:line="276" w:lineRule="auto"/>
        <w:jc w:val="both"/>
        <w:rPr>
          <w:rFonts w:ascii="Arial" w:hAnsi="Arial" w:cs="Arial"/>
          <w:sz w:val="20"/>
          <w:szCs w:val="20"/>
        </w:rPr>
      </w:pPr>
    </w:p>
    <w:p w14:paraId="15A38EC5" w14:textId="3EA8CF0B" w:rsidR="00642951" w:rsidRPr="002209FA" w:rsidRDefault="00642951" w:rsidP="002209FA">
      <w:pPr>
        <w:spacing w:line="276" w:lineRule="auto"/>
        <w:jc w:val="both"/>
        <w:rPr>
          <w:rFonts w:ascii="Arial" w:hAnsi="Arial" w:cs="Arial"/>
          <w:sz w:val="20"/>
          <w:szCs w:val="20"/>
        </w:rPr>
      </w:pPr>
    </w:p>
    <w:p w14:paraId="6D1BAAAA" w14:textId="596F3B82" w:rsidR="00642951" w:rsidRPr="002209FA" w:rsidRDefault="00642951" w:rsidP="002209FA">
      <w:pPr>
        <w:spacing w:line="276" w:lineRule="auto"/>
        <w:jc w:val="both"/>
        <w:rPr>
          <w:rFonts w:ascii="Arial" w:hAnsi="Arial" w:cs="Arial"/>
          <w:sz w:val="20"/>
          <w:szCs w:val="20"/>
        </w:rPr>
      </w:pPr>
    </w:p>
    <w:p w14:paraId="1B4ADEE4" w14:textId="2255A38D" w:rsidR="00642951" w:rsidRPr="002209FA" w:rsidRDefault="00642951" w:rsidP="002209FA">
      <w:pPr>
        <w:spacing w:line="276" w:lineRule="auto"/>
        <w:jc w:val="both"/>
        <w:rPr>
          <w:rFonts w:ascii="Arial" w:hAnsi="Arial" w:cs="Arial"/>
          <w:sz w:val="20"/>
          <w:szCs w:val="20"/>
        </w:rPr>
      </w:pPr>
    </w:p>
    <w:p w14:paraId="4A702014" w14:textId="4A8B8086" w:rsidR="00642951" w:rsidRPr="002209FA" w:rsidRDefault="00642951" w:rsidP="002209FA">
      <w:pPr>
        <w:spacing w:line="276" w:lineRule="auto"/>
        <w:jc w:val="both"/>
        <w:rPr>
          <w:rFonts w:ascii="Arial" w:hAnsi="Arial" w:cs="Arial"/>
          <w:sz w:val="20"/>
          <w:szCs w:val="20"/>
        </w:rPr>
      </w:pPr>
    </w:p>
    <w:p w14:paraId="64CE65AD" w14:textId="5D1F853F" w:rsidR="00642951" w:rsidRPr="002209FA" w:rsidRDefault="00642951" w:rsidP="002209FA">
      <w:pPr>
        <w:spacing w:line="276" w:lineRule="auto"/>
        <w:jc w:val="both"/>
        <w:rPr>
          <w:rFonts w:ascii="Arial" w:hAnsi="Arial" w:cs="Arial"/>
          <w:sz w:val="20"/>
          <w:szCs w:val="20"/>
        </w:rPr>
      </w:pPr>
    </w:p>
    <w:p w14:paraId="1D47B534" w14:textId="77777777" w:rsidR="00642951" w:rsidRPr="002209FA" w:rsidRDefault="00642951" w:rsidP="002209FA">
      <w:pPr>
        <w:spacing w:line="276" w:lineRule="auto"/>
        <w:jc w:val="both"/>
        <w:rPr>
          <w:rFonts w:ascii="Arial" w:hAnsi="Arial" w:cs="Arial"/>
          <w:sz w:val="20"/>
          <w:szCs w:val="20"/>
        </w:rPr>
      </w:pPr>
    </w:p>
    <w:p w14:paraId="5422FBC5" w14:textId="247393A0" w:rsidR="00A060DF" w:rsidRPr="002209FA" w:rsidRDefault="00A060DF" w:rsidP="002209FA">
      <w:pPr>
        <w:tabs>
          <w:tab w:val="left" w:pos="284"/>
        </w:tabs>
        <w:spacing w:line="276" w:lineRule="auto"/>
        <w:jc w:val="center"/>
        <w:rPr>
          <w:rFonts w:ascii="Arial" w:hAnsi="Arial" w:cs="Arial"/>
          <w:sz w:val="20"/>
          <w:szCs w:val="20"/>
        </w:rPr>
      </w:pPr>
    </w:p>
    <w:p w14:paraId="724E55D6" w14:textId="420AD61E" w:rsidR="00105A9C" w:rsidRPr="002209FA" w:rsidRDefault="00105A9C" w:rsidP="002209FA">
      <w:pPr>
        <w:spacing w:line="276" w:lineRule="auto"/>
        <w:jc w:val="center"/>
        <w:rPr>
          <w:rFonts w:ascii="Arial" w:hAnsi="Arial" w:cs="Arial"/>
          <w:sz w:val="20"/>
          <w:szCs w:val="20"/>
        </w:rPr>
      </w:pPr>
    </w:p>
    <w:p w14:paraId="423FE947" w14:textId="77777777" w:rsidR="00105A9C" w:rsidRPr="002209FA" w:rsidRDefault="00105A9C" w:rsidP="002209FA">
      <w:pPr>
        <w:pStyle w:val="Normal1"/>
        <w:spacing w:line="276" w:lineRule="auto"/>
        <w:rPr>
          <w:rFonts w:ascii="Arial" w:hAnsi="Arial" w:cs="Arial"/>
          <w:sz w:val="20"/>
          <w:szCs w:val="20"/>
        </w:rPr>
      </w:pPr>
    </w:p>
    <w:p w14:paraId="28E5306C" w14:textId="77777777" w:rsidR="00105A9C" w:rsidRPr="002209FA" w:rsidRDefault="00105A9C" w:rsidP="002209FA">
      <w:pPr>
        <w:pStyle w:val="Normal1"/>
        <w:spacing w:line="276" w:lineRule="auto"/>
        <w:rPr>
          <w:rFonts w:ascii="Arial" w:eastAsia="Arial" w:hAnsi="Arial" w:cs="Arial"/>
          <w:b/>
          <w:sz w:val="20"/>
          <w:szCs w:val="20"/>
        </w:rPr>
      </w:pPr>
    </w:p>
    <w:p w14:paraId="7B7F5AB9" w14:textId="6C4BF2CB" w:rsidR="00105A9C" w:rsidRPr="002209FA" w:rsidRDefault="00105A9C" w:rsidP="002209FA">
      <w:pPr>
        <w:spacing w:line="276" w:lineRule="auto"/>
        <w:rPr>
          <w:rFonts w:ascii="Arial" w:hAnsi="Arial" w:cs="Arial"/>
          <w:sz w:val="20"/>
          <w:szCs w:val="20"/>
        </w:rPr>
      </w:pPr>
    </w:p>
    <w:p w14:paraId="38AE5533" w14:textId="13075E52" w:rsidR="00BF317B" w:rsidRPr="002209FA" w:rsidRDefault="00BF317B" w:rsidP="002209FA">
      <w:pPr>
        <w:spacing w:line="276" w:lineRule="auto"/>
        <w:rPr>
          <w:rFonts w:ascii="Arial" w:hAnsi="Arial" w:cs="Arial"/>
          <w:sz w:val="20"/>
          <w:szCs w:val="20"/>
        </w:rPr>
      </w:pPr>
    </w:p>
    <w:p w14:paraId="1CBA2CA2" w14:textId="2D4F0936" w:rsidR="00BF317B" w:rsidRPr="002209FA" w:rsidRDefault="00BF317B" w:rsidP="002209FA">
      <w:pPr>
        <w:spacing w:line="276" w:lineRule="auto"/>
        <w:rPr>
          <w:rFonts w:ascii="Arial" w:hAnsi="Arial" w:cs="Arial"/>
          <w:sz w:val="20"/>
          <w:szCs w:val="20"/>
        </w:rPr>
      </w:pPr>
    </w:p>
    <w:p w14:paraId="4C212599" w14:textId="2EAC3547" w:rsidR="00BF317B" w:rsidRPr="002209FA" w:rsidRDefault="00BF317B" w:rsidP="002209FA">
      <w:pPr>
        <w:spacing w:line="276" w:lineRule="auto"/>
        <w:rPr>
          <w:rFonts w:ascii="Arial" w:hAnsi="Arial" w:cs="Arial"/>
          <w:sz w:val="20"/>
          <w:szCs w:val="20"/>
        </w:rPr>
      </w:pPr>
    </w:p>
    <w:p w14:paraId="1F849E57" w14:textId="3DBB3643" w:rsidR="00BF317B" w:rsidRPr="002209FA" w:rsidRDefault="00BF317B" w:rsidP="002209FA">
      <w:pPr>
        <w:spacing w:line="276" w:lineRule="auto"/>
        <w:rPr>
          <w:rFonts w:ascii="Arial" w:hAnsi="Arial" w:cs="Arial"/>
          <w:sz w:val="20"/>
          <w:szCs w:val="20"/>
        </w:rPr>
      </w:pPr>
    </w:p>
    <w:p w14:paraId="521D8D31" w14:textId="52BE7D5F" w:rsidR="00BF317B" w:rsidRPr="002209FA" w:rsidRDefault="00BF317B" w:rsidP="002209FA">
      <w:pPr>
        <w:spacing w:line="276" w:lineRule="auto"/>
        <w:rPr>
          <w:rFonts w:ascii="Arial" w:hAnsi="Arial" w:cs="Arial"/>
          <w:sz w:val="20"/>
          <w:szCs w:val="20"/>
        </w:rPr>
      </w:pPr>
    </w:p>
    <w:p w14:paraId="70DC86EA" w14:textId="784F37B9" w:rsidR="00BF317B" w:rsidRDefault="00BF317B" w:rsidP="002209FA">
      <w:pPr>
        <w:spacing w:line="276" w:lineRule="auto"/>
        <w:rPr>
          <w:rFonts w:ascii="Arial" w:hAnsi="Arial" w:cs="Arial"/>
          <w:sz w:val="20"/>
          <w:szCs w:val="20"/>
        </w:rPr>
      </w:pPr>
    </w:p>
    <w:p w14:paraId="1219B1CA" w14:textId="7EC65657" w:rsidR="00363DF1" w:rsidRDefault="00363DF1" w:rsidP="002209FA">
      <w:pPr>
        <w:spacing w:line="276" w:lineRule="auto"/>
        <w:rPr>
          <w:rFonts w:ascii="Arial" w:hAnsi="Arial" w:cs="Arial"/>
          <w:sz w:val="20"/>
          <w:szCs w:val="20"/>
        </w:rPr>
      </w:pPr>
    </w:p>
    <w:p w14:paraId="19EB3E25" w14:textId="70BBD2B4" w:rsidR="00363DF1" w:rsidRDefault="00363DF1" w:rsidP="002209FA">
      <w:pPr>
        <w:spacing w:line="276" w:lineRule="auto"/>
        <w:rPr>
          <w:rFonts w:ascii="Arial" w:hAnsi="Arial" w:cs="Arial"/>
          <w:sz w:val="20"/>
          <w:szCs w:val="20"/>
        </w:rPr>
      </w:pPr>
    </w:p>
    <w:p w14:paraId="708F253F" w14:textId="3E94C46B" w:rsidR="00363DF1" w:rsidRDefault="00363DF1" w:rsidP="002209FA">
      <w:pPr>
        <w:spacing w:line="276" w:lineRule="auto"/>
        <w:rPr>
          <w:rFonts w:ascii="Arial" w:hAnsi="Arial" w:cs="Arial"/>
          <w:sz w:val="20"/>
          <w:szCs w:val="20"/>
        </w:rPr>
      </w:pPr>
    </w:p>
    <w:p w14:paraId="6C401150" w14:textId="77777777" w:rsidR="00363DF1" w:rsidRPr="002209FA" w:rsidRDefault="00363DF1" w:rsidP="002209FA">
      <w:pPr>
        <w:spacing w:line="276" w:lineRule="auto"/>
        <w:rPr>
          <w:rFonts w:ascii="Arial" w:hAnsi="Arial" w:cs="Arial"/>
          <w:sz w:val="20"/>
          <w:szCs w:val="20"/>
        </w:rPr>
      </w:pPr>
    </w:p>
    <w:p w14:paraId="110BE240" w14:textId="3CF4CBFE" w:rsidR="00CC459E" w:rsidRPr="002209FA" w:rsidRDefault="00CC459E" w:rsidP="002209FA">
      <w:pPr>
        <w:tabs>
          <w:tab w:val="left" w:pos="284"/>
        </w:tabs>
        <w:spacing w:line="276" w:lineRule="auto"/>
        <w:jc w:val="center"/>
        <w:rPr>
          <w:rFonts w:ascii="Arial" w:hAnsi="Arial" w:cs="Arial"/>
          <w:b/>
          <w:color w:val="000000"/>
          <w:sz w:val="20"/>
          <w:szCs w:val="20"/>
        </w:rPr>
      </w:pPr>
    </w:p>
    <w:p w14:paraId="0FF37164" w14:textId="18EF73EC" w:rsidR="00CC459E" w:rsidRPr="002209FA" w:rsidRDefault="00CC459E" w:rsidP="002209FA">
      <w:pPr>
        <w:pStyle w:val="Normal1"/>
        <w:spacing w:line="276" w:lineRule="auto"/>
        <w:jc w:val="both"/>
        <w:rPr>
          <w:rFonts w:ascii="Arial" w:hAnsi="Arial" w:cs="Arial"/>
          <w:sz w:val="20"/>
          <w:szCs w:val="20"/>
        </w:rPr>
      </w:pPr>
    </w:p>
    <w:p w14:paraId="353ED24B" w14:textId="77777777" w:rsidR="00601F5E" w:rsidRPr="002209FA" w:rsidRDefault="00601F5E" w:rsidP="002209FA">
      <w:pPr>
        <w:pStyle w:val="Normal1"/>
        <w:spacing w:line="276" w:lineRule="auto"/>
        <w:jc w:val="both"/>
        <w:rPr>
          <w:rFonts w:ascii="Arial" w:hAnsi="Arial" w:cs="Arial"/>
          <w:sz w:val="20"/>
          <w:szCs w:val="20"/>
        </w:rPr>
      </w:pPr>
    </w:p>
    <w:p w14:paraId="0951CF64" w14:textId="77777777" w:rsidR="00CC459E" w:rsidRPr="002209FA" w:rsidRDefault="00CC459E" w:rsidP="002209FA">
      <w:pPr>
        <w:pStyle w:val="Normal1"/>
        <w:spacing w:line="276" w:lineRule="auto"/>
        <w:jc w:val="both"/>
        <w:rPr>
          <w:rFonts w:ascii="Arial" w:eastAsia="Arial" w:hAnsi="Arial" w:cs="Arial"/>
          <w:b/>
          <w:sz w:val="20"/>
          <w:szCs w:val="20"/>
        </w:rPr>
      </w:pPr>
    </w:p>
    <w:p w14:paraId="228DDC70" w14:textId="77777777" w:rsidR="00CC459E" w:rsidRPr="002209FA" w:rsidRDefault="00CC459E" w:rsidP="002209FA">
      <w:pPr>
        <w:spacing w:line="276" w:lineRule="auto"/>
        <w:jc w:val="both"/>
        <w:rPr>
          <w:rFonts w:ascii="Arial" w:hAnsi="Arial" w:cs="Arial"/>
          <w:sz w:val="20"/>
          <w:szCs w:val="20"/>
        </w:rPr>
      </w:pPr>
    </w:p>
    <w:p w14:paraId="6409C3A8" w14:textId="77777777" w:rsidR="00CC459E" w:rsidRPr="002209FA" w:rsidRDefault="00CC459E" w:rsidP="002209FA">
      <w:pPr>
        <w:spacing w:line="276" w:lineRule="auto"/>
        <w:jc w:val="center"/>
        <w:rPr>
          <w:rFonts w:ascii="Arial" w:eastAsia="Arial" w:hAnsi="Arial" w:cs="Arial"/>
          <w:b/>
          <w:sz w:val="20"/>
          <w:szCs w:val="20"/>
        </w:rPr>
      </w:pPr>
      <w:r w:rsidRPr="002209FA">
        <w:rPr>
          <w:rFonts w:ascii="Arial" w:eastAsia="Arial" w:hAnsi="Arial" w:cs="Arial"/>
          <w:b/>
          <w:sz w:val="20"/>
          <w:szCs w:val="20"/>
        </w:rPr>
        <w:lastRenderedPageBreak/>
        <w:t>ANEXO II</w:t>
      </w:r>
    </w:p>
    <w:p w14:paraId="65A3E8E2" w14:textId="77777777" w:rsidR="00CC459E" w:rsidRPr="002209FA" w:rsidRDefault="00CC459E" w:rsidP="002209FA">
      <w:pPr>
        <w:spacing w:line="276" w:lineRule="auto"/>
        <w:jc w:val="center"/>
        <w:rPr>
          <w:rFonts w:ascii="Arial" w:eastAsia="Arial" w:hAnsi="Arial" w:cs="Arial"/>
          <w:b/>
          <w:sz w:val="20"/>
          <w:szCs w:val="20"/>
        </w:rPr>
      </w:pPr>
    </w:p>
    <w:p w14:paraId="5C2A12AC" w14:textId="77777777" w:rsidR="00CC459E" w:rsidRPr="002209FA" w:rsidRDefault="00CC459E" w:rsidP="002209FA">
      <w:pPr>
        <w:spacing w:line="276" w:lineRule="auto"/>
        <w:jc w:val="center"/>
        <w:rPr>
          <w:rFonts w:ascii="Arial" w:eastAsia="Arial" w:hAnsi="Arial" w:cs="Arial"/>
          <w:b/>
          <w:sz w:val="20"/>
          <w:szCs w:val="20"/>
        </w:rPr>
      </w:pPr>
      <w:r w:rsidRPr="002209FA">
        <w:rPr>
          <w:rFonts w:ascii="Arial" w:eastAsia="Arial" w:hAnsi="Arial" w:cs="Arial"/>
          <w:b/>
          <w:sz w:val="20"/>
          <w:szCs w:val="20"/>
        </w:rPr>
        <w:t>MODELO DE PROPOSTA DE PREÇOS</w:t>
      </w:r>
    </w:p>
    <w:p w14:paraId="551B31E4" w14:textId="77777777" w:rsidR="00CC459E" w:rsidRPr="002209FA" w:rsidRDefault="00CC459E" w:rsidP="002209FA">
      <w:pPr>
        <w:spacing w:line="276" w:lineRule="auto"/>
        <w:jc w:val="both"/>
        <w:rPr>
          <w:rFonts w:ascii="Arial" w:eastAsia="Arial" w:hAnsi="Arial" w:cs="Arial"/>
          <w:b/>
          <w:sz w:val="20"/>
          <w:szCs w:val="20"/>
        </w:rPr>
      </w:pPr>
    </w:p>
    <w:tbl>
      <w:tblPr>
        <w:tblW w:w="9780" w:type="dxa"/>
        <w:tblLayout w:type="fixed"/>
        <w:tblLook w:val="0400" w:firstRow="0" w:lastRow="0" w:firstColumn="0" w:lastColumn="0" w:noHBand="0" w:noVBand="1"/>
      </w:tblPr>
      <w:tblGrid>
        <w:gridCol w:w="3139"/>
        <w:gridCol w:w="561"/>
        <w:gridCol w:w="1398"/>
        <w:gridCol w:w="4682"/>
      </w:tblGrid>
      <w:tr w:rsidR="00CC459E" w:rsidRPr="002209FA" w14:paraId="4C4A8BB3" w14:textId="77777777" w:rsidTr="00CC459E">
        <w:trPr>
          <w:trHeight w:val="129"/>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F2F2F2"/>
          </w:tcPr>
          <w:p w14:paraId="0F55D6C4" w14:textId="4F48B951" w:rsidR="00CC459E" w:rsidRPr="002209FA" w:rsidRDefault="00CC459E" w:rsidP="002209FA">
            <w:pPr>
              <w:spacing w:line="276" w:lineRule="auto"/>
              <w:jc w:val="both"/>
              <w:rPr>
                <w:rFonts w:ascii="Arial" w:eastAsia="Arial" w:hAnsi="Arial" w:cs="Arial"/>
                <w:b/>
                <w:sz w:val="20"/>
                <w:szCs w:val="20"/>
              </w:rPr>
            </w:pPr>
            <w:r w:rsidRPr="002209FA">
              <w:rPr>
                <w:rFonts w:ascii="Arial" w:eastAsia="Arial" w:hAnsi="Arial" w:cs="Arial"/>
                <w:b/>
                <w:sz w:val="20"/>
                <w:szCs w:val="20"/>
              </w:rPr>
              <w:t>MODALIDADE PREGÃO ELETRÔNICO - SRP Nº 0</w:t>
            </w:r>
            <w:r w:rsidR="007A266A" w:rsidRPr="002209FA">
              <w:rPr>
                <w:rFonts w:ascii="Arial" w:eastAsia="Arial" w:hAnsi="Arial" w:cs="Arial"/>
                <w:b/>
                <w:sz w:val="20"/>
                <w:szCs w:val="20"/>
              </w:rPr>
              <w:t>3</w:t>
            </w:r>
            <w:r w:rsidR="00601F5E" w:rsidRPr="002209FA">
              <w:rPr>
                <w:rFonts w:ascii="Arial" w:eastAsia="Arial" w:hAnsi="Arial" w:cs="Arial"/>
                <w:b/>
                <w:sz w:val="20"/>
                <w:szCs w:val="20"/>
              </w:rPr>
              <w:t>8</w:t>
            </w:r>
            <w:r w:rsidRPr="002209FA">
              <w:rPr>
                <w:rFonts w:ascii="Arial" w:eastAsia="Arial" w:hAnsi="Arial" w:cs="Arial"/>
                <w:b/>
                <w:sz w:val="20"/>
                <w:szCs w:val="20"/>
              </w:rPr>
              <w:t xml:space="preserve">/2025 – PROCESSO ADMINISTRATIVO Nº </w:t>
            </w:r>
            <w:r w:rsidR="00642951" w:rsidRPr="002209FA">
              <w:rPr>
                <w:rFonts w:ascii="Arial" w:eastAsia="Arial" w:hAnsi="Arial" w:cs="Arial"/>
                <w:b/>
                <w:sz w:val="20"/>
                <w:szCs w:val="20"/>
              </w:rPr>
              <w:t>2</w:t>
            </w:r>
            <w:r w:rsidR="00601F5E" w:rsidRPr="002209FA">
              <w:rPr>
                <w:rFonts w:ascii="Arial" w:eastAsia="Arial" w:hAnsi="Arial" w:cs="Arial"/>
                <w:b/>
                <w:sz w:val="20"/>
                <w:szCs w:val="20"/>
              </w:rPr>
              <w:t>16</w:t>
            </w:r>
            <w:r w:rsidRPr="002209FA">
              <w:rPr>
                <w:rFonts w:ascii="Arial" w:eastAsia="Arial" w:hAnsi="Arial" w:cs="Arial"/>
                <w:b/>
                <w:sz w:val="20"/>
                <w:szCs w:val="20"/>
              </w:rPr>
              <w:t>/2025</w:t>
            </w:r>
          </w:p>
          <w:p w14:paraId="6B1CD5FF" w14:textId="77777777" w:rsidR="00CC459E" w:rsidRPr="002209FA" w:rsidRDefault="00CC459E" w:rsidP="002209FA">
            <w:pPr>
              <w:spacing w:line="276" w:lineRule="auto"/>
              <w:jc w:val="both"/>
              <w:rPr>
                <w:rFonts w:ascii="Arial" w:eastAsia="Arial" w:hAnsi="Arial" w:cs="Arial"/>
                <w:b/>
                <w:sz w:val="20"/>
                <w:szCs w:val="20"/>
              </w:rPr>
            </w:pPr>
          </w:p>
        </w:tc>
      </w:tr>
      <w:tr w:rsidR="00CC459E" w:rsidRPr="002209FA" w14:paraId="2C72D3D8" w14:textId="77777777" w:rsidTr="00CC459E">
        <w:trPr>
          <w:trHeight w:val="228"/>
        </w:trPr>
        <w:tc>
          <w:tcPr>
            <w:tcW w:w="9776" w:type="dxa"/>
            <w:gridSpan w:val="4"/>
            <w:tcBorders>
              <w:top w:val="single" w:sz="4" w:space="0" w:color="000000"/>
              <w:left w:val="single" w:sz="4" w:space="0" w:color="000000"/>
              <w:bottom w:val="single" w:sz="4" w:space="0" w:color="000000"/>
              <w:right w:val="single" w:sz="4" w:space="0" w:color="000000"/>
            </w:tcBorders>
          </w:tcPr>
          <w:p w14:paraId="62DE39CD" w14:textId="77777777" w:rsidR="00CC459E" w:rsidRPr="002209FA" w:rsidRDefault="00CC459E" w:rsidP="002209FA">
            <w:pPr>
              <w:spacing w:line="276" w:lineRule="auto"/>
              <w:jc w:val="both"/>
              <w:rPr>
                <w:rFonts w:ascii="Arial" w:eastAsia="Arial" w:hAnsi="Arial" w:cs="Arial"/>
                <w:b/>
                <w:sz w:val="20"/>
                <w:szCs w:val="20"/>
              </w:rPr>
            </w:pPr>
            <w:r w:rsidRPr="002209FA">
              <w:rPr>
                <w:rFonts w:ascii="Arial" w:eastAsia="Arial" w:hAnsi="Arial" w:cs="Arial"/>
                <w:b/>
                <w:sz w:val="20"/>
                <w:szCs w:val="20"/>
              </w:rPr>
              <w:t xml:space="preserve">RAZÃO SOCIAL: </w:t>
            </w:r>
          </w:p>
          <w:p w14:paraId="025C5D45" w14:textId="77777777" w:rsidR="00CC459E" w:rsidRPr="002209FA" w:rsidRDefault="00CC459E" w:rsidP="002209FA">
            <w:pPr>
              <w:spacing w:line="276" w:lineRule="auto"/>
              <w:jc w:val="both"/>
              <w:rPr>
                <w:rFonts w:ascii="Arial" w:eastAsia="Arial" w:hAnsi="Arial" w:cs="Arial"/>
                <w:b/>
                <w:sz w:val="20"/>
                <w:szCs w:val="20"/>
              </w:rPr>
            </w:pPr>
          </w:p>
        </w:tc>
      </w:tr>
      <w:tr w:rsidR="00CC459E" w:rsidRPr="002209FA" w14:paraId="35044A17" w14:textId="77777777" w:rsidTr="00CC459E">
        <w:trPr>
          <w:trHeight w:val="228"/>
        </w:trPr>
        <w:tc>
          <w:tcPr>
            <w:tcW w:w="3699" w:type="dxa"/>
            <w:gridSpan w:val="2"/>
            <w:tcBorders>
              <w:top w:val="single" w:sz="4" w:space="0" w:color="000000"/>
              <w:left w:val="single" w:sz="4" w:space="0" w:color="000000"/>
              <w:bottom w:val="single" w:sz="4" w:space="0" w:color="000000"/>
              <w:right w:val="single" w:sz="4" w:space="0" w:color="000000"/>
            </w:tcBorders>
            <w:hideMark/>
          </w:tcPr>
          <w:p w14:paraId="4C35CCA7" w14:textId="77777777" w:rsidR="00CC459E" w:rsidRPr="002209FA" w:rsidRDefault="00CC459E" w:rsidP="002209FA">
            <w:pPr>
              <w:spacing w:line="276" w:lineRule="auto"/>
              <w:jc w:val="both"/>
              <w:rPr>
                <w:rFonts w:ascii="Arial" w:eastAsia="Arial" w:hAnsi="Arial" w:cs="Arial"/>
                <w:b/>
                <w:sz w:val="20"/>
                <w:szCs w:val="20"/>
              </w:rPr>
            </w:pPr>
            <w:r w:rsidRPr="002209FA">
              <w:rPr>
                <w:rFonts w:ascii="Arial" w:eastAsia="Arial" w:hAnsi="Arial" w:cs="Arial"/>
                <w:b/>
                <w:sz w:val="20"/>
                <w:szCs w:val="20"/>
              </w:rPr>
              <w:t xml:space="preserve">CNPJ: </w:t>
            </w:r>
          </w:p>
        </w:tc>
        <w:tc>
          <w:tcPr>
            <w:tcW w:w="6077" w:type="dxa"/>
            <w:gridSpan w:val="2"/>
            <w:tcBorders>
              <w:top w:val="single" w:sz="4" w:space="0" w:color="000000"/>
              <w:left w:val="nil"/>
              <w:bottom w:val="single" w:sz="4" w:space="0" w:color="000000"/>
              <w:right w:val="single" w:sz="4" w:space="0" w:color="000000"/>
            </w:tcBorders>
          </w:tcPr>
          <w:p w14:paraId="46F90293" w14:textId="77777777" w:rsidR="00CC459E" w:rsidRPr="002209FA" w:rsidRDefault="00CC459E" w:rsidP="002209FA">
            <w:pPr>
              <w:spacing w:line="276" w:lineRule="auto"/>
              <w:jc w:val="both"/>
              <w:rPr>
                <w:rFonts w:ascii="Arial" w:eastAsia="Arial" w:hAnsi="Arial" w:cs="Arial"/>
                <w:b/>
                <w:sz w:val="20"/>
                <w:szCs w:val="20"/>
              </w:rPr>
            </w:pPr>
            <w:r w:rsidRPr="002209FA">
              <w:rPr>
                <w:rFonts w:ascii="Arial" w:eastAsia="Arial" w:hAnsi="Arial" w:cs="Arial"/>
                <w:b/>
                <w:sz w:val="20"/>
                <w:szCs w:val="20"/>
              </w:rPr>
              <w:t xml:space="preserve">INSCRIÇÃO ESTADUAL: </w:t>
            </w:r>
          </w:p>
          <w:p w14:paraId="59E4AE6C" w14:textId="77777777" w:rsidR="00CC459E" w:rsidRPr="002209FA" w:rsidRDefault="00CC459E" w:rsidP="002209FA">
            <w:pPr>
              <w:spacing w:line="276" w:lineRule="auto"/>
              <w:jc w:val="both"/>
              <w:rPr>
                <w:rFonts w:ascii="Arial" w:eastAsia="Arial" w:hAnsi="Arial" w:cs="Arial"/>
                <w:b/>
                <w:sz w:val="20"/>
                <w:szCs w:val="20"/>
              </w:rPr>
            </w:pPr>
          </w:p>
        </w:tc>
      </w:tr>
      <w:tr w:rsidR="00CC459E" w:rsidRPr="002209FA" w14:paraId="76045CC7" w14:textId="77777777" w:rsidTr="00CC459E">
        <w:trPr>
          <w:trHeight w:val="228"/>
        </w:trPr>
        <w:tc>
          <w:tcPr>
            <w:tcW w:w="9776" w:type="dxa"/>
            <w:gridSpan w:val="4"/>
            <w:tcBorders>
              <w:top w:val="single" w:sz="4" w:space="0" w:color="000000"/>
              <w:left w:val="single" w:sz="4" w:space="0" w:color="000000"/>
              <w:bottom w:val="single" w:sz="4" w:space="0" w:color="000000"/>
              <w:right w:val="single" w:sz="4" w:space="0" w:color="000000"/>
            </w:tcBorders>
          </w:tcPr>
          <w:p w14:paraId="009B1A91" w14:textId="77777777" w:rsidR="00CC459E" w:rsidRPr="002209FA" w:rsidRDefault="00CC459E" w:rsidP="002209FA">
            <w:pPr>
              <w:spacing w:line="276" w:lineRule="auto"/>
              <w:jc w:val="both"/>
              <w:rPr>
                <w:rFonts w:ascii="Arial" w:eastAsia="Arial" w:hAnsi="Arial" w:cs="Arial"/>
                <w:b/>
                <w:sz w:val="20"/>
                <w:szCs w:val="20"/>
              </w:rPr>
            </w:pPr>
            <w:r w:rsidRPr="002209FA">
              <w:rPr>
                <w:rFonts w:ascii="Arial" w:eastAsia="Arial" w:hAnsi="Arial" w:cs="Arial"/>
                <w:b/>
                <w:sz w:val="20"/>
                <w:szCs w:val="20"/>
              </w:rPr>
              <w:t xml:space="preserve">ENDEREÇO: </w:t>
            </w:r>
          </w:p>
          <w:p w14:paraId="5956E7B8" w14:textId="77777777" w:rsidR="00CC459E" w:rsidRPr="002209FA" w:rsidRDefault="00CC459E" w:rsidP="002209FA">
            <w:pPr>
              <w:spacing w:line="276" w:lineRule="auto"/>
              <w:jc w:val="both"/>
              <w:rPr>
                <w:rFonts w:ascii="Arial" w:eastAsia="Arial" w:hAnsi="Arial" w:cs="Arial"/>
                <w:b/>
                <w:sz w:val="20"/>
                <w:szCs w:val="20"/>
              </w:rPr>
            </w:pPr>
          </w:p>
        </w:tc>
      </w:tr>
      <w:tr w:rsidR="00CC459E" w:rsidRPr="002209FA" w14:paraId="1822DB94" w14:textId="77777777" w:rsidTr="00CC459E">
        <w:trPr>
          <w:trHeight w:val="228"/>
        </w:trPr>
        <w:tc>
          <w:tcPr>
            <w:tcW w:w="5096" w:type="dxa"/>
            <w:gridSpan w:val="3"/>
            <w:tcBorders>
              <w:top w:val="single" w:sz="4" w:space="0" w:color="000000"/>
              <w:left w:val="single" w:sz="4" w:space="0" w:color="000000"/>
              <w:bottom w:val="single" w:sz="4" w:space="0" w:color="000000"/>
              <w:right w:val="single" w:sz="4" w:space="0" w:color="000000"/>
            </w:tcBorders>
            <w:hideMark/>
          </w:tcPr>
          <w:p w14:paraId="206828EB" w14:textId="77777777" w:rsidR="00CC459E" w:rsidRPr="002209FA" w:rsidRDefault="00CC459E" w:rsidP="002209FA">
            <w:pPr>
              <w:spacing w:line="276" w:lineRule="auto"/>
              <w:jc w:val="both"/>
              <w:rPr>
                <w:rFonts w:ascii="Arial" w:eastAsia="Arial" w:hAnsi="Arial" w:cs="Arial"/>
                <w:b/>
                <w:sz w:val="20"/>
                <w:szCs w:val="20"/>
              </w:rPr>
            </w:pPr>
            <w:r w:rsidRPr="002209FA">
              <w:rPr>
                <w:rFonts w:ascii="Arial" w:eastAsia="Arial" w:hAnsi="Arial" w:cs="Arial"/>
                <w:b/>
                <w:sz w:val="20"/>
                <w:szCs w:val="20"/>
              </w:rPr>
              <w:t xml:space="preserve">TELEFONE: </w:t>
            </w:r>
          </w:p>
        </w:tc>
        <w:tc>
          <w:tcPr>
            <w:tcW w:w="4680" w:type="dxa"/>
            <w:tcBorders>
              <w:top w:val="single" w:sz="4" w:space="0" w:color="000000"/>
              <w:left w:val="nil"/>
              <w:bottom w:val="single" w:sz="4" w:space="0" w:color="000000"/>
              <w:right w:val="single" w:sz="4" w:space="0" w:color="000000"/>
            </w:tcBorders>
          </w:tcPr>
          <w:p w14:paraId="56F68521" w14:textId="77777777" w:rsidR="00CC459E" w:rsidRPr="002209FA" w:rsidRDefault="00CC459E" w:rsidP="002209FA">
            <w:pPr>
              <w:spacing w:line="276" w:lineRule="auto"/>
              <w:jc w:val="both"/>
              <w:rPr>
                <w:rFonts w:ascii="Arial" w:eastAsia="Arial" w:hAnsi="Arial" w:cs="Arial"/>
                <w:b/>
                <w:sz w:val="20"/>
                <w:szCs w:val="20"/>
              </w:rPr>
            </w:pPr>
            <w:r w:rsidRPr="002209FA">
              <w:rPr>
                <w:rFonts w:ascii="Arial" w:eastAsia="Arial" w:hAnsi="Arial" w:cs="Arial"/>
                <w:b/>
                <w:sz w:val="20"/>
                <w:szCs w:val="20"/>
              </w:rPr>
              <w:t>EMAIL:</w:t>
            </w:r>
          </w:p>
          <w:p w14:paraId="4A5E20F3" w14:textId="77777777" w:rsidR="00CC459E" w:rsidRPr="002209FA" w:rsidRDefault="00CC459E" w:rsidP="002209FA">
            <w:pPr>
              <w:spacing w:line="276" w:lineRule="auto"/>
              <w:jc w:val="both"/>
              <w:rPr>
                <w:rFonts w:ascii="Arial" w:eastAsia="Arial" w:hAnsi="Arial" w:cs="Arial"/>
                <w:b/>
                <w:sz w:val="20"/>
                <w:szCs w:val="20"/>
              </w:rPr>
            </w:pPr>
          </w:p>
        </w:tc>
      </w:tr>
      <w:tr w:rsidR="00CC459E" w:rsidRPr="002209FA" w14:paraId="42096172" w14:textId="77777777" w:rsidTr="00CC459E">
        <w:trPr>
          <w:trHeight w:val="228"/>
        </w:trPr>
        <w:tc>
          <w:tcPr>
            <w:tcW w:w="3138" w:type="dxa"/>
            <w:tcBorders>
              <w:top w:val="single" w:sz="4" w:space="0" w:color="000000"/>
              <w:left w:val="single" w:sz="4" w:space="0" w:color="000000"/>
              <w:bottom w:val="single" w:sz="4" w:space="0" w:color="000000"/>
              <w:right w:val="single" w:sz="4" w:space="0" w:color="000000"/>
            </w:tcBorders>
            <w:hideMark/>
          </w:tcPr>
          <w:p w14:paraId="0C4E7351" w14:textId="77777777" w:rsidR="00CC459E" w:rsidRPr="002209FA" w:rsidRDefault="00CC459E" w:rsidP="002209FA">
            <w:pPr>
              <w:spacing w:line="276" w:lineRule="auto"/>
              <w:jc w:val="both"/>
              <w:rPr>
                <w:rFonts w:ascii="Arial" w:eastAsia="Arial" w:hAnsi="Arial" w:cs="Arial"/>
                <w:b/>
                <w:sz w:val="20"/>
                <w:szCs w:val="20"/>
              </w:rPr>
            </w:pPr>
            <w:r w:rsidRPr="002209FA">
              <w:rPr>
                <w:rFonts w:ascii="Arial" w:eastAsia="Arial" w:hAnsi="Arial" w:cs="Arial"/>
                <w:b/>
                <w:sz w:val="20"/>
                <w:szCs w:val="20"/>
              </w:rPr>
              <w:t>BANCO (NOME/Nº)</w:t>
            </w:r>
          </w:p>
        </w:tc>
        <w:tc>
          <w:tcPr>
            <w:tcW w:w="1958" w:type="dxa"/>
            <w:gridSpan w:val="2"/>
            <w:tcBorders>
              <w:top w:val="single" w:sz="4" w:space="0" w:color="000000"/>
              <w:left w:val="nil"/>
              <w:bottom w:val="single" w:sz="4" w:space="0" w:color="000000"/>
              <w:right w:val="single" w:sz="4" w:space="0" w:color="000000"/>
            </w:tcBorders>
            <w:hideMark/>
          </w:tcPr>
          <w:p w14:paraId="38AAA6E5" w14:textId="77777777" w:rsidR="00CC459E" w:rsidRPr="002209FA" w:rsidRDefault="00CC459E" w:rsidP="002209FA">
            <w:pPr>
              <w:spacing w:line="276" w:lineRule="auto"/>
              <w:jc w:val="both"/>
              <w:rPr>
                <w:rFonts w:ascii="Arial" w:eastAsia="Arial" w:hAnsi="Arial" w:cs="Arial"/>
                <w:b/>
                <w:sz w:val="20"/>
                <w:szCs w:val="20"/>
              </w:rPr>
            </w:pPr>
            <w:r w:rsidRPr="002209FA">
              <w:rPr>
                <w:rFonts w:ascii="Arial" w:eastAsia="Arial" w:hAnsi="Arial" w:cs="Arial"/>
                <w:b/>
                <w:sz w:val="20"/>
                <w:szCs w:val="20"/>
              </w:rPr>
              <w:t>AGÊNCIA Nº:</w:t>
            </w:r>
          </w:p>
        </w:tc>
        <w:tc>
          <w:tcPr>
            <w:tcW w:w="4680" w:type="dxa"/>
            <w:tcBorders>
              <w:top w:val="single" w:sz="4" w:space="0" w:color="000000"/>
              <w:left w:val="nil"/>
              <w:bottom w:val="single" w:sz="4" w:space="0" w:color="000000"/>
              <w:right w:val="single" w:sz="4" w:space="0" w:color="000000"/>
            </w:tcBorders>
          </w:tcPr>
          <w:p w14:paraId="05D16913" w14:textId="77777777" w:rsidR="00CC459E" w:rsidRPr="002209FA" w:rsidRDefault="00CC459E" w:rsidP="002209FA">
            <w:pPr>
              <w:spacing w:line="276" w:lineRule="auto"/>
              <w:jc w:val="both"/>
              <w:rPr>
                <w:rFonts w:ascii="Arial" w:eastAsia="Arial" w:hAnsi="Arial" w:cs="Arial"/>
                <w:b/>
                <w:sz w:val="20"/>
                <w:szCs w:val="20"/>
              </w:rPr>
            </w:pPr>
            <w:r w:rsidRPr="002209FA">
              <w:rPr>
                <w:rFonts w:ascii="Arial" w:eastAsia="Arial" w:hAnsi="Arial" w:cs="Arial"/>
                <w:b/>
                <w:sz w:val="20"/>
                <w:szCs w:val="20"/>
              </w:rPr>
              <w:t>CONTA CORRENTE Nº:</w:t>
            </w:r>
          </w:p>
          <w:p w14:paraId="4DB8B520" w14:textId="77777777" w:rsidR="00CC459E" w:rsidRPr="002209FA" w:rsidRDefault="00CC459E" w:rsidP="002209FA">
            <w:pPr>
              <w:spacing w:line="276" w:lineRule="auto"/>
              <w:jc w:val="both"/>
              <w:rPr>
                <w:rFonts w:ascii="Arial" w:eastAsia="Arial" w:hAnsi="Arial" w:cs="Arial"/>
                <w:b/>
                <w:sz w:val="20"/>
                <w:szCs w:val="20"/>
              </w:rPr>
            </w:pPr>
          </w:p>
        </w:tc>
      </w:tr>
      <w:tr w:rsidR="00CC459E" w:rsidRPr="002209FA" w14:paraId="093724A3" w14:textId="77777777" w:rsidTr="00CC459E">
        <w:trPr>
          <w:trHeight w:val="348"/>
        </w:trPr>
        <w:tc>
          <w:tcPr>
            <w:tcW w:w="9776" w:type="dxa"/>
            <w:gridSpan w:val="4"/>
            <w:tcBorders>
              <w:top w:val="nil"/>
              <w:left w:val="single" w:sz="4" w:space="0" w:color="000000"/>
              <w:bottom w:val="single" w:sz="4" w:space="0" w:color="000000"/>
              <w:right w:val="single" w:sz="4" w:space="0" w:color="000000"/>
            </w:tcBorders>
            <w:hideMark/>
          </w:tcPr>
          <w:p w14:paraId="7CEC1D90" w14:textId="77777777" w:rsidR="00CC459E" w:rsidRPr="002209FA" w:rsidRDefault="00CC459E" w:rsidP="002209FA">
            <w:pPr>
              <w:spacing w:line="276" w:lineRule="auto"/>
              <w:jc w:val="both"/>
              <w:rPr>
                <w:rFonts w:ascii="Arial" w:eastAsia="Arial" w:hAnsi="Arial" w:cs="Arial"/>
                <w:b/>
                <w:sz w:val="20"/>
                <w:szCs w:val="20"/>
              </w:rPr>
            </w:pPr>
            <w:r w:rsidRPr="002209FA">
              <w:rPr>
                <w:rFonts w:ascii="Arial" w:eastAsia="Arial" w:hAnsi="Arial" w:cs="Arial"/>
                <w:b/>
                <w:sz w:val="20"/>
                <w:szCs w:val="20"/>
              </w:rPr>
              <w:t>VALIDADE DA PROPOSTA DE PREÇOS:</w:t>
            </w:r>
          </w:p>
        </w:tc>
      </w:tr>
    </w:tbl>
    <w:p w14:paraId="2385367E" w14:textId="77777777" w:rsidR="00CC459E" w:rsidRPr="002209FA" w:rsidRDefault="00CC459E" w:rsidP="002209FA">
      <w:pPr>
        <w:spacing w:line="276" w:lineRule="auto"/>
        <w:jc w:val="both"/>
        <w:rPr>
          <w:rFonts w:ascii="Arial" w:eastAsia="Arial" w:hAnsi="Arial" w:cs="Arial"/>
          <w:b/>
          <w:sz w:val="20"/>
          <w:szCs w:val="20"/>
        </w:rPr>
      </w:pPr>
    </w:p>
    <w:p w14:paraId="488838DE" w14:textId="77777777" w:rsidR="00CC459E" w:rsidRPr="002209FA" w:rsidRDefault="00CC459E" w:rsidP="002209FA">
      <w:pPr>
        <w:spacing w:line="276" w:lineRule="auto"/>
        <w:jc w:val="both"/>
        <w:rPr>
          <w:rFonts w:ascii="Arial" w:eastAsia="Arial" w:hAnsi="Arial" w:cs="Arial"/>
          <w:b/>
          <w:sz w:val="20"/>
          <w:szCs w:val="20"/>
        </w:rPr>
      </w:pPr>
    </w:p>
    <w:tbl>
      <w:tblPr>
        <w:tblW w:w="9765" w:type="dxa"/>
        <w:tblLayout w:type="fixed"/>
        <w:tblLook w:val="0400" w:firstRow="0" w:lastRow="0" w:firstColumn="0" w:lastColumn="0" w:noHBand="0" w:noVBand="1"/>
      </w:tblPr>
      <w:tblGrid>
        <w:gridCol w:w="720"/>
        <w:gridCol w:w="3323"/>
        <w:gridCol w:w="851"/>
        <w:gridCol w:w="1133"/>
        <w:gridCol w:w="1095"/>
        <w:gridCol w:w="1299"/>
        <w:gridCol w:w="1344"/>
      </w:tblGrid>
      <w:tr w:rsidR="00CC459E" w:rsidRPr="002209FA" w14:paraId="5C324295" w14:textId="77777777" w:rsidTr="00601F5E">
        <w:trPr>
          <w:trHeight w:val="250"/>
        </w:trPr>
        <w:tc>
          <w:tcPr>
            <w:tcW w:w="72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2CFA8639" w14:textId="77777777" w:rsidR="00CC459E" w:rsidRPr="002209FA" w:rsidRDefault="00CC459E" w:rsidP="002209FA">
            <w:pPr>
              <w:spacing w:line="276" w:lineRule="auto"/>
              <w:jc w:val="center"/>
              <w:rPr>
                <w:rFonts w:ascii="Arial" w:eastAsia="Arial" w:hAnsi="Arial" w:cs="Arial"/>
                <w:b/>
                <w:sz w:val="20"/>
                <w:szCs w:val="20"/>
              </w:rPr>
            </w:pPr>
            <w:r w:rsidRPr="002209FA">
              <w:rPr>
                <w:rFonts w:ascii="Arial" w:eastAsia="Arial" w:hAnsi="Arial" w:cs="Arial"/>
                <w:b/>
                <w:sz w:val="20"/>
                <w:szCs w:val="20"/>
              </w:rPr>
              <w:t>ITEM</w:t>
            </w:r>
          </w:p>
        </w:tc>
        <w:tc>
          <w:tcPr>
            <w:tcW w:w="3323"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14:paraId="21FC0FED" w14:textId="76D773B3" w:rsidR="00CC459E" w:rsidRPr="002209FA" w:rsidRDefault="00CC459E" w:rsidP="002209FA">
            <w:pPr>
              <w:spacing w:line="276" w:lineRule="auto"/>
              <w:jc w:val="center"/>
              <w:rPr>
                <w:rFonts w:ascii="Arial" w:eastAsia="Arial" w:hAnsi="Arial" w:cs="Arial"/>
                <w:b/>
                <w:sz w:val="20"/>
                <w:szCs w:val="20"/>
              </w:rPr>
            </w:pPr>
            <w:r w:rsidRPr="002209FA">
              <w:rPr>
                <w:rFonts w:ascii="Arial" w:hAnsi="Arial" w:cs="Arial"/>
                <w:b/>
                <w:spacing w:val="-2"/>
                <w:sz w:val="20"/>
                <w:szCs w:val="20"/>
              </w:rPr>
              <w:t xml:space="preserve">LOTE </w:t>
            </w:r>
            <w:r w:rsidR="00642951" w:rsidRPr="002209FA">
              <w:rPr>
                <w:rFonts w:ascii="Arial" w:hAnsi="Arial" w:cs="Arial"/>
                <w:b/>
                <w:spacing w:val="-2"/>
                <w:sz w:val="20"/>
                <w:szCs w:val="20"/>
              </w:rPr>
              <w:t>1</w:t>
            </w:r>
            <w:r w:rsidRPr="002209FA">
              <w:rPr>
                <w:rFonts w:ascii="Arial" w:hAnsi="Arial" w:cs="Arial"/>
                <w:b/>
                <w:spacing w:val="-2"/>
                <w:sz w:val="20"/>
                <w:szCs w:val="20"/>
              </w:rPr>
              <w:t xml:space="preserve"> (</w:t>
            </w:r>
            <w:r w:rsidR="00601F5E" w:rsidRPr="002209FA">
              <w:rPr>
                <w:rFonts w:ascii="Arial" w:hAnsi="Arial" w:cs="Arial"/>
                <w:b/>
                <w:spacing w:val="-2"/>
                <w:sz w:val="20"/>
                <w:szCs w:val="20"/>
              </w:rPr>
              <w:t>13</w:t>
            </w:r>
            <w:r w:rsidRPr="002209FA">
              <w:rPr>
                <w:rFonts w:ascii="Arial" w:hAnsi="Arial" w:cs="Arial"/>
                <w:b/>
                <w:spacing w:val="-2"/>
                <w:sz w:val="20"/>
                <w:szCs w:val="20"/>
              </w:rPr>
              <w:t xml:space="preserve"> itens) </w:t>
            </w:r>
            <w:r w:rsidR="00601F5E" w:rsidRPr="002209FA">
              <w:rPr>
                <w:rFonts w:ascii="Arial" w:hAnsi="Arial" w:cs="Arial"/>
                <w:b/>
                <w:spacing w:val="-2"/>
                <w:sz w:val="20"/>
                <w:szCs w:val="20"/>
              </w:rPr>
              <w:t xml:space="preserve">FARDAMENTO ESCOLAR </w:t>
            </w:r>
            <w:r w:rsidRPr="002209FA">
              <w:rPr>
                <w:rFonts w:ascii="Arial" w:hAnsi="Arial" w:cs="Arial"/>
                <w:b/>
                <w:spacing w:val="-2"/>
                <w:sz w:val="20"/>
                <w:szCs w:val="20"/>
              </w:rPr>
              <w:t>- DESCRITIVO</w:t>
            </w:r>
          </w:p>
        </w:tc>
        <w:tc>
          <w:tcPr>
            <w:tcW w:w="851"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14:paraId="5DFBBB0E" w14:textId="77777777" w:rsidR="00CC459E" w:rsidRPr="002209FA" w:rsidRDefault="00CC459E" w:rsidP="002209FA">
            <w:pPr>
              <w:spacing w:line="276" w:lineRule="auto"/>
              <w:jc w:val="center"/>
              <w:rPr>
                <w:rFonts w:ascii="Arial" w:eastAsia="Arial" w:hAnsi="Arial" w:cs="Arial"/>
                <w:b/>
                <w:sz w:val="20"/>
                <w:szCs w:val="20"/>
              </w:rPr>
            </w:pPr>
            <w:r w:rsidRPr="002209FA">
              <w:rPr>
                <w:rFonts w:ascii="Arial" w:eastAsia="Arial" w:hAnsi="Arial" w:cs="Arial"/>
                <w:b/>
                <w:sz w:val="20"/>
                <w:szCs w:val="20"/>
              </w:rPr>
              <w:t>UND.</w:t>
            </w:r>
          </w:p>
        </w:tc>
        <w:tc>
          <w:tcPr>
            <w:tcW w:w="1133" w:type="dxa"/>
            <w:tcBorders>
              <w:top w:val="single" w:sz="8" w:space="0" w:color="000000"/>
              <w:left w:val="nil"/>
              <w:bottom w:val="single" w:sz="8" w:space="0" w:color="000000"/>
              <w:right w:val="single" w:sz="4" w:space="0" w:color="auto"/>
            </w:tcBorders>
            <w:shd w:val="clear" w:color="auto" w:fill="F2F2F2" w:themeFill="background1" w:themeFillShade="F2"/>
            <w:vAlign w:val="center"/>
            <w:hideMark/>
          </w:tcPr>
          <w:p w14:paraId="1D43FEA0" w14:textId="77777777" w:rsidR="00CC459E" w:rsidRPr="002209FA" w:rsidRDefault="00CC459E" w:rsidP="002209FA">
            <w:pPr>
              <w:spacing w:line="276" w:lineRule="auto"/>
              <w:jc w:val="center"/>
              <w:rPr>
                <w:rFonts w:ascii="Arial" w:eastAsia="Arial" w:hAnsi="Arial" w:cs="Arial"/>
                <w:b/>
                <w:sz w:val="20"/>
                <w:szCs w:val="20"/>
              </w:rPr>
            </w:pPr>
            <w:r w:rsidRPr="002209FA">
              <w:rPr>
                <w:rFonts w:ascii="Arial" w:eastAsia="Arial" w:hAnsi="Arial" w:cs="Arial"/>
                <w:b/>
                <w:sz w:val="20"/>
                <w:szCs w:val="20"/>
              </w:rPr>
              <w:t>QUANT.</w:t>
            </w:r>
          </w:p>
        </w:tc>
        <w:tc>
          <w:tcPr>
            <w:tcW w:w="109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hideMark/>
          </w:tcPr>
          <w:p w14:paraId="548C013D" w14:textId="77777777" w:rsidR="00CC459E" w:rsidRPr="002209FA" w:rsidRDefault="00CC459E" w:rsidP="002209FA">
            <w:pPr>
              <w:spacing w:line="276" w:lineRule="auto"/>
              <w:jc w:val="center"/>
              <w:rPr>
                <w:rFonts w:ascii="Arial" w:eastAsia="Arial" w:hAnsi="Arial" w:cs="Arial"/>
                <w:b/>
                <w:sz w:val="20"/>
                <w:szCs w:val="20"/>
              </w:rPr>
            </w:pPr>
            <w:r w:rsidRPr="002209FA">
              <w:rPr>
                <w:rFonts w:ascii="Arial" w:eastAsia="Arial" w:hAnsi="Arial" w:cs="Arial"/>
                <w:b/>
                <w:sz w:val="20"/>
                <w:szCs w:val="20"/>
              </w:rPr>
              <w:t>MARCA</w:t>
            </w:r>
          </w:p>
        </w:tc>
        <w:tc>
          <w:tcPr>
            <w:tcW w:w="1299" w:type="dxa"/>
            <w:tcBorders>
              <w:top w:val="single" w:sz="8" w:space="0" w:color="000000"/>
              <w:left w:val="single" w:sz="4" w:space="0" w:color="000000"/>
              <w:bottom w:val="single" w:sz="8" w:space="0" w:color="000000"/>
              <w:right w:val="single" w:sz="4" w:space="0" w:color="000000"/>
            </w:tcBorders>
            <w:shd w:val="clear" w:color="auto" w:fill="F2F2F2" w:themeFill="background1" w:themeFillShade="F2"/>
            <w:vAlign w:val="center"/>
            <w:hideMark/>
          </w:tcPr>
          <w:p w14:paraId="1A185515" w14:textId="77777777" w:rsidR="00CC459E" w:rsidRPr="002209FA" w:rsidRDefault="00CC459E" w:rsidP="002209FA">
            <w:pPr>
              <w:spacing w:line="276" w:lineRule="auto"/>
              <w:jc w:val="center"/>
              <w:rPr>
                <w:rFonts w:ascii="Arial" w:eastAsia="Arial" w:hAnsi="Arial" w:cs="Arial"/>
                <w:b/>
                <w:sz w:val="20"/>
                <w:szCs w:val="20"/>
              </w:rPr>
            </w:pPr>
            <w:r w:rsidRPr="002209FA">
              <w:rPr>
                <w:rFonts w:ascii="Arial" w:eastAsia="Arial" w:hAnsi="Arial" w:cs="Arial"/>
                <w:b/>
                <w:sz w:val="20"/>
                <w:szCs w:val="20"/>
              </w:rPr>
              <w:t>VALOR UNITÁRIO</w:t>
            </w:r>
          </w:p>
        </w:tc>
        <w:tc>
          <w:tcPr>
            <w:tcW w:w="1344" w:type="dxa"/>
            <w:tcBorders>
              <w:top w:val="single" w:sz="8" w:space="0" w:color="000000"/>
              <w:left w:val="single" w:sz="4" w:space="0" w:color="000000"/>
              <w:bottom w:val="single" w:sz="8" w:space="0" w:color="000000"/>
              <w:right w:val="single" w:sz="4" w:space="0" w:color="000000"/>
            </w:tcBorders>
            <w:shd w:val="clear" w:color="auto" w:fill="F2F2F2" w:themeFill="background1" w:themeFillShade="F2"/>
            <w:vAlign w:val="center"/>
            <w:hideMark/>
          </w:tcPr>
          <w:p w14:paraId="3284CAE4" w14:textId="77777777" w:rsidR="00CC459E" w:rsidRPr="002209FA" w:rsidRDefault="00CC459E" w:rsidP="002209FA">
            <w:pPr>
              <w:spacing w:line="276" w:lineRule="auto"/>
              <w:jc w:val="center"/>
              <w:rPr>
                <w:rFonts w:ascii="Arial" w:eastAsia="Arial" w:hAnsi="Arial" w:cs="Arial"/>
                <w:b/>
                <w:sz w:val="20"/>
                <w:szCs w:val="20"/>
              </w:rPr>
            </w:pPr>
            <w:r w:rsidRPr="002209FA">
              <w:rPr>
                <w:rFonts w:ascii="Arial" w:eastAsia="Arial" w:hAnsi="Arial" w:cs="Arial"/>
                <w:b/>
                <w:sz w:val="20"/>
                <w:szCs w:val="20"/>
              </w:rPr>
              <w:t>VALOR</w:t>
            </w:r>
          </w:p>
          <w:p w14:paraId="2B685283" w14:textId="77777777" w:rsidR="00CC459E" w:rsidRPr="002209FA" w:rsidRDefault="00CC459E" w:rsidP="002209FA">
            <w:pPr>
              <w:spacing w:line="276" w:lineRule="auto"/>
              <w:jc w:val="center"/>
              <w:rPr>
                <w:rFonts w:ascii="Arial" w:eastAsia="Arial" w:hAnsi="Arial" w:cs="Arial"/>
                <w:b/>
                <w:sz w:val="20"/>
                <w:szCs w:val="20"/>
              </w:rPr>
            </w:pPr>
            <w:r w:rsidRPr="002209FA">
              <w:rPr>
                <w:rFonts w:ascii="Arial" w:eastAsia="Arial" w:hAnsi="Arial" w:cs="Arial"/>
                <w:b/>
                <w:sz w:val="20"/>
                <w:szCs w:val="20"/>
              </w:rPr>
              <w:t>TOTAL</w:t>
            </w:r>
          </w:p>
        </w:tc>
      </w:tr>
      <w:tr w:rsidR="00CC459E" w:rsidRPr="002209FA" w14:paraId="38F2E807" w14:textId="77777777" w:rsidTr="00601F5E">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0F31238D" w14:textId="56995BBA" w:rsidR="00CC459E" w:rsidRPr="002209FA" w:rsidRDefault="004020E3" w:rsidP="002209FA">
            <w:pPr>
              <w:spacing w:line="276" w:lineRule="auto"/>
              <w:jc w:val="both"/>
              <w:rPr>
                <w:rFonts w:ascii="Arial" w:eastAsia="Arial" w:hAnsi="Arial" w:cs="Arial"/>
                <w:b/>
                <w:sz w:val="20"/>
                <w:szCs w:val="20"/>
              </w:rPr>
            </w:pPr>
            <w:r w:rsidRPr="002209FA">
              <w:rPr>
                <w:rFonts w:ascii="Arial" w:eastAsia="Arial" w:hAnsi="Arial" w:cs="Arial"/>
                <w:b/>
                <w:sz w:val="20"/>
                <w:szCs w:val="20"/>
              </w:rPr>
              <w:t>1</w:t>
            </w:r>
          </w:p>
        </w:tc>
        <w:tc>
          <w:tcPr>
            <w:tcW w:w="3323" w:type="dxa"/>
            <w:tcBorders>
              <w:top w:val="single" w:sz="8" w:space="0" w:color="000000"/>
              <w:left w:val="nil"/>
              <w:bottom w:val="single" w:sz="8" w:space="0" w:color="000000"/>
              <w:right w:val="single" w:sz="8" w:space="0" w:color="000000"/>
            </w:tcBorders>
            <w:vAlign w:val="center"/>
          </w:tcPr>
          <w:p w14:paraId="6B2D8E65" w14:textId="77777777" w:rsidR="00CC459E" w:rsidRPr="002209FA" w:rsidRDefault="00CC459E" w:rsidP="002209FA">
            <w:pPr>
              <w:spacing w:line="276" w:lineRule="auto"/>
              <w:jc w:val="both"/>
              <w:rPr>
                <w:rFonts w:ascii="Arial" w:hAnsi="Arial" w:cs="Arial"/>
                <w:b/>
                <w:spacing w:val="-2"/>
                <w:sz w:val="20"/>
                <w:szCs w:val="20"/>
              </w:rPr>
            </w:pPr>
          </w:p>
        </w:tc>
        <w:tc>
          <w:tcPr>
            <w:tcW w:w="851" w:type="dxa"/>
            <w:tcBorders>
              <w:top w:val="single" w:sz="8" w:space="0" w:color="000000"/>
              <w:left w:val="nil"/>
              <w:bottom w:val="single" w:sz="8" w:space="0" w:color="000000"/>
              <w:right w:val="single" w:sz="8" w:space="0" w:color="000000"/>
            </w:tcBorders>
            <w:vAlign w:val="center"/>
          </w:tcPr>
          <w:p w14:paraId="4DBC9F0B" w14:textId="77777777" w:rsidR="00CC459E" w:rsidRPr="002209FA" w:rsidRDefault="00CC459E" w:rsidP="002209FA">
            <w:pPr>
              <w:spacing w:line="276" w:lineRule="auto"/>
              <w:jc w:val="both"/>
              <w:rPr>
                <w:rFonts w:ascii="Arial" w:eastAsia="Arial" w:hAnsi="Arial" w:cs="Arial"/>
                <w:b/>
                <w:sz w:val="20"/>
                <w:szCs w:val="20"/>
              </w:rPr>
            </w:pPr>
          </w:p>
        </w:tc>
        <w:tc>
          <w:tcPr>
            <w:tcW w:w="1133" w:type="dxa"/>
            <w:tcBorders>
              <w:top w:val="single" w:sz="8" w:space="0" w:color="000000"/>
              <w:left w:val="nil"/>
              <w:bottom w:val="single" w:sz="8" w:space="0" w:color="000000"/>
              <w:right w:val="single" w:sz="4" w:space="0" w:color="auto"/>
            </w:tcBorders>
            <w:vAlign w:val="center"/>
          </w:tcPr>
          <w:p w14:paraId="582E47A1" w14:textId="77777777" w:rsidR="00CC459E" w:rsidRPr="002209FA" w:rsidRDefault="00CC459E" w:rsidP="002209FA">
            <w:pPr>
              <w:spacing w:line="276" w:lineRule="auto"/>
              <w:jc w:val="both"/>
              <w:rPr>
                <w:rFonts w:ascii="Arial" w:eastAsia="Arial" w:hAnsi="Arial" w:cs="Arial"/>
                <w:b/>
                <w:sz w:val="20"/>
                <w:szCs w:val="20"/>
              </w:rPr>
            </w:pPr>
          </w:p>
        </w:tc>
        <w:tc>
          <w:tcPr>
            <w:tcW w:w="1095" w:type="dxa"/>
            <w:tcBorders>
              <w:top w:val="single" w:sz="4" w:space="0" w:color="000000"/>
              <w:left w:val="single" w:sz="4" w:space="0" w:color="auto"/>
              <w:bottom w:val="single" w:sz="4" w:space="0" w:color="000000"/>
              <w:right w:val="single" w:sz="4" w:space="0" w:color="000000"/>
            </w:tcBorders>
            <w:vAlign w:val="center"/>
          </w:tcPr>
          <w:p w14:paraId="027ED524" w14:textId="77777777" w:rsidR="00CC459E" w:rsidRPr="002209FA" w:rsidRDefault="00CC459E" w:rsidP="002209FA">
            <w:pPr>
              <w:spacing w:line="276" w:lineRule="auto"/>
              <w:jc w:val="both"/>
              <w:rPr>
                <w:rFonts w:ascii="Arial" w:eastAsia="Arial" w:hAnsi="Arial" w:cs="Arial"/>
                <w:b/>
                <w:sz w:val="20"/>
                <w:szCs w:val="20"/>
              </w:rPr>
            </w:pPr>
          </w:p>
        </w:tc>
        <w:tc>
          <w:tcPr>
            <w:tcW w:w="1299" w:type="dxa"/>
            <w:tcBorders>
              <w:top w:val="single" w:sz="8" w:space="0" w:color="000000"/>
              <w:left w:val="single" w:sz="4" w:space="0" w:color="000000"/>
              <w:bottom w:val="single" w:sz="8" w:space="0" w:color="000000"/>
              <w:right w:val="single" w:sz="4" w:space="0" w:color="000000"/>
            </w:tcBorders>
            <w:vAlign w:val="center"/>
          </w:tcPr>
          <w:p w14:paraId="56C37DE6" w14:textId="77777777" w:rsidR="00CC459E" w:rsidRPr="002209FA" w:rsidRDefault="00CC459E" w:rsidP="002209FA">
            <w:pPr>
              <w:spacing w:line="276" w:lineRule="auto"/>
              <w:jc w:val="both"/>
              <w:rPr>
                <w:rFonts w:ascii="Arial" w:eastAsia="Arial" w:hAnsi="Arial" w:cs="Arial"/>
                <w:b/>
                <w:sz w:val="20"/>
                <w:szCs w:val="20"/>
              </w:rPr>
            </w:pPr>
          </w:p>
        </w:tc>
        <w:tc>
          <w:tcPr>
            <w:tcW w:w="1344" w:type="dxa"/>
            <w:tcBorders>
              <w:top w:val="single" w:sz="8" w:space="0" w:color="000000"/>
              <w:left w:val="single" w:sz="4" w:space="0" w:color="000000"/>
              <w:bottom w:val="single" w:sz="8" w:space="0" w:color="000000"/>
              <w:right w:val="single" w:sz="4" w:space="0" w:color="000000"/>
            </w:tcBorders>
            <w:vAlign w:val="center"/>
          </w:tcPr>
          <w:p w14:paraId="24C1C6C3" w14:textId="77777777" w:rsidR="00CC459E" w:rsidRPr="002209FA" w:rsidRDefault="00CC459E" w:rsidP="002209FA">
            <w:pPr>
              <w:spacing w:line="276" w:lineRule="auto"/>
              <w:jc w:val="both"/>
              <w:rPr>
                <w:rFonts w:ascii="Arial" w:eastAsia="Arial" w:hAnsi="Arial" w:cs="Arial"/>
                <w:b/>
                <w:sz w:val="20"/>
                <w:szCs w:val="20"/>
              </w:rPr>
            </w:pPr>
          </w:p>
        </w:tc>
      </w:tr>
      <w:tr w:rsidR="00CC459E" w:rsidRPr="002209FA" w14:paraId="468BAE5F" w14:textId="77777777" w:rsidTr="00601F5E">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59BC2F6E" w14:textId="5460E40F" w:rsidR="00CC459E" w:rsidRPr="002209FA" w:rsidRDefault="004020E3" w:rsidP="002209FA">
            <w:pPr>
              <w:spacing w:line="276" w:lineRule="auto"/>
              <w:jc w:val="both"/>
              <w:rPr>
                <w:rFonts w:ascii="Arial" w:eastAsia="Arial" w:hAnsi="Arial" w:cs="Arial"/>
                <w:b/>
                <w:sz w:val="20"/>
                <w:szCs w:val="20"/>
              </w:rPr>
            </w:pPr>
            <w:r w:rsidRPr="002209FA">
              <w:rPr>
                <w:rFonts w:ascii="Arial" w:eastAsia="Arial" w:hAnsi="Arial" w:cs="Arial"/>
                <w:b/>
                <w:sz w:val="20"/>
                <w:szCs w:val="20"/>
              </w:rPr>
              <w:t>2</w:t>
            </w:r>
          </w:p>
        </w:tc>
        <w:tc>
          <w:tcPr>
            <w:tcW w:w="3323" w:type="dxa"/>
            <w:tcBorders>
              <w:top w:val="single" w:sz="8" w:space="0" w:color="000000"/>
              <w:left w:val="nil"/>
              <w:bottom w:val="single" w:sz="8" w:space="0" w:color="000000"/>
              <w:right w:val="single" w:sz="8" w:space="0" w:color="000000"/>
            </w:tcBorders>
            <w:vAlign w:val="center"/>
          </w:tcPr>
          <w:p w14:paraId="23747577" w14:textId="77777777" w:rsidR="00CC459E" w:rsidRPr="002209FA" w:rsidRDefault="00CC459E" w:rsidP="002209FA">
            <w:pPr>
              <w:spacing w:line="276" w:lineRule="auto"/>
              <w:jc w:val="both"/>
              <w:rPr>
                <w:rFonts w:ascii="Arial" w:hAnsi="Arial" w:cs="Arial"/>
                <w:b/>
                <w:spacing w:val="-2"/>
                <w:sz w:val="20"/>
                <w:szCs w:val="20"/>
              </w:rPr>
            </w:pPr>
          </w:p>
        </w:tc>
        <w:tc>
          <w:tcPr>
            <w:tcW w:w="851" w:type="dxa"/>
            <w:tcBorders>
              <w:top w:val="single" w:sz="8" w:space="0" w:color="000000"/>
              <w:left w:val="nil"/>
              <w:bottom w:val="single" w:sz="8" w:space="0" w:color="000000"/>
              <w:right w:val="single" w:sz="8" w:space="0" w:color="000000"/>
            </w:tcBorders>
            <w:vAlign w:val="center"/>
          </w:tcPr>
          <w:p w14:paraId="45CB1C4A" w14:textId="77777777" w:rsidR="00CC459E" w:rsidRPr="002209FA" w:rsidRDefault="00CC459E" w:rsidP="002209FA">
            <w:pPr>
              <w:spacing w:line="276" w:lineRule="auto"/>
              <w:jc w:val="both"/>
              <w:rPr>
                <w:rFonts w:ascii="Arial" w:eastAsia="Arial" w:hAnsi="Arial" w:cs="Arial"/>
                <w:b/>
                <w:sz w:val="20"/>
                <w:szCs w:val="20"/>
              </w:rPr>
            </w:pPr>
          </w:p>
        </w:tc>
        <w:tc>
          <w:tcPr>
            <w:tcW w:w="1133" w:type="dxa"/>
            <w:tcBorders>
              <w:top w:val="single" w:sz="8" w:space="0" w:color="000000"/>
              <w:left w:val="nil"/>
              <w:bottom w:val="single" w:sz="8" w:space="0" w:color="000000"/>
              <w:right w:val="single" w:sz="4" w:space="0" w:color="auto"/>
            </w:tcBorders>
            <w:vAlign w:val="center"/>
          </w:tcPr>
          <w:p w14:paraId="1C09165B" w14:textId="77777777" w:rsidR="00CC459E" w:rsidRPr="002209FA" w:rsidRDefault="00CC459E" w:rsidP="002209FA">
            <w:pPr>
              <w:spacing w:line="276" w:lineRule="auto"/>
              <w:jc w:val="both"/>
              <w:rPr>
                <w:rFonts w:ascii="Arial" w:eastAsia="Arial" w:hAnsi="Arial" w:cs="Arial"/>
                <w:b/>
                <w:sz w:val="20"/>
                <w:szCs w:val="20"/>
              </w:rPr>
            </w:pPr>
          </w:p>
        </w:tc>
        <w:tc>
          <w:tcPr>
            <w:tcW w:w="1095" w:type="dxa"/>
            <w:tcBorders>
              <w:top w:val="single" w:sz="4" w:space="0" w:color="000000"/>
              <w:left w:val="single" w:sz="4" w:space="0" w:color="auto"/>
              <w:bottom w:val="single" w:sz="4" w:space="0" w:color="000000"/>
              <w:right w:val="single" w:sz="4" w:space="0" w:color="000000"/>
            </w:tcBorders>
            <w:vAlign w:val="center"/>
          </w:tcPr>
          <w:p w14:paraId="23AB61E0" w14:textId="77777777" w:rsidR="00CC459E" w:rsidRPr="002209FA" w:rsidRDefault="00CC459E" w:rsidP="002209FA">
            <w:pPr>
              <w:spacing w:line="276" w:lineRule="auto"/>
              <w:jc w:val="both"/>
              <w:rPr>
                <w:rFonts w:ascii="Arial" w:eastAsia="Arial" w:hAnsi="Arial" w:cs="Arial"/>
                <w:b/>
                <w:sz w:val="20"/>
                <w:szCs w:val="20"/>
              </w:rPr>
            </w:pPr>
          </w:p>
        </w:tc>
        <w:tc>
          <w:tcPr>
            <w:tcW w:w="1299" w:type="dxa"/>
            <w:tcBorders>
              <w:top w:val="single" w:sz="8" w:space="0" w:color="000000"/>
              <w:left w:val="single" w:sz="4" w:space="0" w:color="000000"/>
              <w:bottom w:val="single" w:sz="8" w:space="0" w:color="000000"/>
              <w:right w:val="single" w:sz="4" w:space="0" w:color="000000"/>
            </w:tcBorders>
            <w:vAlign w:val="center"/>
          </w:tcPr>
          <w:p w14:paraId="00D6866D" w14:textId="77777777" w:rsidR="00CC459E" w:rsidRPr="002209FA" w:rsidRDefault="00CC459E" w:rsidP="002209FA">
            <w:pPr>
              <w:spacing w:line="276" w:lineRule="auto"/>
              <w:jc w:val="both"/>
              <w:rPr>
                <w:rFonts w:ascii="Arial" w:eastAsia="Arial" w:hAnsi="Arial" w:cs="Arial"/>
                <w:b/>
                <w:sz w:val="20"/>
                <w:szCs w:val="20"/>
              </w:rPr>
            </w:pPr>
          </w:p>
        </w:tc>
        <w:tc>
          <w:tcPr>
            <w:tcW w:w="1344" w:type="dxa"/>
            <w:tcBorders>
              <w:top w:val="single" w:sz="8" w:space="0" w:color="000000"/>
              <w:left w:val="single" w:sz="4" w:space="0" w:color="000000"/>
              <w:bottom w:val="single" w:sz="8" w:space="0" w:color="000000"/>
              <w:right w:val="single" w:sz="4" w:space="0" w:color="000000"/>
            </w:tcBorders>
            <w:vAlign w:val="center"/>
          </w:tcPr>
          <w:p w14:paraId="40EFB1FB" w14:textId="77777777" w:rsidR="00CC459E" w:rsidRPr="002209FA" w:rsidRDefault="00CC459E" w:rsidP="002209FA">
            <w:pPr>
              <w:spacing w:line="276" w:lineRule="auto"/>
              <w:jc w:val="both"/>
              <w:rPr>
                <w:rFonts w:ascii="Arial" w:eastAsia="Arial" w:hAnsi="Arial" w:cs="Arial"/>
                <w:b/>
                <w:sz w:val="20"/>
                <w:szCs w:val="20"/>
              </w:rPr>
            </w:pPr>
          </w:p>
        </w:tc>
      </w:tr>
      <w:tr w:rsidR="00601F5E" w:rsidRPr="002209FA" w14:paraId="3D514CC4" w14:textId="77777777" w:rsidTr="00322797">
        <w:trPr>
          <w:trHeight w:val="250"/>
        </w:trPr>
        <w:tc>
          <w:tcPr>
            <w:tcW w:w="72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14:paraId="77AD3CB0" w14:textId="4C592866" w:rsidR="00601F5E" w:rsidRPr="002209FA" w:rsidRDefault="00601F5E" w:rsidP="002209FA">
            <w:pPr>
              <w:spacing w:line="276" w:lineRule="auto"/>
              <w:jc w:val="both"/>
              <w:rPr>
                <w:rFonts w:ascii="Arial" w:eastAsia="Arial" w:hAnsi="Arial" w:cs="Arial"/>
                <w:b/>
                <w:sz w:val="20"/>
                <w:szCs w:val="20"/>
              </w:rPr>
            </w:pPr>
            <w:r w:rsidRPr="002209FA">
              <w:rPr>
                <w:rFonts w:ascii="Arial" w:eastAsia="Arial" w:hAnsi="Arial" w:cs="Arial"/>
                <w:b/>
                <w:sz w:val="20"/>
                <w:szCs w:val="20"/>
              </w:rPr>
              <w:t>ITEM</w:t>
            </w:r>
          </w:p>
        </w:tc>
        <w:tc>
          <w:tcPr>
            <w:tcW w:w="3323" w:type="dxa"/>
            <w:tcBorders>
              <w:top w:val="single" w:sz="8" w:space="0" w:color="000000"/>
              <w:left w:val="nil"/>
              <w:bottom w:val="single" w:sz="8" w:space="0" w:color="000000"/>
              <w:right w:val="single" w:sz="8" w:space="0" w:color="000000"/>
            </w:tcBorders>
            <w:shd w:val="clear" w:color="auto" w:fill="F2F2F2" w:themeFill="background1" w:themeFillShade="F2"/>
            <w:vAlign w:val="center"/>
          </w:tcPr>
          <w:p w14:paraId="4BFE2565" w14:textId="72393C59" w:rsidR="00601F5E" w:rsidRPr="002209FA" w:rsidRDefault="00601F5E" w:rsidP="002209FA">
            <w:pPr>
              <w:spacing w:line="276" w:lineRule="auto"/>
              <w:jc w:val="both"/>
              <w:rPr>
                <w:rFonts w:ascii="Arial" w:eastAsia="Arial" w:hAnsi="Arial" w:cs="Arial"/>
                <w:b/>
                <w:sz w:val="20"/>
                <w:szCs w:val="20"/>
              </w:rPr>
            </w:pPr>
            <w:r w:rsidRPr="002209FA">
              <w:rPr>
                <w:rFonts w:ascii="Arial" w:hAnsi="Arial" w:cs="Arial"/>
                <w:b/>
                <w:spacing w:val="-2"/>
                <w:sz w:val="20"/>
                <w:szCs w:val="20"/>
              </w:rPr>
              <w:t>LOTE 2 (01 item) CALÇADOS - DESCRITIVO</w:t>
            </w:r>
          </w:p>
        </w:tc>
        <w:tc>
          <w:tcPr>
            <w:tcW w:w="851" w:type="dxa"/>
            <w:tcBorders>
              <w:top w:val="single" w:sz="8" w:space="0" w:color="000000"/>
              <w:left w:val="nil"/>
              <w:bottom w:val="single" w:sz="8" w:space="0" w:color="000000"/>
              <w:right w:val="single" w:sz="8" w:space="0" w:color="000000"/>
            </w:tcBorders>
            <w:shd w:val="clear" w:color="auto" w:fill="F2F2F2" w:themeFill="background1" w:themeFillShade="F2"/>
            <w:vAlign w:val="center"/>
          </w:tcPr>
          <w:p w14:paraId="6FED7E76" w14:textId="3C07BB5E" w:rsidR="00601F5E" w:rsidRPr="002209FA" w:rsidRDefault="00601F5E" w:rsidP="002209FA">
            <w:pPr>
              <w:spacing w:line="276" w:lineRule="auto"/>
              <w:jc w:val="both"/>
              <w:rPr>
                <w:rFonts w:ascii="Arial" w:eastAsia="Arial" w:hAnsi="Arial" w:cs="Arial"/>
                <w:b/>
                <w:sz w:val="20"/>
                <w:szCs w:val="20"/>
              </w:rPr>
            </w:pPr>
            <w:r w:rsidRPr="002209FA">
              <w:rPr>
                <w:rFonts w:ascii="Arial" w:eastAsia="Arial" w:hAnsi="Arial" w:cs="Arial"/>
                <w:b/>
                <w:sz w:val="20"/>
                <w:szCs w:val="20"/>
              </w:rPr>
              <w:t>UND.</w:t>
            </w:r>
          </w:p>
        </w:tc>
        <w:tc>
          <w:tcPr>
            <w:tcW w:w="1133" w:type="dxa"/>
            <w:tcBorders>
              <w:top w:val="single" w:sz="8" w:space="0" w:color="000000"/>
              <w:left w:val="nil"/>
              <w:bottom w:val="single" w:sz="8" w:space="0" w:color="000000"/>
              <w:right w:val="single" w:sz="4" w:space="0" w:color="auto"/>
            </w:tcBorders>
            <w:shd w:val="clear" w:color="auto" w:fill="F2F2F2" w:themeFill="background1" w:themeFillShade="F2"/>
            <w:vAlign w:val="center"/>
          </w:tcPr>
          <w:p w14:paraId="05196EDB" w14:textId="0FABD2B4" w:rsidR="00601F5E" w:rsidRPr="002209FA" w:rsidRDefault="00601F5E" w:rsidP="002209FA">
            <w:pPr>
              <w:spacing w:line="276" w:lineRule="auto"/>
              <w:jc w:val="both"/>
              <w:rPr>
                <w:rFonts w:ascii="Arial" w:eastAsia="Arial" w:hAnsi="Arial" w:cs="Arial"/>
                <w:b/>
                <w:sz w:val="20"/>
                <w:szCs w:val="20"/>
              </w:rPr>
            </w:pPr>
            <w:r w:rsidRPr="002209FA">
              <w:rPr>
                <w:rFonts w:ascii="Arial" w:eastAsia="Arial" w:hAnsi="Arial" w:cs="Arial"/>
                <w:b/>
                <w:sz w:val="20"/>
                <w:szCs w:val="20"/>
              </w:rPr>
              <w:t>QUANT.</w:t>
            </w:r>
          </w:p>
        </w:tc>
        <w:tc>
          <w:tcPr>
            <w:tcW w:w="109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3BBE6FF2" w14:textId="4DBEF6CA" w:rsidR="00601F5E" w:rsidRPr="002209FA" w:rsidRDefault="00601F5E" w:rsidP="002209FA">
            <w:pPr>
              <w:spacing w:line="276" w:lineRule="auto"/>
              <w:jc w:val="both"/>
              <w:rPr>
                <w:rFonts w:ascii="Arial" w:eastAsia="Arial" w:hAnsi="Arial" w:cs="Arial"/>
                <w:b/>
                <w:sz w:val="20"/>
                <w:szCs w:val="20"/>
              </w:rPr>
            </w:pPr>
            <w:r w:rsidRPr="002209FA">
              <w:rPr>
                <w:rFonts w:ascii="Arial" w:eastAsia="Arial" w:hAnsi="Arial" w:cs="Arial"/>
                <w:b/>
                <w:sz w:val="20"/>
                <w:szCs w:val="20"/>
              </w:rPr>
              <w:t>MARCA</w:t>
            </w:r>
          </w:p>
        </w:tc>
        <w:tc>
          <w:tcPr>
            <w:tcW w:w="1299" w:type="dxa"/>
            <w:tcBorders>
              <w:top w:val="single" w:sz="8" w:space="0" w:color="000000"/>
              <w:left w:val="single" w:sz="4" w:space="0" w:color="000000"/>
              <w:bottom w:val="single" w:sz="8" w:space="0" w:color="000000"/>
              <w:right w:val="single" w:sz="4" w:space="0" w:color="000000"/>
            </w:tcBorders>
            <w:shd w:val="clear" w:color="auto" w:fill="F2F2F2" w:themeFill="background1" w:themeFillShade="F2"/>
            <w:vAlign w:val="center"/>
          </w:tcPr>
          <w:p w14:paraId="13D96D16" w14:textId="320E9473" w:rsidR="00601F5E" w:rsidRPr="002209FA" w:rsidRDefault="00601F5E" w:rsidP="002209FA">
            <w:pPr>
              <w:spacing w:line="276" w:lineRule="auto"/>
              <w:jc w:val="both"/>
              <w:rPr>
                <w:rFonts w:ascii="Arial" w:eastAsia="Arial" w:hAnsi="Arial" w:cs="Arial"/>
                <w:b/>
                <w:sz w:val="20"/>
                <w:szCs w:val="20"/>
              </w:rPr>
            </w:pPr>
            <w:r w:rsidRPr="002209FA">
              <w:rPr>
                <w:rFonts w:ascii="Arial" w:eastAsia="Arial" w:hAnsi="Arial" w:cs="Arial"/>
                <w:b/>
                <w:sz w:val="20"/>
                <w:szCs w:val="20"/>
              </w:rPr>
              <w:t>VALOR UNITÁRIO</w:t>
            </w:r>
          </w:p>
        </w:tc>
        <w:tc>
          <w:tcPr>
            <w:tcW w:w="1344" w:type="dxa"/>
            <w:tcBorders>
              <w:top w:val="single" w:sz="8" w:space="0" w:color="000000"/>
              <w:left w:val="single" w:sz="4" w:space="0" w:color="000000"/>
              <w:bottom w:val="single" w:sz="8" w:space="0" w:color="000000"/>
              <w:right w:val="single" w:sz="4" w:space="0" w:color="000000"/>
            </w:tcBorders>
            <w:shd w:val="clear" w:color="auto" w:fill="F2F2F2" w:themeFill="background1" w:themeFillShade="F2"/>
            <w:vAlign w:val="center"/>
          </w:tcPr>
          <w:p w14:paraId="7461DD49" w14:textId="77777777" w:rsidR="00601F5E" w:rsidRPr="002209FA" w:rsidRDefault="00601F5E" w:rsidP="002209FA">
            <w:pPr>
              <w:spacing w:line="276" w:lineRule="auto"/>
              <w:jc w:val="center"/>
              <w:rPr>
                <w:rFonts w:ascii="Arial" w:eastAsia="Arial" w:hAnsi="Arial" w:cs="Arial"/>
                <w:b/>
                <w:sz w:val="20"/>
                <w:szCs w:val="20"/>
              </w:rPr>
            </w:pPr>
            <w:r w:rsidRPr="002209FA">
              <w:rPr>
                <w:rFonts w:ascii="Arial" w:eastAsia="Arial" w:hAnsi="Arial" w:cs="Arial"/>
                <w:b/>
                <w:sz w:val="20"/>
                <w:szCs w:val="20"/>
              </w:rPr>
              <w:t>VALOR</w:t>
            </w:r>
          </w:p>
          <w:p w14:paraId="173A9420" w14:textId="69732DBB" w:rsidR="00601F5E" w:rsidRPr="002209FA" w:rsidRDefault="00601F5E" w:rsidP="002209FA">
            <w:pPr>
              <w:spacing w:line="276" w:lineRule="auto"/>
              <w:jc w:val="both"/>
              <w:rPr>
                <w:rFonts w:ascii="Arial" w:eastAsia="Arial" w:hAnsi="Arial" w:cs="Arial"/>
                <w:b/>
                <w:sz w:val="20"/>
                <w:szCs w:val="20"/>
              </w:rPr>
            </w:pPr>
            <w:r w:rsidRPr="002209FA">
              <w:rPr>
                <w:rFonts w:ascii="Arial" w:eastAsia="Arial" w:hAnsi="Arial" w:cs="Arial"/>
                <w:b/>
                <w:sz w:val="20"/>
                <w:szCs w:val="20"/>
              </w:rPr>
              <w:t>TOTAL</w:t>
            </w:r>
          </w:p>
        </w:tc>
      </w:tr>
      <w:tr w:rsidR="00CC459E" w:rsidRPr="002209FA" w14:paraId="606A3982" w14:textId="77777777" w:rsidTr="00601F5E">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72FADD6E" w14:textId="74F2257D" w:rsidR="00CC459E" w:rsidRPr="002209FA" w:rsidRDefault="00601F5E" w:rsidP="002209FA">
            <w:pPr>
              <w:spacing w:line="276" w:lineRule="auto"/>
              <w:jc w:val="both"/>
              <w:rPr>
                <w:rFonts w:ascii="Arial" w:eastAsia="Arial" w:hAnsi="Arial" w:cs="Arial"/>
                <w:b/>
                <w:sz w:val="20"/>
                <w:szCs w:val="20"/>
              </w:rPr>
            </w:pPr>
            <w:r w:rsidRPr="002209FA">
              <w:rPr>
                <w:rFonts w:ascii="Arial" w:eastAsia="Arial" w:hAnsi="Arial" w:cs="Arial"/>
                <w:b/>
                <w:sz w:val="20"/>
                <w:szCs w:val="20"/>
              </w:rPr>
              <w:t>1</w:t>
            </w:r>
          </w:p>
        </w:tc>
        <w:tc>
          <w:tcPr>
            <w:tcW w:w="3323" w:type="dxa"/>
            <w:tcBorders>
              <w:top w:val="single" w:sz="8" w:space="0" w:color="000000"/>
              <w:left w:val="nil"/>
              <w:bottom w:val="single" w:sz="8" w:space="0" w:color="000000"/>
              <w:right w:val="single" w:sz="8" w:space="0" w:color="000000"/>
            </w:tcBorders>
            <w:vAlign w:val="center"/>
          </w:tcPr>
          <w:p w14:paraId="1D0DCA30" w14:textId="77777777" w:rsidR="00CC459E" w:rsidRPr="002209FA" w:rsidRDefault="00CC459E" w:rsidP="002209FA">
            <w:pPr>
              <w:spacing w:line="276" w:lineRule="auto"/>
              <w:jc w:val="both"/>
              <w:rPr>
                <w:rFonts w:ascii="Arial" w:eastAsia="Arial" w:hAnsi="Arial" w:cs="Arial"/>
                <w:b/>
                <w:sz w:val="20"/>
                <w:szCs w:val="20"/>
              </w:rPr>
            </w:pPr>
          </w:p>
        </w:tc>
        <w:tc>
          <w:tcPr>
            <w:tcW w:w="851" w:type="dxa"/>
            <w:tcBorders>
              <w:top w:val="single" w:sz="8" w:space="0" w:color="000000"/>
              <w:left w:val="nil"/>
              <w:bottom w:val="single" w:sz="8" w:space="0" w:color="000000"/>
              <w:right w:val="single" w:sz="8" w:space="0" w:color="000000"/>
            </w:tcBorders>
            <w:vAlign w:val="center"/>
          </w:tcPr>
          <w:p w14:paraId="3512456A" w14:textId="77777777" w:rsidR="00CC459E" w:rsidRPr="002209FA" w:rsidRDefault="00CC459E" w:rsidP="002209FA">
            <w:pPr>
              <w:spacing w:line="276" w:lineRule="auto"/>
              <w:jc w:val="both"/>
              <w:rPr>
                <w:rFonts w:ascii="Arial" w:eastAsia="Arial" w:hAnsi="Arial" w:cs="Arial"/>
                <w:b/>
                <w:sz w:val="20"/>
                <w:szCs w:val="20"/>
              </w:rPr>
            </w:pPr>
          </w:p>
        </w:tc>
        <w:tc>
          <w:tcPr>
            <w:tcW w:w="1133" w:type="dxa"/>
            <w:tcBorders>
              <w:top w:val="single" w:sz="8" w:space="0" w:color="000000"/>
              <w:left w:val="nil"/>
              <w:bottom w:val="single" w:sz="8" w:space="0" w:color="000000"/>
              <w:right w:val="single" w:sz="4" w:space="0" w:color="auto"/>
            </w:tcBorders>
            <w:vAlign w:val="center"/>
          </w:tcPr>
          <w:p w14:paraId="18FDD345" w14:textId="77777777" w:rsidR="00CC459E" w:rsidRPr="002209FA" w:rsidRDefault="00CC459E" w:rsidP="002209FA">
            <w:pPr>
              <w:spacing w:line="276" w:lineRule="auto"/>
              <w:jc w:val="both"/>
              <w:rPr>
                <w:rFonts w:ascii="Arial" w:eastAsia="Arial" w:hAnsi="Arial" w:cs="Arial"/>
                <w:b/>
                <w:sz w:val="20"/>
                <w:szCs w:val="20"/>
              </w:rPr>
            </w:pPr>
          </w:p>
        </w:tc>
        <w:tc>
          <w:tcPr>
            <w:tcW w:w="1095" w:type="dxa"/>
            <w:tcBorders>
              <w:top w:val="single" w:sz="4" w:space="0" w:color="000000"/>
              <w:left w:val="single" w:sz="4" w:space="0" w:color="auto"/>
              <w:bottom w:val="single" w:sz="4" w:space="0" w:color="000000"/>
              <w:right w:val="single" w:sz="4" w:space="0" w:color="000000"/>
            </w:tcBorders>
            <w:vAlign w:val="center"/>
          </w:tcPr>
          <w:p w14:paraId="5C9EB6C9" w14:textId="77777777" w:rsidR="00CC459E" w:rsidRPr="002209FA" w:rsidRDefault="00CC459E" w:rsidP="002209FA">
            <w:pPr>
              <w:spacing w:line="276" w:lineRule="auto"/>
              <w:jc w:val="both"/>
              <w:rPr>
                <w:rFonts w:ascii="Arial" w:eastAsia="Arial" w:hAnsi="Arial" w:cs="Arial"/>
                <w:b/>
                <w:sz w:val="20"/>
                <w:szCs w:val="20"/>
              </w:rPr>
            </w:pPr>
          </w:p>
        </w:tc>
        <w:tc>
          <w:tcPr>
            <w:tcW w:w="1299" w:type="dxa"/>
            <w:tcBorders>
              <w:top w:val="single" w:sz="8" w:space="0" w:color="000000"/>
              <w:left w:val="single" w:sz="4" w:space="0" w:color="000000"/>
              <w:bottom w:val="single" w:sz="8" w:space="0" w:color="000000"/>
              <w:right w:val="single" w:sz="4" w:space="0" w:color="000000"/>
            </w:tcBorders>
            <w:vAlign w:val="center"/>
          </w:tcPr>
          <w:p w14:paraId="4FD72A1D" w14:textId="77777777" w:rsidR="00CC459E" w:rsidRPr="002209FA" w:rsidRDefault="00CC459E" w:rsidP="002209FA">
            <w:pPr>
              <w:spacing w:line="276" w:lineRule="auto"/>
              <w:jc w:val="both"/>
              <w:rPr>
                <w:rFonts w:ascii="Arial" w:eastAsia="Arial" w:hAnsi="Arial" w:cs="Arial"/>
                <w:b/>
                <w:sz w:val="20"/>
                <w:szCs w:val="20"/>
              </w:rPr>
            </w:pPr>
          </w:p>
        </w:tc>
        <w:tc>
          <w:tcPr>
            <w:tcW w:w="1344" w:type="dxa"/>
            <w:tcBorders>
              <w:top w:val="single" w:sz="8" w:space="0" w:color="000000"/>
              <w:left w:val="single" w:sz="4" w:space="0" w:color="000000"/>
              <w:bottom w:val="single" w:sz="8" w:space="0" w:color="000000"/>
              <w:right w:val="single" w:sz="4" w:space="0" w:color="000000"/>
            </w:tcBorders>
            <w:vAlign w:val="center"/>
          </w:tcPr>
          <w:p w14:paraId="0C77865C" w14:textId="77777777" w:rsidR="00CC459E" w:rsidRPr="002209FA" w:rsidRDefault="00CC459E" w:rsidP="002209FA">
            <w:pPr>
              <w:spacing w:line="276" w:lineRule="auto"/>
              <w:jc w:val="both"/>
              <w:rPr>
                <w:rFonts w:ascii="Arial" w:eastAsia="Arial" w:hAnsi="Arial" w:cs="Arial"/>
                <w:b/>
                <w:sz w:val="20"/>
                <w:szCs w:val="20"/>
              </w:rPr>
            </w:pPr>
          </w:p>
        </w:tc>
      </w:tr>
      <w:tr w:rsidR="00CC459E" w:rsidRPr="002209FA" w14:paraId="6601438A" w14:textId="77777777" w:rsidTr="00601F5E">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662D1202" w14:textId="08952DAB" w:rsidR="00CC459E" w:rsidRPr="002209FA" w:rsidRDefault="00CC459E" w:rsidP="002209FA">
            <w:pPr>
              <w:spacing w:line="276" w:lineRule="auto"/>
              <w:jc w:val="both"/>
              <w:rPr>
                <w:rFonts w:ascii="Arial" w:eastAsia="Arial" w:hAnsi="Arial" w:cs="Arial"/>
                <w:b/>
                <w:sz w:val="20"/>
                <w:szCs w:val="20"/>
              </w:rPr>
            </w:pPr>
          </w:p>
        </w:tc>
        <w:tc>
          <w:tcPr>
            <w:tcW w:w="3323" w:type="dxa"/>
            <w:tcBorders>
              <w:top w:val="single" w:sz="8" w:space="0" w:color="000000"/>
              <w:left w:val="nil"/>
              <w:bottom w:val="single" w:sz="8" w:space="0" w:color="000000"/>
              <w:right w:val="single" w:sz="8" w:space="0" w:color="000000"/>
            </w:tcBorders>
            <w:vAlign w:val="center"/>
          </w:tcPr>
          <w:p w14:paraId="6A18B223" w14:textId="77777777" w:rsidR="00CC459E" w:rsidRPr="002209FA" w:rsidRDefault="00CC459E" w:rsidP="002209FA">
            <w:pPr>
              <w:spacing w:line="276" w:lineRule="auto"/>
              <w:jc w:val="both"/>
              <w:rPr>
                <w:rFonts w:ascii="Arial" w:eastAsia="Arial" w:hAnsi="Arial" w:cs="Arial"/>
                <w:b/>
                <w:sz w:val="20"/>
                <w:szCs w:val="20"/>
              </w:rPr>
            </w:pPr>
          </w:p>
        </w:tc>
        <w:tc>
          <w:tcPr>
            <w:tcW w:w="851" w:type="dxa"/>
            <w:tcBorders>
              <w:top w:val="single" w:sz="8" w:space="0" w:color="000000"/>
              <w:left w:val="nil"/>
              <w:bottom w:val="single" w:sz="8" w:space="0" w:color="000000"/>
              <w:right w:val="single" w:sz="8" w:space="0" w:color="000000"/>
            </w:tcBorders>
            <w:vAlign w:val="center"/>
          </w:tcPr>
          <w:p w14:paraId="5076D9A2" w14:textId="77777777" w:rsidR="00CC459E" w:rsidRPr="002209FA" w:rsidRDefault="00CC459E" w:rsidP="002209FA">
            <w:pPr>
              <w:spacing w:line="276" w:lineRule="auto"/>
              <w:jc w:val="both"/>
              <w:rPr>
                <w:rFonts w:ascii="Arial" w:eastAsia="Arial" w:hAnsi="Arial" w:cs="Arial"/>
                <w:b/>
                <w:sz w:val="20"/>
                <w:szCs w:val="20"/>
              </w:rPr>
            </w:pPr>
          </w:p>
        </w:tc>
        <w:tc>
          <w:tcPr>
            <w:tcW w:w="1133" w:type="dxa"/>
            <w:tcBorders>
              <w:top w:val="single" w:sz="8" w:space="0" w:color="000000"/>
              <w:left w:val="nil"/>
              <w:bottom w:val="single" w:sz="8" w:space="0" w:color="000000"/>
              <w:right w:val="single" w:sz="4" w:space="0" w:color="auto"/>
            </w:tcBorders>
            <w:vAlign w:val="center"/>
          </w:tcPr>
          <w:p w14:paraId="7A87EB6C" w14:textId="77777777" w:rsidR="00CC459E" w:rsidRPr="002209FA" w:rsidRDefault="00CC459E" w:rsidP="002209FA">
            <w:pPr>
              <w:spacing w:line="276" w:lineRule="auto"/>
              <w:jc w:val="both"/>
              <w:rPr>
                <w:rFonts w:ascii="Arial" w:eastAsia="Arial" w:hAnsi="Arial" w:cs="Arial"/>
                <w:b/>
                <w:sz w:val="20"/>
                <w:szCs w:val="20"/>
              </w:rPr>
            </w:pPr>
          </w:p>
        </w:tc>
        <w:tc>
          <w:tcPr>
            <w:tcW w:w="1095" w:type="dxa"/>
            <w:tcBorders>
              <w:top w:val="single" w:sz="4" w:space="0" w:color="000000"/>
              <w:left w:val="single" w:sz="4" w:space="0" w:color="auto"/>
              <w:bottom w:val="single" w:sz="4" w:space="0" w:color="000000"/>
              <w:right w:val="single" w:sz="4" w:space="0" w:color="000000"/>
            </w:tcBorders>
            <w:vAlign w:val="center"/>
          </w:tcPr>
          <w:p w14:paraId="4B5F8AB1" w14:textId="77777777" w:rsidR="00CC459E" w:rsidRPr="002209FA" w:rsidRDefault="00CC459E" w:rsidP="002209FA">
            <w:pPr>
              <w:spacing w:line="276" w:lineRule="auto"/>
              <w:jc w:val="both"/>
              <w:rPr>
                <w:rFonts w:ascii="Arial" w:eastAsia="Arial" w:hAnsi="Arial" w:cs="Arial"/>
                <w:b/>
                <w:sz w:val="20"/>
                <w:szCs w:val="20"/>
              </w:rPr>
            </w:pPr>
          </w:p>
        </w:tc>
        <w:tc>
          <w:tcPr>
            <w:tcW w:w="1299" w:type="dxa"/>
            <w:tcBorders>
              <w:top w:val="single" w:sz="8" w:space="0" w:color="000000"/>
              <w:left w:val="single" w:sz="4" w:space="0" w:color="000000"/>
              <w:bottom w:val="single" w:sz="8" w:space="0" w:color="000000"/>
              <w:right w:val="single" w:sz="4" w:space="0" w:color="000000"/>
            </w:tcBorders>
            <w:vAlign w:val="center"/>
          </w:tcPr>
          <w:p w14:paraId="2B5876E7" w14:textId="77777777" w:rsidR="00CC459E" w:rsidRPr="002209FA" w:rsidRDefault="00CC459E" w:rsidP="002209FA">
            <w:pPr>
              <w:spacing w:line="276" w:lineRule="auto"/>
              <w:jc w:val="both"/>
              <w:rPr>
                <w:rFonts w:ascii="Arial" w:eastAsia="Arial" w:hAnsi="Arial" w:cs="Arial"/>
                <w:b/>
                <w:sz w:val="20"/>
                <w:szCs w:val="20"/>
              </w:rPr>
            </w:pPr>
          </w:p>
        </w:tc>
        <w:tc>
          <w:tcPr>
            <w:tcW w:w="1344" w:type="dxa"/>
            <w:tcBorders>
              <w:top w:val="single" w:sz="8" w:space="0" w:color="000000"/>
              <w:left w:val="single" w:sz="4" w:space="0" w:color="000000"/>
              <w:bottom w:val="single" w:sz="8" w:space="0" w:color="000000"/>
              <w:right w:val="single" w:sz="4" w:space="0" w:color="000000"/>
            </w:tcBorders>
            <w:vAlign w:val="center"/>
          </w:tcPr>
          <w:p w14:paraId="7BD64425" w14:textId="77777777" w:rsidR="00CC459E" w:rsidRPr="002209FA" w:rsidRDefault="00CC459E" w:rsidP="002209FA">
            <w:pPr>
              <w:spacing w:line="276" w:lineRule="auto"/>
              <w:jc w:val="both"/>
              <w:rPr>
                <w:rFonts w:ascii="Arial" w:eastAsia="Arial" w:hAnsi="Arial" w:cs="Arial"/>
                <w:b/>
                <w:sz w:val="20"/>
                <w:szCs w:val="20"/>
              </w:rPr>
            </w:pPr>
          </w:p>
        </w:tc>
      </w:tr>
    </w:tbl>
    <w:p w14:paraId="57350E1A" w14:textId="77777777" w:rsidR="00CC459E" w:rsidRPr="002209FA" w:rsidRDefault="00CC459E" w:rsidP="002209FA">
      <w:pPr>
        <w:spacing w:line="276" w:lineRule="auto"/>
        <w:jc w:val="both"/>
        <w:rPr>
          <w:rFonts w:ascii="Arial" w:eastAsia="Arial" w:hAnsi="Arial" w:cs="Arial"/>
          <w:b/>
          <w:sz w:val="20"/>
          <w:szCs w:val="20"/>
        </w:rPr>
      </w:pPr>
    </w:p>
    <w:p w14:paraId="296AD3B6" w14:textId="77777777" w:rsidR="00CC459E" w:rsidRPr="002209FA" w:rsidRDefault="00CC459E" w:rsidP="002209FA">
      <w:pPr>
        <w:spacing w:line="276" w:lineRule="auto"/>
        <w:jc w:val="both"/>
        <w:rPr>
          <w:rFonts w:ascii="Arial" w:eastAsia="Arial" w:hAnsi="Arial" w:cs="Arial"/>
          <w:b/>
          <w:sz w:val="20"/>
          <w:szCs w:val="20"/>
        </w:rPr>
      </w:pPr>
      <w:r w:rsidRPr="002209FA">
        <w:rPr>
          <w:rFonts w:ascii="Arial" w:eastAsia="Arial" w:hAnsi="Arial" w:cs="Arial"/>
          <w:b/>
          <w:sz w:val="20"/>
          <w:szCs w:val="20"/>
        </w:rPr>
        <w:t>VALOR TOTAL DA PROPOSTA:</w:t>
      </w:r>
    </w:p>
    <w:p w14:paraId="0248C5E9" w14:textId="77777777" w:rsidR="00CC459E" w:rsidRPr="002209FA" w:rsidRDefault="00CC459E" w:rsidP="002209FA">
      <w:pPr>
        <w:spacing w:line="276" w:lineRule="auto"/>
        <w:jc w:val="both"/>
        <w:rPr>
          <w:rFonts w:ascii="Arial" w:eastAsia="Arial" w:hAnsi="Arial" w:cs="Arial"/>
          <w:b/>
          <w:sz w:val="20"/>
          <w:szCs w:val="20"/>
        </w:rPr>
      </w:pPr>
    </w:p>
    <w:p w14:paraId="3CDD387D" w14:textId="77777777" w:rsidR="00CC459E" w:rsidRPr="002209FA" w:rsidRDefault="00CC459E" w:rsidP="002209FA">
      <w:pPr>
        <w:spacing w:line="276" w:lineRule="auto"/>
        <w:jc w:val="center"/>
        <w:rPr>
          <w:rFonts w:ascii="Arial" w:eastAsia="Arial" w:hAnsi="Arial" w:cs="Arial"/>
          <w:b/>
          <w:sz w:val="20"/>
          <w:szCs w:val="20"/>
        </w:rPr>
      </w:pPr>
      <w:r w:rsidRPr="002209FA">
        <w:rPr>
          <w:rFonts w:ascii="Arial" w:eastAsia="Arial" w:hAnsi="Arial" w:cs="Arial"/>
          <w:b/>
          <w:sz w:val="20"/>
          <w:szCs w:val="20"/>
        </w:rPr>
        <w:t xml:space="preserve">Cidade, ___ de ___________ </w:t>
      </w:r>
      <w:proofErr w:type="spellStart"/>
      <w:r w:rsidRPr="002209FA">
        <w:rPr>
          <w:rFonts w:ascii="Arial" w:eastAsia="Arial" w:hAnsi="Arial" w:cs="Arial"/>
          <w:b/>
          <w:sz w:val="20"/>
          <w:szCs w:val="20"/>
        </w:rPr>
        <w:t>de</w:t>
      </w:r>
      <w:proofErr w:type="spellEnd"/>
      <w:r w:rsidRPr="002209FA">
        <w:rPr>
          <w:rFonts w:ascii="Arial" w:eastAsia="Arial" w:hAnsi="Arial" w:cs="Arial"/>
          <w:b/>
          <w:sz w:val="20"/>
          <w:szCs w:val="20"/>
        </w:rPr>
        <w:t xml:space="preserve"> 2025.</w:t>
      </w:r>
    </w:p>
    <w:p w14:paraId="0DCCD9C6" w14:textId="77777777" w:rsidR="00CC459E" w:rsidRPr="002209FA" w:rsidRDefault="00CC459E" w:rsidP="002209FA">
      <w:pPr>
        <w:spacing w:line="276" w:lineRule="auto"/>
        <w:jc w:val="center"/>
        <w:rPr>
          <w:rFonts w:ascii="Arial" w:eastAsia="Arial" w:hAnsi="Arial" w:cs="Arial"/>
          <w:b/>
          <w:sz w:val="20"/>
          <w:szCs w:val="20"/>
        </w:rPr>
      </w:pPr>
    </w:p>
    <w:p w14:paraId="06CB3A8E" w14:textId="77777777" w:rsidR="00CC459E" w:rsidRPr="002209FA" w:rsidRDefault="00CC459E" w:rsidP="002209FA">
      <w:pPr>
        <w:spacing w:line="276" w:lineRule="auto"/>
        <w:jc w:val="center"/>
        <w:rPr>
          <w:rFonts w:ascii="Arial" w:eastAsia="Arial" w:hAnsi="Arial" w:cs="Arial"/>
          <w:b/>
          <w:sz w:val="20"/>
          <w:szCs w:val="20"/>
        </w:rPr>
      </w:pPr>
    </w:p>
    <w:p w14:paraId="3D9200D9" w14:textId="77777777" w:rsidR="00CC459E" w:rsidRPr="002209FA" w:rsidRDefault="00CC459E" w:rsidP="002209FA">
      <w:pPr>
        <w:spacing w:line="276" w:lineRule="auto"/>
        <w:jc w:val="center"/>
        <w:rPr>
          <w:rFonts w:ascii="Arial" w:eastAsia="Arial" w:hAnsi="Arial" w:cs="Arial"/>
          <w:b/>
          <w:sz w:val="20"/>
          <w:szCs w:val="20"/>
        </w:rPr>
      </w:pPr>
    </w:p>
    <w:p w14:paraId="25376591" w14:textId="77777777" w:rsidR="00CC459E" w:rsidRPr="002209FA" w:rsidRDefault="00CC459E" w:rsidP="002209FA">
      <w:pPr>
        <w:spacing w:line="276" w:lineRule="auto"/>
        <w:jc w:val="center"/>
        <w:rPr>
          <w:rFonts w:ascii="Arial" w:eastAsia="Arial" w:hAnsi="Arial" w:cs="Arial"/>
          <w:b/>
          <w:sz w:val="20"/>
          <w:szCs w:val="20"/>
        </w:rPr>
      </w:pPr>
    </w:p>
    <w:p w14:paraId="59403242" w14:textId="77777777" w:rsidR="00CC459E" w:rsidRPr="002209FA" w:rsidRDefault="00CC459E" w:rsidP="002209FA">
      <w:pPr>
        <w:spacing w:line="276" w:lineRule="auto"/>
        <w:jc w:val="center"/>
        <w:rPr>
          <w:rFonts w:ascii="Arial" w:eastAsia="Arial" w:hAnsi="Arial" w:cs="Arial"/>
          <w:b/>
          <w:sz w:val="20"/>
          <w:szCs w:val="20"/>
        </w:rPr>
      </w:pPr>
      <w:r w:rsidRPr="002209FA">
        <w:rPr>
          <w:rFonts w:ascii="Arial" w:eastAsia="Arial" w:hAnsi="Arial" w:cs="Arial"/>
          <w:b/>
          <w:sz w:val="20"/>
          <w:szCs w:val="20"/>
        </w:rPr>
        <w:t>______________________________________</w:t>
      </w:r>
    </w:p>
    <w:p w14:paraId="0ED4EBDD" w14:textId="77777777" w:rsidR="00CC459E" w:rsidRPr="002209FA" w:rsidRDefault="00CC459E" w:rsidP="002209FA">
      <w:pPr>
        <w:spacing w:line="276" w:lineRule="auto"/>
        <w:jc w:val="center"/>
        <w:rPr>
          <w:rFonts w:ascii="Arial" w:eastAsia="Arial" w:hAnsi="Arial" w:cs="Arial"/>
          <w:b/>
          <w:sz w:val="20"/>
          <w:szCs w:val="20"/>
        </w:rPr>
      </w:pPr>
      <w:r w:rsidRPr="002209FA">
        <w:rPr>
          <w:rFonts w:ascii="Arial" w:eastAsia="Arial" w:hAnsi="Arial" w:cs="Arial"/>
          <w:b/>
          <w:sz w:val="20"/>
          <w:szCs w:val="20"/>
        </w:rPr>
        <w:t>(nome, carimbo, assinatura do responsável legal da empresa).</w:t>
      </w:r>
    </w:p>
    <w:p w14:paraId="1969479E" w14:textId="77777777" w:rsidR="00CC459E" w:rsidRPr="002209FA" w:rsidRDefault="00CC459E" w:rsidP="002209FA">
      <w:pPr>
        <w:spacing w:line="276" w:lineRule="auto"/>
        <w:jc w:val="both"/>
        <w:rPr>
          <w:rFonts w:ascii="Arial" w:eastAsia="Arial" w:hAnsi="Arial" w:cs="Arial"/>
          <w:b/>
          <w:sz w:val="20"/>
          <w:szCs w:val="20"/>
        </w:rPr>
      </w:pPr>
    </w:p>
    <w:p w14:paraId="76ED3310" w14:textId="77777777" w:rsidR="00CC459E" w:rsidRPr="002209FA" w:rsidRDefault="00CC459E" w:rsidP="002209FA">
      <w:pPr>
        <w:spacing w:line="276" w:lineRule="auto"/>
        <w:jc w:val="both"/>
        <w:rPr>
          <w:rFonts w:ascii="Arial" w:eastAsia="Arial" w:hAnsi="Arial" w:cs="Arial"/>
          <w:b/>
          <w:sz w:val="20"/>
          <w:szCs w:val="20"/>
        </w:rPr>
      </w:pPr>
    </w:p>
    <w:p w14:paraId="04CCF5A3" w14:textId="77777777" w:rsidR="00CC459E" w:rsidRPr="002209FA" w:rsidRDefault="00CC459E" w:rsidP="002209FA">
      <w:pPr>
        <w:spacing w:line="276" w:lineRule="auto"/>
        <w:jc w:val="both"/>
        <w:rPr>
          <w:rFonts w:ascii="Arial" w:eastAsia="Arial" w:hAnsi="Arial" w:cs="Arial"/>
          <w:b/>
          <w:sz w:val="20"/>
          <w:szCs w:val="20"/>
        </w:rPr>
      </w:pPr>
    </w:p>
    <w:p w14:paraId="45F81567" w14:textId="77777777" w:rsidR="00CC459E" w:rsidRPr="002209FA" w:rsidRDefault="00CC459E" w:rsidP="002209FA">
      <w:pPr>
        <w:tabs>
          <w:tab w:val="left" w:pos="1440"/>
        </w:tabs>
        <w:spacing w:line="276" w:lineRule="auto"/>
        <w:jc w:val="both"/>
        <w:rPr>
          <w:rFonts w:ascii="Arial" w:eastAsia="Arial" w:hAnsi="Arial" w:cs="Arial"/>
          <w:color w:val="000000"/>
          <w:sz w:val="20"/>
          <w:szCs w:val="20"/>
        </w:rPr>
      </w:pPr>
      <w:bookmarkStart w:id="31" w:name="_1pxezwc"/>
      <w:bookmarkEnd w:id="31"/>
      <w:r w:rsidRPr="002209FA">
        <w:rPr>
          <w:rFonts w:ascii="Arial" w:eastAsia="Arial" w:hAnsi="Arial" w:cs="Arial"/>
          <w:b/>
          <w:color w:val="000000"/>
          <w:sz w:val="20"/>
          <w:szCs w:val="20"/>
        </w:rPr>
        <w:t>OBS:</w:t>
      </w:r>
      <w:r w:rsidRPr="002209FA">
        <w:rPr>
          <w:rFonts w:ascii="Arial" w:eastAsia="Arial" w:hAnsi="Arial" w:cs="Arial"/>
          <w:color w:val="000000"/>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5959EA2E" w14:textId="77777777" w:rsidR="00CC459E" w:rsidRPr="002209FA" w:rsidRDefault="00CC459E" w:rsidP="002209FA">
      <w:pPr>
        <w:spacing w:line="276" w:lineRule="auto"/>
        <w:jc w:val="both"/>
        <w:rPr>
          <w:rFonts w:ascii="Arial" w:hAnsi="Arial" w:cs="Arial"/>
          <w:b/>
          <w:sz w:val="20"/>
          <w:szCs w:val="20"/>
        </w:rPr>
      </w:pPr>
      <w:bookmarkStart w:id="32" w:name="_49x2ik5"/>
      <w:bookmarkEnd w:id="32"/>
    </w:p>
    <w:p w14:paraId="6979D7C7" w14:textId="77777777" w:rsidR="00CC459E" w:rsidRPr="002209FA" w:rsidRDefault="00CC459E" w:rsidP="002209FA">
      <w:pPr>
        <w:spacing w:line="276" w:lineRule="auto"/>
        <w:jc w:val="both"/>
        <w:rPr>
          <w:rFonts w:ascii="Arial" w:hAnsi="Arial" w:cs="Arial"/>
          <w:b/>
          <w:sz w:val="20"/>
          <w:szCs w:val="20"/>
        </w:rPr>
      </w:pPr>
    </w:p>
    <w:p w14:paraId="0257CACF" w14:textId="77777777" w:rsidR="00CC459E" w:rsidRPr="002209FA" w:rsidRDefault="00CC459E" w:rsidP="002209FA">
      <w:pPr>
        <w:spacing w:line="276" w:lineRule="auto"/>
        <w:jc w:val="both"/>
        <w:rPr>
          <w:rFonts w:ascii="Arial" w:hAnsi="Arial" w:cs="Arial"/>
          <w:b/>
          <w:sz w:val="20"/>
          <w:szCs w:val="20"/>
        </w:rPr>
      </w:pPr>
    </w:p>
    <w:p w14:paraId="7D0C0EAF" w14:textId="77777777" w:rsidR="00CC459E" w:rsidRPr="002209FA" w:rsidRDefault="00CC459E" w:rsidP="002209FA">
      <w:pPr>
        <w:spacing w:line="276" w:lineRule="auto"/>
        <w:jc w:val="both"/>
        <w:rPr>
          <w:rFonts w:ascii="Arial" w:hAnsi="Arial" w:cs="Arial"/>
          <w:b/>
          <w:sz w:val="20"/>
          <w:szCs w:val="20"/>
        </w:rPr>
      </w:pPr>
    </w:p>
    <w:p w14:paraId="529C4537" w14:textId="77777777" w:rsidR="00CC459E" w:rsidRPr="002209FA" w:rsidRDefault="00CC459E" w:rsidP="002209FA">
      <w:pPr>
        <w:spacing w:line="276" w:lineRule="auto"/>
        <w:jc w:val="both"/>
        <w:rPr>
          <w:rFonts w:ascii="Arial" w:hAnsi="Arial" w:cs="Arial"/>
          <w:b/>
          <w:sz w:val="20"/>
          <w:szCs w:val="20"/>
        </w:rPr>
      </w:pPr>
    </w:p>
    <w:p w14:paraId="50182047" w14:textId="77777777" w:rsidR="00CC459E" w:rsidRPr="002209FA" w:rsidRDefault="00CC459E" w:rsidP="002209FA">
      <w:pPr>
        <w:spacing w:line="276" w:lineRule="auto"/>
        <w:jc w:val="both"/>
        <w:rPr>
          <w:rFonts w:ascii="Arial" w:hAnsi="Arial" w:cs="Arial"/>
          <w:b/>
          <w:sz w:val="20"/>
          <w:szCs w:val="20"/>
        </w:rPr>
      </w:pPr>
    </w:p>
    <w:p w14:paraId="489B20B4" w14:textId="77777777" w:rsidR="00CC459E" w:rsidRPr="002209FA" w:rsidRDefault="00CC459E" w:rsidP="002209FA">
      <w:pPr>
        <w:spacing w:line="276" w:lineRule="auto"/>
        <w:jc w:val="both"/>
        <w:rPr>
          <w:rFonts w:ascii="Arial" w:hAnsi="Arial" w:cs="Arial"/>
          <w:b/>
          <w:sz w:val="20"/>
          <w:szCs w:val="20"/>
        </w:rPr>
      </w:pPr>
    </w:p>
    <w:p w14:paraId="02427C3A" w14:textId="77777777" w:rsidR="00CC459E" w:rsidRPr="002209FA" w:rsidRDefault="00CC459E" w:rsidP="002209FA">
      <w:pPr>
        <w:spacing w:line="276" w:lineRule="auto"/>
        <w:jc w:val="both"/>
        <w:rPr>
          <w:rFonts w:ascii="Arial" w:hAnsi="Arial" w:cs="Arial"/>
          <w:b/>
          <w:sz w:val="20"/>
          <w:szCs w:val="20"/>
        </w:rPr>
      </w:pPr>
    </w:p>
    <w:p w14:paraId="71152BDB" w14:textId="77777777" w:rsidR="00CC459E" w:rsidRPr="002209FA" w:rsidRDefault="00CC459E" w:rsidP="002209FA">
      <w:pPr>
        <w:spacing w:line="276" w:lineRule="auto"/>
        <w:jc w:val="center"/>
        <w:rPr>
          <w:rFonts w:ascii="Arial" w:hAnsi="Arial" w:cs="Arial"/>
          <w:b/>
          <w:sz w:val="20"/>
          <w:szCs w:val="20"/>
        </w:rPr>
      </w:pPr>
      <w:r w:rsidRPr="002209FA">
        <w:rPr>
          <w:rFonts w:ascii="Arial" w:hAnsi="Arial" w:cs="Arial"/>
          <w:b/>
          <w:sz w:val="20"/>
          <w:szCs w:val="20"/>
        </w:rPr>
        <w:lastRenderedPageBreak/>
        <w:t>ANEXO III</w:t>
      </w:r>
    </w:p>
    <w:p w14:paraId="54406752" w14:textId="77777777" w:rsidR="00CC459E" w:rsidRPr="002209FA" w:rsidRDefault="00CC459E" w:rsidP="002209FA">
      <w:pPr>
        <w:spacing w:line="276" w:lineRule="auto"/>
        <w:jc w:val="center"/>
        <w:rPr>
          <w:rFonts w:ascii="Arial" w:hAnsi="Arial" w:cs="Arial"/>
          <w:b/>
          <w:color w:val="000000"/>
          <w:sz w:val="20"/>
          <w:szCs w:val="20"/>
        </w:rPr>
      </w:pPr>
    </w:p>
    <w:p w14:paraId="45C88AE2" w14:textId="77777777" w:rsidR="00CC459E" w:rsidRPr="002209FA" w:rsidRDefault="00CC459E" w:rsidP="002209FA">
      <w:pPr>
        <w:spacing w:line="276" w:lineRule="auto"/>
        <w:jc w:val="center"/>
        <w:rPr>
          <w:rFonts w:ascii="Arial" w:hAnsi="Arial" w:cs="Arial"/>
          <w:b/>
          <w:sz w:val="20"/>
          <w:szCs w:val="20"/>
        </w:rPr>
      </w:pPr>
      <w:bookmarkStart w:id="33" w:name="_Hlk163751244"/>
      <w:r w:rsidRPr="002209FA">
        <w:rPr>
          <w:rFonts w:ascii="Arial" w:hAnsi="Arial" w:cs="Arial"/>
          <w:b/>
          <w:sz w:val="20"/>
          <w:szCs w:val="20"/>
        </w:rPr>
        <w:t>MINUTA DE ATA DE REGISTRO DE PREÇOS</w:t>
      </w:r>
    </w:p>
    <w:p w14:paraId="3984CEA1" w14:textId="77777777" w:rsidR="00CC459E" w:rsidRPr="002209FA" w:rsidRDefault="00CC459E" w:rsidP="002209FA">
      <w:pPr>
        <w:spacing w:line="276" w:lineRule="auto"/>
        <w:jc w:val="center"/>
        <w:rPr>
          <w:rFonts w:ascii="Arial" w:hAnsi="Arial" w:cs="Arial"/>
          <w:b/>
          <w:sz w:val="20"/>
          <w:szCs w:val="20"/>
        </w:rPr>
      </w:pPr>
      <w:r w:rsidRPr="002209FA">
        <w:rPr>
          <w:rFonts w:ascii="Arial" w:hAnsi="Arial" w:cs="Arial"/>
          <w:b/>
          <w:sz w:val="20"/>
          <w:szCs w:val="20"/>
        </w:rPr>
        <w:t>PREFEITURA MUNICIPAL DE SANTALUZ/BA</w:t>
      </w:r>
    </w:p>
    <w:p w14:paraId="36F7B7C0" w14:textId="2BFB889D" w:rsidR="00CC459E" w:rsidRPr="002209FA" w:rsidRDefault="00CC459E" w:rsidP="002209FA">
      <w:pPr>
        <w:spacing w:line="276" w:lineRule="auto"/>
        <w:jc w:val="center"/>
        <w:rPr>
          <w:rFonts w:ascii="Arial" w:hAnsi="Arial" w:cs="Arial"/>
          <w:b/>
          <w:sz w:val="20"/>
          <w:szCs w:val="20"/>
        </w:rPr>
      </w:pPr>
      <w:r w:rsidRPr="002209FA">
        <w:rPr>
          <w:rFonts w:ascii="Arial" w:hAnsi="Arial" w:cs="Arial"/>
          <w:b/>
          <w:sz w:val="20"/>
          <w:szCs w:val="20"/>
        </w:rPr>
        <w:t>PREGÃO ELETRÔNICO - SRP Nº 0</w:t>
      </w:r>
      <w:r w:rsidR="00FC6D8F" w:rsidRPr="002209FA">
        <w:rPr>
          <w:rFonts w:ascii="Arial" w:hAnsi="Arial" w:cs="Arial"/>
          <w:b/>
          <w:sz w:val="20"/>
          <w:szCs w:val="20"/>
        </w:rPr>
        <w:t>3</w:t>
      </w:r>
      <w:r w:rsidR="002136B0" w:rsidRPr="002209FA">
        <w:rPr>
          <w:rFonts w:ascii="Arial" w:hAnsi="Arial" w:cs="Arial"/>
          <w:b/>
          <w:sz w:val="20"/>
          <w:szCs w:val="20"/>
        </w:rPr>
        <w:t>8</w:t>
      </w:r>
      <w:r w:rsidRPr="002209FA">
        <w:rPr>
          <w:rFonts w:ascii="Arial" w:hAnsi="Arial" w:cs="Arial"/>
          <w:b/>
          <w:sz w:val="20"/>
          <w:szCs w:val="20"/>
        </w:rPr>
        <w:t>/2025</w:t>
      </w:r>
    </w:p>
    <w:p w14:paraId="5851229B" w14:textId="4857311E" w:rsidR="00CC459E" w:rsidRPr="002209FA" w:rsidRDefault="00CC459E" w:rsidP="002209FA">
      <w:pPr>
        <w:spacing w:line="276" w:lineRule="auto"/>
        <w:jc w:val="center"/>
        <w:rPr>
          <w:rFonts w:ascii="Arial" w:hAnsi="Arial" w:cs="Arial"/>
          <w:b/>
          <w:bCs/>
          <w:sz w:val="20"/>
          <w:szCs w:val="20"/>
        </w:rPr>
      </w:pPr>
      <w:r w:rsidRPr="002209FA">
        <w:rPr>
          <w:rFonts w:ascii="Arial" w:hAnsi="Arial" w:cs="Arial"/>
          <w:b/>
          <w:bCs/>
          <w:sz w:val="20"/>
          <w:szCs w:val="20"/>
        </w:rPr>
        <w:t xml:space="preserve">(Processo Administrativo n° </w:t>
      </w:r>
      <w:r w:rsidR="00642951" w:rsidRPr="002209FA">
        <w:rPr>
          <w:rFonts w:ascii="Arial" w:hAnsi="Arial" w:cs="Arial"/>
          <w:b/>
          <w:bCs/>
          <w:sz w:val="20"/>
          <w:szCs w:val="20"/>
        </w:rPr>
        <w:t>2</w:t>
      </w:r>
      <w:r w:rsidR="002136B0" w:rsidRPr="002209FA">
        <w:rPr>
          <w:rFonts w:ascii="Arial" w:hAnsi="Arial" w:cs="Arial"/>
          <w:b/>
          <w:bCs/>
          <w:sz w:val="20"/>
          <w:szCs w:val="20"/>
        </w:rPr>
        <w:t>16</w:t>
      </w:r>
      <w:r w:rsidRPr="002209FA">
        <w:rPr>
          <w:rFonts w:ascii="Arial" w:hAnsi="Arial" w:cs="Arial"/>
          <w:b/>
          <w:bCs/>
          <w:sz w:val="20"/>
          <w:szCs w:val="20"/>
        </w:rPr>
        <w:t>/2025)</w:t>
      </w:r>
    </w:p>
    <w:p w14:paraId="3BA976B1" w14:textId="77777777" w:rsidR="00CC459E" w:rsidRPr="002209FA" w:rsidRDefault="00CC459E" w:rsidP="002209FA">
      <w:pPr>
        <w:spacing w:line="276" w:lineRule="auto"/>
        <w:ind w:left="8640"/>
        <w:jc w:val="both"/>
        <w:rPr>
          <w:rFonts w:ascii="Arial" w:hAnsi="Arial" w:cs="Arial"/>
          <w:b/>
          <w:bCs/>
          <w:sz w:val="20"/>
          <w:szCs w:val="20"/>
        </w:rPr>
      </w:pPr>
    </w:p>
    <w:p w14:paraId="6F3B2ABB" w14:textId="77777777" w:rsidR="00CC459E" w:rsidRPr="002209FA" w:rsidRDefault="00CC459E" w:rsidP="002209FA">
      <w:pPr>
        <w:spacing w:line="276" w:lineRule="auto"/>
        <w:ind w:left="7920"/>
        <w:jc w:val="both"/>
        <w:rPr>
          <w:rFonts w:ascii="Arial" w:hAnsi="Arial" w:cs="Arial"/>
          <w:b/>
          <w:sz w:val="20"/>
          <w:szCs w:val="20"/>
        </w:rPr>
      </w:pPr>
      <w:r w:rsidRPr="002209FA">
        <w:rPr>
          <w:rFonts w:ascii="Arial" w:hAnsi="Arial" w:cs="Arial"/>
          <w:b/>
          <w:bCs/>
          <w:sz w:val="20"/>
          <w:szCs w:val="20"/>
        </w:rPr>
        <w:t xml:space="preserve">  </w:t>
      </w:r>
      <w:r w:rsidRPr="002209FA">
        <w:rPr>
          <w:rFonts w:ascii="Arial" w:hAnsi="Arial" w:cs="Arial"/>
          <w:b/>
          <w:sz w:val="20"/>
          <w:szCs w:val="20"/>
        </w:rPr>
        <w:t>ATA Nº XXX/2025</w:t>
      </w:r>
    </w:p>
    <w:p w14:paraId="4BE33E3F" w14:textId="77777777" w:rsidR="00CC459E" w:rsidRPr="002209FA" w:rsidRDefault="00CC459E" w:rsidP="002209FA">
      <w:pPr>
        <w:spacing w:line="276" w:lineRule="auto"/>
        <w:jc w:val="both"/>
        <w:rPr>
          <w:rFonts w:ascii="Arial" w:hAnsi="Arial" w:cs="Arial"/>
          <w:b/>
          <w:sz w:val="20"/>
          <w:szCs w:val="20"/>
        </w:rPr>
      </w:pPr>
    </w:p>
    <w:p w14:paraId="67D7C988" w14:textId="77777777" w:rsidR="00CC459E" w:rsidRPr="002209FA" w:rsidRDefault="00CC459E" w:rsidP="002209FA">
      <w:pPr>
        <w:spacing w:line="276" w:lineRule="auto"/>
        <w:jc w:val="both"/>
        <w:rPr>
          <w:rFonts w:ascii="Arial" w:hAnsi="Arial" w:cs="Arial"/>
          <w:b/>
          <w:sz w:val="20"/>
          <w:szCs w:val="20"/>
        </w:rPr>
      </w:pPr>
    </w:p>
    <w:bookmarkEnd w:id="33"/>
    <w:p w14:paraId="5C5B4DA8" w14:textId="269D74D1" w:rsidR="00CC459E" w:rsidRPr="002209FA" w:rsidRDefault="00CC459E" w:rsidP="002209FA">
      <w:pPr>
        <w:tabs>
          <w:tab w:val="left" w:pos="7200"/>
        </w:tabs>
        <w:spacing w:line="276" w:lineRule="auto"/>
        <w:jc w:val="both"/>
        <w:rPr>
          <w:rFonts w:ascii="Arial" w:hAnsi="Arial" w:cs="Arial"/>
          <w:sz w:val="20"/>
          <w:szCs w:val="20"/>
        </w:rPr>
      </w:pPr>
      <w:r w:rsidRPr="002209FA">
        <w:rPr>
          <w:rFonts w:ascii="Arial" w:hAnsi="Arial" w:cs="Arial"/>
          <w:sz w:val="20"/>
          <w:szCs w:val="20"/>
        </w:rPr>
        <w:t xml:space="preserve">O </w:t>
      </w:r>
      <w:r w:rsidRPr="002209FA">
        <w:rPr>
          <w:rFonts w:ascii="Arial" w:hAnsi="Arial" w:cs="Arial"/>
          <w:b/>
          <w:sz w:val="20"/>
          <w:szCs w:val="20"/>
        </w:rPr>
        <w:t xml:space="preserve">Município de Santaluz/BA, </w:t>
      </w:r>
      <w:r w:rsidRPr="002209FA">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2209FA">
        <w:rPr>
          <w:rFonts w:ascii="Arial" w:hAnsi="Arial" w:cs="Arial"/>
          <w:sz w:val="20"/>
          <w:szCs w:val="20"/>
        </w:rPr>
        <w:t>Sr</w:t>
      </w:r>
      <w:proofErr w:type="spellEnd"/>
      <w:r w:rsidRPr="002209FA">
        <w:rPr>
          <w:rFonts w:ascii="Arial" w:hAnsi="Arial" w:cs="Arial"/>
          <w:sz w:val="20"/>
          <w:szCs w:val="20"/>
        </w:rPr>
        <w:t xml:space="preserve">(a). </w:t>
      </w:r>
      <w:proofErr w:type="spellStart"/>
      <w:r w:rsidRPr="002209FA">
        <w:rPr>
          <w:rFonts w:ascii="Arial" w:hAnsi="Arial" w:cs="Arial"/>
          <w:b/>
          <w:sz w:val="20"/>
          <w:szCs w:val="20"/>
        </w:rPr>
        <w:t>Arismário</w:t>
      </w:r>
      <w:proofErr w:type="spellEnd"/>
      <w:r w:rsidRPr="002209FA">
        <w:rPr>
          <w:rFonts w:ascii="Arial" w:hAnsi="Arial" w:cs="Arial"/>
          <w:b/>
          <w:sz w:val="20"/>
          <w:szCs w:val="20"/>
        </w:rPr>
        <w:t xml:space="preserve"> Barbosa Junior</w:t>
      </w:r>
      <w:r w:rsidRPr="002209FA">
        <w:rPr>
          <w:rFonts w:ascii="Arial" w:hAnsi="Arial" w:cs="Arial"/>
          <w:sz w:val="20"/>
          <w:szCs w:val="20"/>
        </w:rPr>
        <w:t xml:space="preserve">, inscrito no Cadastro de </w:t>
      </w:r>
      <w:r w:rsidRPr="002209FA">
        <w:rPr>
          <w:rFonts w:ascii="Arial" w:hAnsi="Arial" w:cs="Arial"/>
          <w:color w:val="000000"/>
          <w:sz w:val="20"/>
          <w:szCs w:val="20"/>
        </w:rPr>
        <w:t xml:space="preserve">Pessoa Física (CPF) sob o n° </w:t>
      </w:r>
      <w:r w:rsidRPr="002209FA">
        <w:rPr>
          <w:rFonts w:ascii="Arial" w:hAnsi="Arial" w:cs="Arial"/>
          <w:sz w:val="20"/>
          <w:szCs w:val="20"/>
        </w:rPr>
        <w:t xml:space="preserve">016.549.665-76 </w:t>
      </w:r>
      <w:r w:rsidRPr="002209FA">
        <w:rPr>
          <w:rFonts w:ascii="Arial" w:hAnsi="Arial" w:cs="Arial"/>
          <w:color w:val="000000"/>
          <w:sz w:val="20"/>
          <w:szCs w:val="20"/>
        </w:rPr>
        <w:t xml:space="preserve">e portador do RG n° </w:t>
      </w:r>
      <w:r w:rsidRPr="002209FA">
        <w:rPr>
          <w:rFonts w:ascii="Arial" w:hAnsi="Arial" w:cs="Arial"/>
          <w:sz w:val="20"/>
          <w:szCs w:val="20"/>
        </w:rPr>
        <w:t>1148395733</w:t>
      </w:r>
      <w:r w:rsidRPr="002209FA">
        <w:rPr>
          <w:rFonts w:ascii="Arial" w:hAnsi="Arial" w:cs="Arial"/>
          <w:color w:val="000000"/>
          <w:sz w:val="20"/>
          <w:szCs w:val="20"/>
        </w:rPr>
        <w:t xml:space="preserve"> SSP/BA, acompanhado </w:t>
      </w:r>
      <w:r w:rsidRPr="002209FA">
        <w:rPr>
          <w:rFonts w:ascii="Arial" w:hAnsi="Arial" w:cs="Arial"/>
          <w:sz w:val="20"/>
          <w:szCs w:val="20"/>
        </w:rPr>
        <w:t xml:space="preserve">pelo(a) </w:t>
      </w:r>
      <w:r w:rsidRPr="002209FA">
        <w:rPr>
          <w:rFonts w:ascii="Arial" w:eastAsia="Arial Narrow" w:hAnsi="Arial" w:cs="Arial"/>
          <w:sz w:val="20"/>
          <w:szCs w:val="20"/>
        </w:rPr>
        <w:t xml:space="preserve">Secretária Municipal de Educação, Sra. </w:t>
      </w:r>
      <w:r w:rsidRPr="002209FA">
        <w:rPr>
          <w:rFonts w:ascii="Arial" w:eastAsia="Arial" w:hAnsi="Arial" w:cs="Arial"/>
          <w:b/>
          <w:sz w:val="20"/>
          <w:szCs w:val="20"/>
        </w:rPr>
        <w:t xml:space="preserve">Marli Nunes Lima, </w:t>
      </w:r>
      <w:r w:rsidRPr="002209FA">
        <w:rPr>
          <w:rFonts w:ascii="Arial" w:eastAsia="Arial Narrow" w:hAnsi="Arial" w:cs="Arial"/>
          <w:sz w:val="20"/>
          <w:szCs w:val="20"/>
        </w:rPr>
        <w:t>inscrita no Cadastro de Pessoa Física (CPF) sob o n° 930.248.435-15</w:t>
      </w:r>
      <w:r w:rsidRPr="002209FA">
        <w:rPr>
          <w:rFonts w:ascii="Arial" w:hAnsi="Arial" w:cs="Arial"/>
          <w:sz w:val="20"/>
          <w:szCs w:val="20"/>
        </w:rPr>
        <w:t xml:space="preserve">, nomeado(a) pela </w:t>
      </w:r>
      <w:r w:rsidRPr="002209FA">
        <w:rPr>
          <w:rFonts w:ascii="Arial" w:hAnsi="Arial" w:cs="Arial"/>
          <w:color w:val="000000"/>
          <w:sz w:val="20"/>
          <w:szCs w:val="20"/>
          <w:lang w:eastAsia="en-US"/>
        </w:rPr>
        <w:t xml:space="preserve">Portaria Municipal nº 006/2025, </w:t>
      </w:r>
      <w:r w:rsidRPr="002209FA">
        <w:rPr>
          <w:rFonts w:ascii="Arial" w:hAnsi="Arial" w:cs="Arial"/>
          <w:sz w:val="20"/>
          <w:szCs w:val="20"/>
        </w:rPr>
        <w:t>publicado no</w:t>
      </w:r>
      <w:r w:rsidRPr="002209FA">
        <w:rPr>
          <w:rFonts w:ascii="Arial" w:hAnsi="Arial" w:cs="Arial"/>
          <w:i/>
          <w:sz w:val="20"/>
          <w:szCs w:val="20"/>
        </w:rPr>
        <w:t xml:space="preserve"> </w:t>
      </w:r>
      <w:r w:rsidRPr="002209FA">
        <w:rPr>
          <w:rFonts w:ascii="Arial" w:hAnsi="Arial" w:cs="Arial"/>
          <w:iCs/>
          <w:sz w:val="20"/>
          <w:szCs w:val="20"/>
        </w:rPr>
        <w:t>DOM</w:t>
      </w:r>
      <w:r w:rsidRPr="002209FA">
        <w:rPr>
          <w:rFonts w:ascii="Arial" w:hAnsi="Arial" w:cs="Arial"/>
          <w:i/>
          <w:sz w:val="20"/>
          <w:szCs w:val="20"/>
        </w:rPr>
        <w:t xml:space="preserve"> </w:t>
      </w:r>
      <w:r w:rsidRPr="002209FA">
        <w:rPr>
          <w:rFonts w:ascii="Arial" w:hAnsi="Arial" w:cs="Arial"/>
          <w:sz w:val="20"/>
          <w:szCs w:val="20"/>
        </w:rPr>
        <w:t xml:space="preserve">de 02/01/2025, considerando o julgamento da licitação na modalidade de pregão, na forma eletrônica, para </w:t>
      </w:r>
      <w:r w:rsidRPr="002209FA">
        <w:rPr>
          <w:rFonts w:ascii="Arial" w:hAnsi="Arial" w:cs="Arial"/>
          <w:b/>
          <w:sz w:val="20"/>
          <w:szCs w:val="20"/>
        </w:rPr>
        <w:t>Registro de Preços n</w:t>
      </w:r>
      <w:r w:rsidRPr="002209FA">
        <w:rPr>
          <w:rFonts w:ascii="Arial" w:hAnsi="Arial" w:cs="Arial"/>
          <w:b/>
          <w:bCs/>
          <w:sz w:val="20"/>
          <w:szCs w:val="20"/>
        </w:rPr>
        <w:t>º</w:t>
      </w:r>
      <w:r w:rsidRPr="002209FA">
        <w:rPr>
          <w:rFonts w:ascii="Arial" w:hAnsi="Arial" w:cs="Arial"/>
          <w:sz w:val="20"/>
          <w:szCs w:val="20"/>
        </w:rPr>
        <w:t xml:space="preserve"> </w:t>
      </w:r>
      <w:r w:rsidRPr="002209FA">
        <w:rPr>
          <w:rFonts w:ascii="Arial" w:hAnsi="Arial" w:cs="Arial"/>
          <w:b/>
          <w:bCs/>
          <w:sz w:val="20"/>
          <w:szCs w:val="20"/>
        </w:rPr>
        <w:t>0</w:t>
      </w:r>
      <w:r w:rsidR="00FC6D8F" w:rsidRPr="002209FA">
        <w:rPr>
          <w:rFonts w:ascii="Arial" w:hAnsi="Arial" w:cs="Arial"/>
          <w:b/>
          <w:bCs/>
          <w:sz w:val="20"/>
          <w:szCs w:val="20"/>
        </w:rPr>
        <w:t>3</w:t>
      </w:r>
      <w:r w:rsidR="00334D46" w:rsidRPr="002209FA">
        <w:rPr>
          <w:rFonts w:ascii="Arial" w:hAnsi="Arial" w:cs="Arial"/>
          <w:b/>
          <w:bCs/>
          <w:sz w:val="20"/>
          <w:szCs w:val="20"/>
        </w:rPr>
        <w:t>8</w:t>
      </w:r>
      <w:r w:rsidRPr="002209FA">
        <w:rPr>
          <w:rFonts w:ascii="Arial" w:hAnsi="Arial" w:cs="Arial"/>
          <w:b/>
          <w:bCs/>
          <w:sz w:val="20"/>
          <w:szCs w:val="20"/>
        </w:rPr>
        <w:t>/2025</w:t>
      </w:r>
      <w:r w:rsidRPr="002209FA">
        <w:rPr>
          <w:rFonts w:ascii="Arial" w:hAnsi="Arial" w:cs="Arial"/>
          <w:sz w:val="20"/>
          <w:szCs w:val="20"/>
        </w:rPr>
        <w:t xml:space="preserve">, </w:t>
      </w:r>
      <w:r w:rsidRPr="002209FA">
        <w:rPr>
          <w:rFonts w:ascii="Arial" w:hAnsi="Arial" w:cs="Arial"/>
          <w:b/>
          <w:sz w:val="20"/>
          <w:szCs w:val="20"/>
        </w:rPr>
        <w:t xml:space="preserve">Processo Administrativo nº </w:t>
      </w:r>
      <w:r w:rsidR="00642951" w:rsidRPr="002209FA">
        <w:rPr>
          <w:rFonts w:ascii="Arial" w:hAnsi="Arial" w:cs="Arial"/>
          <w:b/>
          <w:sz w:val="20"/>
          <w:szCs w:val="20"/>
        </w:rPr>
        <w:t>2</w:t>
      </w:r>
      <w:r w:rsidR="00334D46" w:rsidRPr="002209FA">
        <w:rPr>
          <w:rFonts w:ascii="Arial" w:hAnsi="Arial" w:cs="Arial"/>
          <w:b/>
          <w:sz w:val="20"/>
          <w:szCs w:val="20"/>
        </w:rPr>
        <w:t>16</w:t>
      </w:r>
      <w:r w:rsidRPr="002209FA">
        <w:rPr>
          <w:rFonts w:ascii="Arial" w:hAnsi="Arial" w:cs="Arial"/>
          <w:b/>
          <w:sz w:val="20"/>
          <w:szCs w:val="20"/>
        </w:rPr>
        <w:t>/2025</w:t>
      </w:r>
      <w:r w:rsidRPr="002209FA">
        <w:rPr>
          <w:rFonts w:ascii="Arial" w:hAnsi="Arial" w:cs="Arial"/>
          <w:sz w:val="20"/>
          <w:szCs w:val="20"/>
        </w:rPr>
        <w:t xml:space="preserve">, RESOLVE registrar os preços da empresa </w:t>
      </w:r>
      <w:r w:rsidRPr="002209FA">
        <w:rPr>
          <w:rFonts w:ascii="Arial" w:hAnsi="Arial" w:cs="Arial"/>
          <w:b/>
          <w:sz w:val="20"/>
          <w:szCs w:val="20"/>
        </w:rPr>
        <w:t>XXXXXXXXXXXXXX</w:t>
      </w:r>
      <w:r w:rsidRPr="002209FA">
        <w:rPr>
          <w:rFonts w:ascii="Arial" w:hAnsi="Arial" w:cs="Arial"/>
          <w:sz w:val="20"/>
          <w:szCs w:val="20"/>
        </w:rPr>
        <w:t xml:space="preserve">, pessoa jurídica de direito privado, com sede na </w:t>
      </w:r>
      <w:r w:rsidRPr="002209FA">
        <w:rPr>
          <w:rFonts w:ascii="Arial" w:hAnsi="Arial" w:cs="Arial"/>
          <w:b/>
          <w:sz w:val="20"/>
          <w:szCs w:val="20"/>
        </w:rPr>
        <w:t>XXXXXXXXXXXXX</w:t>
      </w:r>
      <w:r w:rsidRPr="002209FA">
        <w:rPr>
          <w:rFonts w:ascii="Arial" w:hAnsi="Arial" w:cs="Arial"/>
          <w:sz w:val="20"/>
          <w:szCs w:val="20"/>
        </w:rPr>
        <w:t xml:space="preserve">, inscrita no CNPJ/MF sob nº. </w:t>
      </w:r>
      <w:r w:rsidRPr="002209FA">
        <w:rPr>
          <w:rFonts w:ascii="Arial" w:hAnsi="Arial" w:cs="Arial"/>
          <w:b/>
          <w:sz w:val="20"/>
          <w:szCs w:val="20"/>
        </w:rPr>
        <w:t>XXXXXXXXXXXXX</w:t>
      </w:r>
      <w:r w:rsidRPr="002209FA">
        <w:rPr>
          <w:rFonts w:ascii="Arial" w:hAnsi="Arial" w:cs="Arial"/>
          <w:sz w:val="20"/>
          <w:szCs w:val="20"/>
        </w:rPr>
        <w:t xml:space="preserve">, neste ato representado(a) por </w:t>
      </w:r>
      <w:r w:rsidRPr="002209FA">
        <w:rPr>
          <w:rFonts w:ascii="Arial" w:hAnsi="Arial" w:cs="Arial"/>
          <w:b/>
          <w:sz w:val="20"/>
          <w:szCs w:val="20"/>
        </w:rPr>
        <w:t xml:space="preserve">XXXXXXXXXXXX, </w:t>
      </w:r>
      <w:r w:rsidRPr="002209FA">
        <w:rPr>
          <w:rFonts w:ascii="Arial" w:hAnsi="Arial" w:cs="Arial"/>
          <w:sz w:val="20"/>
          <w:szCs w:val="20"/>
        </w:rPr>
        <w:t xml:space="preserve">conforme atos constitutivos da empresa </w:t>
      </w:r>
      <w:r w:rsidRPr="002209FA">
        <w:rPr>
          <w:rFonts w:ascii="Arial" w:hAnsi="Arial" w:cs="Arial"/>
          <w:b/>
          <w:sz w:val="20"/>
          <w:szCs w:val="20"/>
        </w:rPr>
        <w:t>OU</w:t>
      </w:r>
      <w:r w:rsidRPr="002209FA">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 </w:t>
      </w:r>
    </w:p>
    <w:p w14:paraId="35BF0B69" w14:textId="77777777" w:rsidR="00CC459E" w:rsidRPr="002209FA" w:rsidRDefault="00CC459E" w:rsidP="002209FA">
      <w:pPr>
        <w:spacing w:line="276" w:lineRule="auto"/>
        <w:jc w:val="both"/>
        <w:rPr>
          <w:rFonts w:ascii="Arial" w:hAnsi="Arial" w:cs="Arial"/>
          <w:b/>
          <w:sz w:val="20"/>
          <w:szCs w:val="20"/>
        </w:rPr>
      </w:pPr>
    </w:p>
    <w:p w14:paraId="7D258BC4" w14:textId="77777777" w:rsidR="00CC459E" w:rsidRPr="002209FA" w:rsidRDefault="00CC459E" w:rsidP="002209FA">
      <w:pPr>
        <w:keepNext/>
        <w:keepLines/>
        <w:widowControl w:val="0"/>
        <w:numPr>
          <w:ilvl w:val="0"/>
          <w:numId w:val="17"/>
        </w:numPr>
        <w:spacing w:line="276" w:lineRule="auto"/>
        <w:ind w:left="0" w:firstLine="0"/>
        <w:jc w:val="both"/>
        <w:rPr>
          <w:rFonts w:ascii="Arial" w:hAnsi="Arial" w:cs="Arial"/>
          <w:b/>
          <w:color w:val="000000"/>
          <w:sz w:val="20"/>
          <w:szCs w:val="20"/>
        </w:rPr>
      </w:pPr>
      <w:r w:rsidRPr="002209FA">
        <w:rPr>
          <w:rFonts w:ascii="Arial" w:eastAsia="Arial" w:hAnsi="Arial" w:cs="Arial"/>
          <w:b/>
          <w:color w:val="000000"/>
          <w:sz w:val="20"/>
          <w:szCs w:val="20"/>
        </w:rPr>
        <w:t>DO OBJETO:</w:t>
      </w:r>
    </w:p>
    <w:p w14:paraId="246FC921" w14:textId="20E6F7CC" w:rsidR="00CC459E" w:rsidRPr="002209FA" w:rsidRDefault="00CC459E" w:rsidP="002209FA">
      <w:pPr>
        <w:numPr>
          <w:ilvl w:val="1"/>
          <w:numId w:val="17"/>
        </w:numPr>
        <w:spacing w:line="276" w:lineRule="auto"/>
        <w:ind w:left="0" w:firstLine="0"/>
        <w:jc w:val="both"/>
        <w:rPr>
          <w:rFonts w:ascii="Arial" w:hAnsi="Arial" w:cs="Arial"/>
          <w:sz w:val="20"/>
          <w:szCs w:val="20"/>
        </w:rPr>
      </w:pPr>
      <w:r w:rsidRPr="002209FA">
        <w:rPr>
          <w:rFonts w:ascii="Arial" w:hAnsi="Arial" w:cs="Arial"/>
          <w:sz w:val="20"/>
          <w:szCs w:val="20"/>
        </w:rPr>
        <w:t xml:space="preserve">A presente Ata tem por objeto </w:t>
      </w:r>
      <w:r w:rsidRPr="002209FA">
        <w:rPr>
          <w:rFonts w:ascii="Arial" w:hAnsi="Arial" w:cs="Arial"/>
          <w:color w:val="000000"/>
          <w:sz w:val="20"/>
          <w:szCs w:val="20"/>
        </w:rPr>
        <w:t xml:space="preserve">o </w:t>
      </w:r>
      <w:r w:rsidR="002209FA" w:rsidRPr="002209FA">
        <w:rPr>
          <w:rStyle w:val="Nenhum"/>
          <w:rFonts w:ascii="Arial" w:hAnsi="Arial" w:cs="Arial"/>
          <w:sz w:val="20"/>
          <w:szCs w:val="20"/>
          <w:shd w:val="clear" w:color="auto" w:fill="FFFFFF"/>
          <w:lang w:val="pt-PT"/>
        </w:rPr>
        <w:t xml:space="preserve">REGISTRO DE PREÇO PARA A </w:t>
      </w:r>
      <w:r w:rsidR="002209FA" w:rsidRPr="00363DF1">
        <w:rPr>
          <w:rStyle w:val="Forte"/>
          <w:rFonts w:ascii="Arial" w:hAnsi="Arial" w:cs="Arial"/>
          <w:b w:val="0"/>
          <w:bCs w:val="0"/>
          <w:sz w:val="20"/>
          <w:szCs w:val="20"/>
        </w:rPr>
        <w:t>CONTRATAÇÃO DE EMPRESA PARA O FORNECIMENTO DE FARDAMENTO ESCOLAR E CALÇADO, COM ENTREGA PARCELADA</w:t>
      </w:r>
      <w:r w:rsidR="002209FA" w:rsidRPr="002209FA">
        <w:rPr>
          <w:rFonts w:ascii="Arial" w:hAnsi="Arial" w:cs="Arial"/>
          <w:sz w:val="20"/>
          <w:szCs w:val="20"/>
        </w:rPr>
        <w:t xml:space="preserve"> CONFORME CRONOGRAMA DEFINIDO PELA SECRETARIA MUNICIPAL DE EDUCAÇÃO, DESTINADO AOS ALUNOS REGULARMENTE MATRICULADOS NA REDE MUNICIPAL DE EDUCAÇÃO DO MUNICÍPIO DE SANTALUZ/BA</w:t>
      </w:r>
      <w:r w:rsidRPr="002209FA">
        <w:rPr>
          <w:rFonts w:ascii="Arial" w:hAnsi="Arial" w:cs="Arial"/>
          <w:sz w:val="20"/>
          <w:szCs w:val="20"/>
        </w:rPr>
        <w:t xml:space="preserve">, especificado(s) na planilha descritiva do Termo de Referência (Anexo I) do edital de </w:t>
      </w:r>
      <w:r w:rsidRPr="002209FA">
        <w:rPr>
          <w:rFonts w:ascii="Arial" w:hAnsi="Arial" w:cs="Arial"/>
          <w:b/>
          <w:bCs/>
          <w:sz w:val="20"/>
          <w:szCs w:val="20"/>
        </w:rPr>
        <w:t>Pregão Eletrônico nº 0</w:t>
      </w:r>
      <w:r w:rsidR="00C624D8" w:rsidRPr="002209FA">
        <w:rPr>
          <w:rFonts w:ascii="Arial" w:hAnsi="Arial" w:cs="Arial"/>
          <w:b/>
          <w:bCs/>
          <w:sz w:val="20"/>
          <w:szCs w:val="20"/>
        </w:rPr>
        <w:t>3</w:t>
      </w:r>
      <w:r w:rsidR="00363DF1">
        <w:rPr>
          <w:rFonts w:ascii="Arial" w:hAnsi="Arial" w:cs="Arial"/>
          <w:b/>
          <w:bCs/>
          <w:sz w:val="20"/>
          <w:szCs w:val="20"/>
        </w:rPr>
        <w:t>8</w:t>
      </w:r>
      <w:r w:rsidRPr="002209FA">
        <w:rPr>
          <w:rFonts w:ascii="Arial" w:hAnsi="Arial" w:cs="Arial"/>
          <w:b/>
          <w:bCs/>
          <w:sz w:val="20"/>
          <w:szCs w:val="20"/>
        </w:rPr>
        <w:t>/2025</w:t>
      </w:r>
      <w:r w:rsidRPr="002209FA">
        <w:rPr>
          <w:rFonts w:ascii="Arial" w:hAnsi="Arial" w:cs="Arial"/>
          <w:sz w:val="20"/>
          <w:szCs w:val="20"/>
        </w:rPr>
        <w:t>, que é parte integrante desta Ata, assim como a proposta vencedora, independentemente de transcrição.</w:t>
      </w:r>
    </w:p>
    <w:p w14:paraId="6F83B241" w14:textId="77777777" w:rsidR="00CC459E" w:rsidRPr="002209FA" w:rsidRDefault="00CC459E" w:rsidP="002209FA">
      <w:pPr>
        <w:spacing w:line="276" w:lineRule="auto"/>
        <w:jc w:val="both"/>
        <w:rPr>
          <w:rFonts w:ascii="Arial" w:hAnsi="Arial" w:cs="Arial"/>
          <w:sz w:val="20"/>
          <w:szCs w:val="20"/>
        </w:rPr>
      </w:pPr>
    </w:p>
    <w:p w14:paraId="2A5A5B74" w14:textId="77777777" w:rsidR="00CC459E" w:rsidRPr="002209FA" w:rsidRDefault="00CC459E" w:rsidP="002209FA">
      <w:pPr>
        <w:keepNext/>
        <w:keepLines/>
        <w:widowControl w:val="0"/>
        <w:numPr>
          <w:ilvl w:val="0"/>
          <w:numId w:val="17"/>
        </w:numPr>
        <w:spacing w:line="276" w:lineRule="auto"/>
        <w:ind w:left="0" w:firstLine="0"/>
        <w:jc w:val="both"/>
        <w:rPr>
          <w:rFonts w:ascii="Arial" w:hAnsi="Arial" w:cs="Arial"/>
          <w:b/>
          <w:color w:val="000000"/>
          <w:sz w:val="20"/>
          <w:szCs w:val="20"/>
        </w:rPr>
      </w:pPr>
      <w:r w:rsidRPr="002209FA">
        <w:rPr>
          <w:rFonts w:ascii="Arial" w:eastAsia="Arial" w:hAnsi="Arial" w:cs="Arial"/>
          <w:b/>
          <w:color w:val="000000"/>
          <w:sz w:val="20"/>
          <w:szCs w:val="20"/>
        </w:rPr>
        <w:t>DOS PREÇOS, ESPECIFICAÇÕES E QUANTITATIVOS:</w:t>
      </w:r>
    </w:p>
    <w:p w14:paraId="67734416" w14:textId="77777777" w:rsidR="00CC459E" w:rsidRPr="002209FA" w:rsidRDefault="00CC459E" w:rsidP="002209FA">
      <w:pPr>
        <w:numPr>
          <w:ilvl w:val="1"/>
          <w:numId w:val="17"/>
        </w:numPr>
        <w:spacing w:line="276" w:lineRule="auto"/>
        <w:ind w:left="0" w:firstLine="0"/>
        <w:jc w:val="both"/>
        <w:rPr>
          <w:rFonts w:ascii="Arial" w:hAnsi="Arial" w:cs="Arial"/>
          <w:sz w:val="20"/>
          <w:szCs w:val="20"/>
        </w:rPr>
      </w:pPr>
      <w:r w:rsidRPr="002209FA">
        <w:rPr>
          <w:rFonts w:ascii="Arial" w:hAnsi="Arial" w:cs="Arial"/>
          <w:sz w:val="20"/>
          <w:szCs w:val="20"/>
        </w:rPr>
        <w:t xml:space="preserve">O preço registrado, as especificações do objeto e as demais condições ofertadas na(s) proposta(s) são as que seguem: </w:t>
      </w:r>
    </w:p>
    <w:p w14:paraId="4C07DCC1" w14:textId="77777777" w:rsidR="00CC459E" w:rsidRPr="002209FA" w:rsidRDefault="00CC459E" w:rsidP="002209FA">
      <w:pPr>
        <w:widowControl w:val="0"/>
        <w:tabs>
          <w:tab w:val="left" w:pos="2850"/>
        </w:tabs>
        <w:spacing w:line="276" w:lineRule="auto"/>
        <w:jc w:val="both"/>
        <w:rPr>
          <w:rFonts w:ascii="Arial" w:hAnsi="Arial" w:cs="Arial"/>
          <w:b/>
          <w:sz w:val="20"/>
          <w:szCs w:val="20"/>
        </w:rPr>
      </w:pPr>
    </w:p>
    <w:p w14:paraId="64ACAD01" w14:textId="77777777" w:rsidR="00CC459E" w:rsidRPr="002209FA" w:rsidRDefault="00CC459E" w:rsidP="002209FA">
      <w:pPr>
        <w:widowControl w:val="0"/>
        <w:tabs>
          <w:tab w:val="left" w:pos="2850"/>
        </w:tabs>
        <w:spacing w:line="276" w:lineRule="auto"/>
        <w:jc w:val="both"/>
        <w:rPr>
          <w:rFonts w:ascii="Arial" w:hAnsi="Arial" w:cs="Arial"/>
          <w:b/>
          <w:sz w:val="20"/>
          <w:szCs w:val="20"/>
        </w:rPr>
      </w:pPr>
      <w:r w:rsidRPr="002209FA">
        <w:rPr>
          <w:rFonts w:ascii="Arial" w:hAnsi="Arial" w:cs="Arial"/>
          <w:b/>
          <w:sz w:val="20"/>
          <w:szCs w:val="20"/>
        </w:rPr>
        <w:t>(PLANILHA)</w:t>
      </w:r>
    </w:p>
    <w:p w14:paraId="4F75F7D9" w14:textId="77777777" w:rsidR="00CC459E" w:rsidRPr="002209FA" w:rsidRDefault="00CC459E" w:rsidP="002209FA">
      <w:pPr>
        <w:widowControl w:val="0"/>
        <w:tabs>
          <w:tab w:val="left" w:pos="2850"/>
        </w:tabs>
        <w:spacing w:line="276" w:lineRule="auto"/>
        <w:jc w:val="both"/>
        <w:rPr>
          <w:rFonts w:ascii="Arial" w:hAnsi="Arial" w:cs="Arial"/>
          <w:b/>
          <w:color w:val="FF0000"/>
          <w:sz w:val="20"/>
          <w:szCs w:val="20"/>
        </w:rPr>
      </w:pPr>
    </w:p>
    <w:p w14:paraId="7BB21CAA" w14:textId="77777777" w:rsidR="00CC459E" w:rsidRPr="002209FA" w:rsidRDefault="00CC459E" w:rsidP="002209FA">
      <w:pPr>
        <w:keepNext/>
        <w:keepLines/>
        <w:widowControl w:val="0"/>
        <w:numPr>
          <w:ilvl w:val="0"/>
          <w:numId w:val="17"/>
        </w:numPr>
        <w:spacing w:line="276" w:lineRule="auto"/>
        <w:ind w:left="0" w:firstLine="0"/>
        <w:jc w:val="both"/>
        <w:rPr>
          <w:rFonts w:ascii="Arial" w:hAnsi="Arial" w:cs="Arial"/>
          <w:b/>
          <w:color w:val="000000"/>
          <w:sz w:val="20"/>
          <w:szCs w:val="20"/>
        </w:rPr>
      </w:pPr>
      <w:r w:rsidRPr="002209FA">
        <w:rPr>
          <w:rFonts w:ascii="Arial" w:eastAsia="Arial" w:hAnsi="Arial" w:cs="Arial"/>
          <w:b/>
          <w:color w:val="000000"/>
          <w:sz w:val="20"/>
          <w:szCs w:val="20"/>
        </w:rPr>
        <w:t xml:space="preserve">DA ADESÃO À ATA DE REGISTRO DE PREÇOS </w:t>
      </w:r>
    </w:p>
    <w:p w14:paraId="7B02A7FB" w14:textId="77777777" w:rsidR="00CC459E" w:rsidRPr="002209FA" w:rsidRDefault="00CC459E" w:rsidP="002209FA">
      <w:pPr>
        <w:keepNext/>
        <w:keepLines/>
        <w:widowControl w:val="0"/>
        <w:spacing w:line="276" w:lineRule="auto"/>
        <w:jc w:val="both"/>
        <w:rPr>
          <w:rFonts w:ascii="Arial" w:hAnsi="Arial" w:cs="Arial"/>
          <w:b/>
          <w:color w:val="000000"/>
          <w:sz w:val="20"/>
          <w:szCs w:val="20"/>
        </w:rPr>
      </w:pPr>
      <w:r w:rsidRPr="002209FA">
        <w:rPr>
          <w:rFonts w:ascii="Arial" w:hAnsi="Arial" w:cs="Arial"/>
          <w:bCs/>
          <w:color w:val="000000"/>
          <w:sz w:val="20"/>
          <w:szCs w:val="20"/>
        </w:rPr>
        <w:t>3.1</w:t>
      </w:r>
      <w:r w:rsidRPr="002209FA">
        <w:rPr>
          <w:rFonts w:ascii="Arial" w:hAnsi="Arial" w:cs="Arial"/>
          <w:sz w:val="20"/>
          <w:szCs w:val="20"/>
        </w:rPr>
        <w:t>.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w:t>
      </w:r>
    </w:p>
    <w:p w14:paraId="2FF33CB3" w14:textId="77777777" w:rsidR="00CC459E" w:rsidRPr="002209FA" w:rsidRDefault="00CC459E" w:rsidP="002209FA">
      <w:pPr>
        <w:numPr>
          <w:ilvl w:val="2"/>
          <w:numId w:val="17"/>
        </w:numPr>
        <w:spacing w:line="276" w:lineRule="auto"/>
        <w:ind w:left="0" w:firstLine="0"/>
        <w:jc w:val="both"/>
        <w:rPr>
          <w:rFonts w:ascii="Arial" w:hAnsi="Arial" w:cs="Arial"/>
          <w:sz w:val="20"/>
          <w:szCs w:val="20"/>
        </w:rPr>
      </w:pPr>
      <w:r w:rsidRPr="002209FA">
        <w:rPr>
          <w:rFonts w:ascii="Arial" w:hAnsi="Arial" w:cs="Arial"/>
          <w:sz w:val="20"/>
          <w:szCs w:val="2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w:t>
      </w:r>
    </w:p>
    <w:p w14:paraId="216C63E3" w14:textId="77777777" w:rsidR="00CC459E" w:rsidRPr="002209FA" w:rsidRDefault="00CC459E" w:rsidP="002209FA">
      <w:pPr>
        <w:numPr>
          <w:ilvl w:val="1"/>
          <w:numId w:val="17"/>
        </w:numPr>
        <w:spacing w:line="276" w:lineRule="auto"/>
        <w:ind w:left="0" w:firstLine="0"/>
        <w:jc w:val="both"/>
        <w:rPr>
          <w:rFonts w:ascii="Arial" w:hAnsi="Arial" w:cs="Arial"/>
          <w:sz w:val="20"/>
          <w:szCs w:val="20"/>
        </w:rPr>
      </w:pPr>
      <w:r w:rsidRPr="002209FA">
        <w:rPr>
          <w:rFonts w:ascii="Arial" w:hAnsi="Arial" w:cs="Arial"/>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5640D288" w14:textId="77777777" w:rsidR="00CC459E" w:rsidRPr="002209FA" w:rsidRDefault="00CC459E" w:rsidP="002209FA">
      <w:pPr>
        <w:numPr>
          <w:ilvl w:val="1"/>
          <w:numId w:val="17"/>
        </w:numPr>
        <w:spacing w:line="276" w:lineRule="auto"/>
        <w:ind w:left="0" w:firstLine="0"/>
        <w:jc w:val="both"/>
        <w:rPr>
          <w:rFonts w:ascii="Arial" w:hAnsi="Arial" w:cs="Arial"/>
          <w:sz w:val="20"/>
          <w:szCs w:val="20"/>
        </w:rPr>
      </w:pPr>
      <w:r w:rsidRPr="002209FA">
        <w:rPr>
          <w:rFonts w:ascii="Arial" w:hAnsi="Arial" w:cs="Arial"/>
          <w:sz w:val="20"/>
          <w:szCs w:val="20"/>
        </w:rPr>
        <w:t>As aquisições ou contratações adicionais a que se refere este item não poderão exceder, por órgão ou entidade, ao máximo cinquenta por cento dos quantitativos dos itens do instrumento convocatório e registrados na ata de registro de preços para o órgão gerenciador e órgãos participantes.</w:t>
      </w:r>
    </w:p>
    <w:p w14:paraId="0FD987CC" w14:textId="77777777" w:rsidR="00CC459E" w:rsidRPr="002209FA" w:rsidRDefault="00CC459E" w:rsidP="002209FA">
      <w:pPr>
        <w:numPr>
          <w:ilvl w:val="1"/>
          <w:numId w:val="17"/>
        </w:numPr>
        <w:spacing w:line="276" w:lineRule="auto"/>
        <w:ind w:left="0" w:firstLine="0"/>
        <w:jc w:val="both"/>
        <w:rPr>
          <w:rFonts w:ascii="Arial" w:hAnsi="Arial" w:cs="Arial"/>
          <w:sz w:val="20"/>
          <w:szCs w:val="20"/>
        </w:rPr>
      </w:pPr>
      <w:r w:rsidRPr="002209FA">
        <w:rPr>
          <w:rFonts w:ascii="Arial" w:hAnsi="Arial" w:cs="Arial"/>
          <w:sz w:val="20"/>
          <w:szCs w:val="20"/>
        </w:rPr>
        <w:lastRenderedPageBreak/>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273B4F2A" w14:textId="77777777" w:rsidR="00CC459E" w:rsidRPr="002209FA" w:rsidRDefault="00CC459E" w:rsidP="002209FA">
      <w:pPr>
        <w:numPr>
          <w:ilvl w:val="2"/>
          <w:numId w:val="17"/>
        </w:numPr>
        <w:spacing w:line="276" w:lineRule="auto"/>
        <w:ind w:left="0" w:firstLine="0"/>
        <w:jc w:val="both"/>
        <w:rPr>
          <w:rFonts w:ascii="Arial" w:hAnsi="Arial" w:cs="Arial"/>
          <w:sz w:val="20"/>
          <w:szCs w:val="20"/>
        </w:rPr>
      </w:pPr>
      <w:r w:rsidRPr="002209FA">
        <w:rPr>
          <w:rFonts w:ascii="Arial" w:hAnsi="Arial" w:cs="Arial"/>
          <w:sz w:val="20"/>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w:t>
      </w:r>
    </w:p>
    <w:p w14:paraId="2958BE9F" w14:textId="77777777" w:rsidR="00CC459E" w:rsidRPr="002209FA" w:rsidRDefault="00CC459E" w:rsidP="002209FA">
      <w:pPr>
        <w:numPr>
          <w:ilvl w:val="1"/>
          <w:numId w:val="17"/>
        </w:numPr>
        <w:spacing w:line="276" w:lineRule="auto"/>
        <w:ind w:left="0" w:firstLine="0"/>
        <w:jc w:val="both"/>
        <w:rPr>
          <w:rFonts w:ascii="Arial" w:hAnsi="Arial" w:cs="Arial"/>
          <w:sz w:val="20"/>
          <w:szCs w:val="20"/>
        </w:rPr>
      </w:pPr>
      <w:r w:rsidRPr="002209FA">
        <w:rPr>
          <w:rFonts w:ascii="Arial" w:hAnsi="Arial"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4C95B4B9" w14:textId="77777777" w:rsidR="00CC459E" w:rsidRPr="002209FA" w:rsidRDefault="00CC459E" w:rsidP="002209FA">
      <w:pPr>
        <w:numPr>
          <w:ilvl w:val="1"/>
          <w:numId w:val="17"/>
        </w:numPr>
        <w:spacing w:line="276" w:lineRule="auto"/>
        <w:ind w:left="0" w:firstLine="0"/>
        <w:jc w:val="both"/>
        <w:rPr>
          <w:rFonts w:ascii="Arial" w:hAnsi="Arial" w:cs="Arial"/>
          <w:sz w:val="20"/>
          <w:szCs w:val="20"/>
        </w:rPr>
      </w:pPr>
      <w:r w:rsidRPr="002209FA">
        <w:rPr>
          <w:rFonts w:ascii="Arial" w:hAnsi="Arial" w:cs="Arial"/>
          <w:sz w:val="20"/>
          <w:szCs w:val="20"/>
        </w:rPr>
        <w:t>Após a autorização do órgão gerenciador, o órgão não participante deverá efetivar a contratação solicitada em até noventa dias, observado o prazo de validade da Ata de Registro de Preços.</w:t>
      </w:r>
    </w:p>
    <w:p w14:paraId="26430AAE" w14:textId="4E7332BA" w:rsidR="00CC459E" w:rsidRPr="002209FA" w:rsidRDefault="00CC459E" w:rsidP="002209FA">
      <w:pPr>
        <w:numPr>
          <w:ilvl w:val="2"/>
          <w:numId w:val="17"/>
        </w:numPr>
        <w:spacing w:line="276" w:lineRule="auto"/>
        <w:ind w:left="0" w:firstLine="0"/>
        <w:jc w:val="both"/>
        <w:rPr>
          <w:rFonts w:ascii="Arial" w:hAnsi="Arial" w:cs="Arial"/>
          <w:sz w:val="20"/>
          <w:szCs w:val="20"/>
        </w:rPr>
      </w:pPr>
      <w:r w:rsidRPr="002209FA">
        <w:rPr>
          <w:rFonts w:ascii="Arial" w:hAnsi="Arial" w:cs="Arial"/>
          <w:sz w:val="20"/>
          <w:szCs w:val="20"/>
        </w:rPr>
        <w:t>Caberá ao órgão gerenciador autorizar, excepcional e justificadamente, a prorrogação do prazo para efetivação da contratação, respeitado o prazo de vigência da ata, desde que solicitada pelo órgão não participante.</w:t>
      </w:r>
    </w:p>
    <w:p w14:paraId="346DE0A3" w14:textId="77777777" w:rsidR="00E727FD" w:rsidRPr="002209FA" w:rsidRDefault="00E727FD" w:rsidP="002209FA">
      <w:pPr>
        <w:spacing w:line="276" w:lineRule="auto"/>
        <w:jc w:val="both"/>
        <w:rPr>
          <w:rFonts w:ascii="Arial" w:hAnsi="Arial" w:cs="Arial"/>
          <w:sz w:val="20"/>
          <w:szCs w:val="20"/>
        </w:rPr>
      </w:pPr>
    </w:p>
    <w:p w14:paraId="74FD7725" w14:textId="77777777" w:rsidR="00CC459E" w:rsidRPr="002209FA" w:rsidRDefault="00CC459E" w:rsidP="002209FA">
      <w:pPr>
        <w:keepNext/>
        <w:keepLines/>
        <w:widowControl w:val="0"/>
        <w:numPr>
          <w:ilvl w:val="0"/>
          <w:numId w:val="17"/>
        </w:numPr>
        <w:spacing w:line="276" w:lineRule="auto"/>
        <w:ind w:left="0" w:firstLine="0"/>
        <w:jc w:val="both"/>
        <w:rPr>
          <w:rFonts w:ascii="Arial" w:hAnsi="Arial" w:cs="Arial"/>
          <w:b/>
          <w:color w:val="000000"/>
          <w:sz w:val="20"/>
          <w:szCs w:val="20"/>
        </w:rPr>
      </w:pPr>
      <w:r w:rsidRPr="002209FA">
        <w:rPr>
          <w:rFonts w:ascii="Arial" w:eastAsia="Arial" w:hAnsi="Arial" w:cs="Arial"/>
          <w:b/>
          <w:color w:val="000000"/>
          <w:sz w:val="20"/>
          <w:szCs w:val="20"/>
        </w:rPr>
        <w:t xml:space="preserve">VALIDADE DA ATA: </w:t>
      </w:r>
    </w:p>
    <w:p w14:paraId="3AD0C0A6" w14:textId="77777777" w:rsidR="00CC459E" w:rsidRPr="002209FA" w:rsidRDefault="00CC459E" w:rsidP="002209FA">
      <w:pPr>
        <w:numPr>
          <w:ilvl w:val="1"/>
          <w:numId w:val="17"/>
        </w:numPr>
        <w:spacing w:line="276" w:lineRule="auto"/>
        <w:ind w:left="0" w:firstLine="0"/>
        <w:jc w:val="both"/>
        <w:rPr>
          <w:rFonts w:ascii="Arial" w:hAnsi="Arial" w:cs="Arial"/>
          <w:color w:val="000000"/>
          <w:sz w:val="20"/>
          <w:szCs w:val="20"/>
        </w:rPr>
      </w:pPr>
      <w:r w:rsidRPr="002209FA">
        <w:rPr>
          <w:rFonts w:ascii="Arial" w:eastAsia="Arial" w:hAnsi="Arial" w:cs="Arial"/>
          <w:color w:val="000000"/>
          <w:sz w:val="20"/>
          <w:szCs w:val="20"/>
        </w:rPr>
        <w:t>O prazo de vigência da ata de registro de preços será de 1 (um) ano e poderá ser prorrogado, por igual período, desde que comprovado o preço vantajoso, conforme o disposto no art. 84 da Lei nº 14.133/2021.</w:t>
      </w:r>
    </w:p>
    <w:p w14:paraId="757B8408" w14:textId="77777777" w:rsidR="00CC459E" w:rsidRPr="002209FA" w:rsidRDefault="00CC459E" w:rsidP="002209FA">
      <w:pPr>
        <w:spacing w:line="276" w:lineRule="auto"/>
        <w:jc w:val="both"/>
        <w:rPr>
          <w:rFonts w:ascii="Arial" w:hAnsi="Arial" w:cs="Arial"/>
          <w:color w:val="000000"/>
          <w:sz w:val="20"/>
          <w:szCs w:val="20"/>
        </w:rPr>
      </w:pPr>
    </w:p>
    <w:p w14:paraId="1E851E0B" w14:textId="77777777" w:rsidR="00CC459E" w:rsidRPr="002209FA" w:rsidRDefault="00CC459E" w:rsidP="002209FA">
      <w:pPr>
        <w:keepNext/>
        <w:keepLines/>
        <w:widowControl w:val="0"/>
        <w:numPr>
          <w:ilvl w:val="0"/>
          <w:numId w:val="17"/>
        </w:numPr>
        <w:spacing w:line="276" w:lineRule="auto"/>
        <w:ind w:left="0" w:firstLine="0"/>
        <w:jc w:val="both"/>
        <w:rPr>
          <w:rFonts w:ascii="Arial" w:hAnsi="Arial" w:cs="Arial"/>
          <w:b/>
          <w:color w:val="000000"/>
          <w:sz w:val="20"/>
          <w:szCs w:val="20"/>
        </w:rPr>
      </w:pPr>
      <w:r w:rsidRPr="002209FA">
        <w:rPr>
          <w:rFonts w:ascii="Arial" w:eastAsia="Arial" w:hAnsi="Arial" w:cs="Arial"/>
          <w:b/>
          <w:color w:val="000000"/>
          <w:sz w:val="20"/>
          <w:szCs w:val="20"/>
        </w:rPr>
        <w:t xml:space="preserve">REVISÃO E CANCELAMENTO: </w:t>
      </w:r>
    </w:p>
    <w:p w14:paraId="73DE5EA4" w14:textId="77777777" w:rsidR="00CC459E" w:rsidRPr="002209FA" w:rsidRDefault="00CC459E" w:rsidP="002209FA">
      <w:pPr>
        <w:numPr>
          <w:ilvl w:val="1"/>
          <w:numId w:val="17"/>
        </w:numPr>
        <w:spacing w:line="276" w:lineRule="auto"/>
        <w:ind w:left="0" w:firstLine="0"/>
        <w:jc w:val="both"/>
        <w:rPr>
          <w:rFonts w:ascii="Arial" w:hAnsi="Arial" w:cs="Arial"/>
          <w:color w:val="000000"/>
          <w:sz w:val="20"/>
          <w:szCs w:val="20"/>
        </w:rPr>
      </w:pPr>
      <w:r w:rsidRPr="002209FA">
        <w:rPr>
          <w:rFonts w:ascii="Arial" w:eastAsia="Arial" w:hAnsi="Arial" w:cs="Arial"/>
          <w:color w:val="000000"/>
          <w:sz w:val="20"/>
          <w:szCs w:val="20"/>
        </w:rPr>
        <w:t>A Administração realizará pesquisa de mercado periodicamente, em intervalos não superiores a 180 (cento e oitenta) dias, a fim de verificar a vantajosidade dos preços registrados nesta Ata.</w:t>
      </w:r>
    </w:p>
    <w:p w14:paraId="34E1A0D5" w14:textId="77777777" w:rsidR="00CC459E" w:rsidRPr="002209FA" w:rsidRDefault="00CC459E" w:rsidP="002209FA">
      <w:pPr>
        <w:numPr>
          <w:ilvl w:val="1"/>
          <w:numId w:val="17"/>
        </w:numPr>
        <w:spacing w:line="276" w:lineRule="auto"/>
        <w:ind w:left="0" w:firstLine="0"/>
        <w:jc w:val="both"/>
        <w:rPr>
          <w:rFonts w:ascii="Arial" w:hAnsi="Arial" w:cs="Arial"/>
          <w:sz w:val="20"/>
          <w:szCs w:val="20"/>
        </w:rPr>
      </w:pPr>
      <w:r w:rsidRPr="002209FA">
        <w:rPr>
          <w:rFonts w:ascii="Arial" w:hAnsi="Arial" w:cs="Arial"/>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4EE3CA8B" w14:textId="77777777" w:rsidR="00CC459E" w:rsidRPr="002209FA" w:rsidRDefault="00CC459E" w:rsidP="002209FA">
      <w:pPr>
        <w:numPr>
          <w:ilvl w:val="1"/>
          <w:numId w:val="17"/>
        </w:numPr>
        <w:spacing w:line="276" w:lineRule="auto"/>
        <w:ind w:left="0" w:firstLine="0"/>
        <w:jc w:val="both"/>
        <w:rPr>
          <w:rFonts w:ascii="Arial" w:hAnsi="Arial" w:cs="Arial"/>
          <w:sz w:val="20"/>
          <w:szCs w:val="20"/>
        </w:rPr>
      </w:pPr>
      <w:r w:rsidRPr="002209FA">
        <w:rPr>
          <w:rFonts w:ascii="Arial" w:hAnsi="Arial" w:cs="Arial"/>
          <w:sz w:val="20"/>
          <w:szCs w:val="20"/>
        </w:rPr>
        <w:t xml:space="preserve">Quando o preço registrado </w:t>
      </w:r>
      <w:proofErr w:type="gramStart"/>
      <w:r w:rsidRPr="002209FA">
        <w:rPr>
          <w:rFonts w:ascii="Arial" w:hAnsi="Arial" w:cs="Arial"/>
          <w:sz w:val="20"/>
          <w:szCs w:val="20"/>
        </w:rPr>
        <w:t>tornar-se</w:t>
      </w:r>
      <w:proofErr w:type="gramEnd"/>
      <w:r w:rsidRPr="002209FA">
        <w:rPr>
          <w:rFonts w:ascii="Arial" w:hAnsi="Arial" w:cs="Arial"/>
          <w:sz w:val="20"/>
          <w:szCs w:val="20"/>
        </w:rPr>
        <w:t xml:space="preserve"> superior ao preço praticado no mercado por motivo superveniente, a Administração convocará o(s) fornecedor(es) para negociar(em) a redução dos preços aos valores praticados pelo mercado.</w:t>
      </w:r>
    </w:p>
    <w:p w14:paraId="13DE150F" w14:textId="77777777" w:rsidR="00CC459E" w:rsidRPr="002209FA" w:rsidRDefault="00CC459E" w:rsidP="002209FA">
      <w:pPr>
        <w:numPr>
          <w:ilvl w:val="1"/>
          <w:numId w:val="17"/>
        </w:numPr>
        <w:spacing w:line="276" w:lineRule="auto"/>
        <w:ind w:left="0" w:firstLine="0"/>
        <w:jc w:val="both"/>
        <w:rPr>
          <w:rFonts w:ascii="Arial" w:hAnsi="Arial" w:cs="Arial"/>
          <w:sz w:val="20"/>
          <w:szCs w:val="20"/>
        </w:rPr>
      </w:pPr>
      <w:r w:rsidRPr="002209FA">
        <w:rPr>
          <w:rFonts w:ascii="Arial" w:hAnsi="Arial" w:cs="Arial"/>
          <w:sz w:val="20"/>
          <w:szCs w:val="20"/>
        </w:rPr>
        <w:t>O fornecedor que não aceitar reduzir seu preço ao valor praticado pelo mercado será liberado do compromisso assumido, sem aplicação de penalidade.</w:t>
      </w:r>
    </w:p>
    <w:p w14:paraId="49DA9CC4" w14:textId="77777777" w:rsidR="00CC459E" w:rsidRPr="002209FA" w:rsidRDefault="00CC459E" w:rsidP="002209FA">
      <w:pPr>
        <w:numPr>
          <w:ilvl w:val="2"/>
          <w:numId w:val="17"/>
        </w:numPr>
        <w:spacing w:line="276" w:lineRule="auto"/>
        <w:ind w:left="0" w:firstLine="0"/>
        <w:jc w:val="both"/>
        <w:rPr>
          <w:rFonts w:ascii="Arial" w:hAnsi="Arial" w:cs="Arial"/>
          <w:sz w:val="20"/>
          <w:szCs w:val="20"/>
        </w:rPr>
      </w:pPr>
      <w:r w:rsidRPr="002209FA">
        <w:rPr>
          <w:rFonts w:ascii="Arial" w:hAnsi="Arial" w:cs="Arial"/>
          <w:sz w:val="20"/>
          <w:szCs w:val="20"/>
        </w:rPr>
        <w:t>A ordem de classificação dos fornecedores que aceitarem reduzir seus preços aos valores de mercado observará a classificação original.</w:t>
      </w:r>
    </w:p>
    <w:p w14:paraId="62BCED82" w14:textId="77777777" w:rsidR="00CC459E" w:rsidRPr="002209FA" w:rsidRDefault="00CC459E" w:rsidP="002209FA">
      <w:pPr>
        <w:numPr>
          <w:ilvl w:val="1"/>
          <w:numId w:val="17"/>
        </w:numPr>
        <w:spacing w:line="276" w:lineRule="auto"/>
        <w:ind w:left="0" w:firstLine="0"/>
        <w:jc w:val="both"/>
        <w:rPr>
          <w:rFonts w:ascii="Arial" w:hAnsi="Arial" w:cs="Arial"/>
          <w:sz w:val="20"/>
          <w:szCs w:val="20"/>
        </w:rPr>
      </w:pPr>
      <w:r w:rsidRPr="002209FA">
        <w:rPr>
          <w:rFonts w:ascii="Arial" w:hAnsi="Arial" w:cs="Arial"/>
          <w:sz w:val="20"/>
          <w:szCs w:val="20"/>
        </w:rPr>
        <w:t>Quando o preço de mercado tornar-se superior aos preços registrados e o fornecedor não puder cumprir o compromisso, o órgão gerenciador poderá:</w:t>
      </w:r>
    </w:p>
    <w:p w14:paraId="04F07A0F" w14:textId="77777777" w:rsidR="00CC459E" w:rsidRPr="002209FA" w:rsidRDefault="00CC459E" w:rsidP="002209FA">
      <w:pPr>
        <w:numPr>
          <w:ilvl w:val="2"/>
          <w:numId w:val="17"/>
        </w:numPr>
        <w:spacing w:line="276" w:lineRule="auto"/>
        <w:ind w:left="0" w:firstLine="0"/>
        <w:jc w:val="both"/>
        <w:rPr>
          <w:rFonts w:ascii="Arial" w:hAnsi="Arial" w:cs="Arial"/>
          <w:sz w:val="20"/>
          <w:szCs w:val="20"/>
        </w:rPr>
      </w:pPr>
      <w:r w:rsidRPr="002209FA">
        <w:rPr>
          <w:rFonts w:ascii="Arial" w:hAnsi="Arial" w:cs="Arial"/>
          <w:sz w:val="20"/>
          <w:szCs w:val="20"/>
        </w:rPr>
        <w:t>liberar o fornecedor do compromisso assumido, caso a comunicação ocorra antes do pedido de fornecimento, e sem aplicação da penalidade se confirmada a veracidade dos motivos e comprovantes apresentados; e</w:t>
      </w:r>
    </w:p>
    <w:p w14:paraId="18873F29" w14:textId="77777777" w:rsidR="00CC459E" w:rsidRPr="002209FA" w:rsidRDefault="00CC459E" w:rsidP="002209FA">
      <w:pPr>
        <w:numPr>
          <w:ilvl w:val="2"/>
          <w:numId w:val="17"/>
        </w:numPr>
        <w:spacing w:line="276" w:lineRule="auto"/>
        <w:ind w:left="0" w:firstLine="0"/>
        <w:jc w:val="both"/>
        <w:rPr>
          <w:rFonts w:ascii="Arial" w:hAnsi="Arial" w:cs="Arial"/>
          <w:sz w:val="20"/>
          <w:szCs w:val="20"/>
        </w:rPr>
      </w:pPr>
      <w:r w:rsidRPr="002209FA">
        <w:rPr>
          <w:rFonts w:ascii="Arial" w:hAnsi="Arial" w:cs="Arial"/>
          <w:sz w:val="20"/>
          <w:szCs w:val="20"/>
        </w:rPr>
        <w:t>convocar os demais fornecedores para assegurar igual oportunidade de negociação.</w:t>
      </w:r>
    </w:p>
    <w:p w14:paraId="178EB3BB" w14:textId="77777777" w:rsidR="00CC459E" w:rsidRPr="002209FA" w:rsidRDefault="00CC459E" w:rsidP="002209FA">
      <w:pPr>
        <w:numPr>
          <w:ilvl w:val="1"/>
          <w:numId w:val="17"/>
        </w:numPr>
        <w:spacing w:line="276" w:lineRule="auto"/>
        <w:ind w:left="0" w:firstLine="0"/>
        <w:jc w:val="both"/>
        <w:rPr>
          <w:rFonts w:ascii="Arial" w:hAnsi="Arial" w:cs="Arial"/>
          <w:sz w:val="20"/>
          <w:szCs w:val="20"/>
        </w:rPr>
      </w:pPr>
      <w:r w:rsidRPr="002209FA">
        <w:rPr>
          <w:rFonts w:ascii="Arial" w:hAnsi="Arial" w:cs="Arial"/>
          <w:sz w:val="20"/>
          <w:szCs w:val="20"/>
        </w:rPr>
        <w:t>Não havendo êxito nas negociações, o órgão gerenciador deverá proceder à revogação desta ata de registro de preços, adotando as medidas cabíveis para obtenção da contratação mais vantajosa.</w:t>
      </w:r>
    </w:p>
    <w:p w14:paraId="5891CA60" w14:textId="77777777" w:rsidR="00CC459E" w:rsidRPr="002209FA" w:rsidRDefault="00CC459E" w:rsidP="002209FA">
      <w:pPr>
        <w:numPr>
          <w:ilvl w:val="1"/>
          <w:numId w:val="17"/>
        </w:numPr>
        <w:spacing w:line="276" w:lineRule="auto"/>
        <w:ind w:left="0" w:firstLine="0"/>
        <w:jc w:val="both"/>
        <w:rPr>
          <w:rFonts w:ascii="Arial" w:hAnsi="Arial" w:cs="Arial"/>
          <w:sz w:val="20"/>
          <w:szCs w:val="20"/>
        </w:rPr>
      </w:pPr>
      <w:r w:rsidRPr="002209FA">
        <w:rPr>
          <w:rFonts w:ascii="Arial" w:hAnsi="Arial" w:cs="Arial"/>
          <w:sz w:val="20"/>
          <w:szCs w:val="20"/>
        </w:rPr>
        <w:t>O registro do fornecedor será cancelado quando:</w:t>
      </w:r>
    </w:p>
    <w:p w14:paraId="6C0D9C9D" w14:textId="77777777" w:rsidR="00CC459E" w:rsidRPr="002209FA" w:rsidRDefault="00CC459E" w:rsidP="002209FA">
      <w:pPr>
        <w:numPr>
          <w:ilvl w:val="2"/>
          <w:numId w:val="17"/>
        </w:numPr>
        <w:spacing w:line="276" w:lineRule="auto"/>
        <w:ind w:left="0" w:firstLine="0"/>
        <w:jc w:val="both"/>
        <w:rPr>
          <w:rFonts w:ascii="Arial" w:hAnsi="Arial" w:cs="Arial"/>
          <w:sz w:val="20"/>
          <w:szCs w:val="20"/>
        </w:rPr>
      </w:pPr>
      <w:r w:rsidRPr="002209FA">
        <w:rPr>
          <w:rFonts w:ascii="Arial" w:hAnsi="Arial" w:cs="Arial"/>
          <w:sz w:val="20"/>
          <w:szCs w:val="20"/>
        </w:rPr>
        <w:t>descumprir as condições da ata de registro de preços;</w:t>
      </w:r>
    </w:p>
    <w:p w14:paraId="613E27C6" w14:textId="77777777" w:rsidR="00CC459E" w:rsidRPr="002209FA" w:rsidRDefault="00CC459E" w:rsidP="002209FA">
      <w:pPr>
        <w:numPr>
          <w:ilvl w:val="2"/>
          <w:numId w:val="17"/>
        </w:numPr>
        <w:spacing w:line="276" w:lineRule="auto"/>
        <w:ind w:left="0" w:firstLine="0"/>
        <w:jc w:val="both"/>
        <w:rPr>
          <w:rFonts w:ascii="Arial" w:hAnsi="Arial" w:cs="Arial"/>
          <w:sz w:val="20"/>
          <w:szCs w:val="20"/>
        </w:rPr>
      </w:pPr>
      <w:r w:rsidRPr="002209FA">
        <w:rPr>
          <w:rFonts w:ascii="Arial" w:hAnsi="Arial" w:cs="Arial"/>
          <w:sz w:val="20"/>
          <w:szCs w:val="20"/>
        </w:rPr>
        <w:t>não retirar a nota de empenho ou instrumento equivalente no prazo estabelecido pela Administração, sem justificativa aceitável;</w:t>
      </w:r>
    </w:p>
    <w:p w14:paraId="2888B0C5" w14:textId="77777777" w:rsidR="00CC459E" w:rsidRPr="002209FA" w:rsidRDefault="00CC459E" w:rsidP="002209FA">
      <w:pPr>
        <w:numPr>
          <w:ilvl w:val="2"/>
          <w:numId w:val="17"/>
        </w:numPr>
        <w:spacing w:line="276" w:lineRule="auto"/>
        <w:ind w:left="0" w:firstLine="0"/>
        <w:jc w:val="both"/>
        <w:rPr>
          <w:rFonts w:ascii="Arial" w:hAnsi="Arial" w:cs="Arial"/>
          <w:sz w:val="20"/>
          <w:szCs w:val="20"/>
        </w:rPr>
      </w:pPr>
      <w:r w:rsidRPr="002209FA">
        <w:rPr>
          <w:rFonts w:ascii="Arial" w:hAnsi="Arial" w:cs="Arial"/>
          <w:sz w:val="20"/>
          <w:szCs w:val="20"/>
        </w:rPr>
        <w:t>não aceitar reduzir o seu preço registrado, na hipótese deste se tornar superior àqueles praticados no mercado; ou</w:t>
      </w:r>
    </w:p>
    <w:p w14:paraId="1EF2473E" w14:textId="77777777" w:rsidR="00CC459E" w:rsidRPr="002209FA" w:rsidRDefault="00CC459E" w:rsidP="002209FA">
      <w:pPr>
        <w:numPr>
          <w:ilvl w:val="2"/>
          <w:numId w:val="17"/>
        </w:numPr>
        <w:spacing w:line="276" w:lineRule="auto"/>
        <w:ind w:left="0" w:firstLine="0"/>
        <w:jc w:val="both"/>
        <w:rPr>
          <w:rFonts w:ascii="Arial" w:hAnsi="Arial" w:cs="Arial"/>
          <w:sz w:val="20"/>
          <w:szCs w:val="20"/>
        </w:rPr>
      </w:pPr>
      <w:r w:rsidRPr="002209FA">
        <w:rPr>
          <w:rFonts w:ascii="Arial" w:hAnsi="Arial" w:cs="Arial"/>
          <w:sz w:val="20"/>
          <w:szCs w:val="20"/>
        </w:rPr>
        <w:t>sofrer sanção administrativa cujo efeito torne-o proibido de celebrar contrato administrativo, alcançando o órgão gerenciador e órgão(s) participante(s).</w:t>
      </w:r>
    </w:p>
    <w:p w14:paraId="4FA3C88D" w14:textId="77777777" w:rsidR="00CC459E" w:rsidRPr="002209FA" w:rsidRDefault="00CC459E" w:rsidP="002209FA">
      <w:pPr>
        <w:numPr>
          <w:ilvl w:val="1"/>
          <w:numId w:val="17"/>
        </w:numPr>
        <w:spacing w:line="276" w:lineRule="auto"/>
        <w:ind w:left="0" w:firstLine="0"/>
        <w:jc w:val="both"/>
        <w:rPr>
          <w:rFonts w:ascii="Arial" w:hAnsi="Arial" w:cs="Arial"/>
          <w:sz w:val="20"/>
          <w:szCs w:val="20"/>
        </w:rPr>
      </w:pPr>
      <w:r w:rsidRPr="002209FA">
        <w:rPr>
          <w:rFonts w:ascii="Arial" w:hAnsi="Arial" w:cs="Arial"/>
          <w:sz w:val="20"/>
          <w:szCs w:val="20"/>
        </w:rPr>
        <w:t>O cancelamento de registros nas hipóteses previstas nos itens 5.7.1, 5.7.2 e 5.7.4 será formalizado por despacho do órgão gerenciador, assegurado o contraditório e a ampla defesa.</w:t>
      </w:r>
    </w:p>
    <w:p w14:paraId="59519772" w14:textId="77777777" w:rsidR="00CC459E" w:rsidRPr="002209FA" w:rsidRDefault="00CC459E" w:rsidP="002209FA">
      <w:pPr>
        <w:numPr>
          <w:ilvl w:val="1"/>
          <w:numId w:val="17"/>
        </w:numPr>
        <w:spacing w:line="276" w:lineRule="auto"/>
        <w:ind w:left="0" w:firstLine="0"/>
        <w:jc w:val="both"/>
        <w:rPr>
          <w:rFonts w:ascii="Arial" w:hAnsi="Arial" w:cs="Arial"/>
          <w:sz w:val="20"/>
          <w:szCs w:val="20"/>
        </w:rPr>
      </w:pPr>
      <w:r w:rsidRPr="002209FA">
        <w:rPr>
          <w:rFonts w:ascii="Arial" w:hAnsi="Arial" w:cs="Arial"/>
          <w:sz w:val="20"/>
          <w:szCs w:val="20"/>
        </w:rPr>
        <w:t>O cancelamento do registro de preços poderá ocorrer por fato superveniente, decorrente de caso fortuito ou força maior, que prejudique o cumprimento da ata, devidamente comprovados e justificados:</w:t>
      </w:r>
    </w:p>
    <w:p w14:paraId="2A2BE288" w14:textId="77777777" w:rsidR="00CC459E" w:rsidRPr="002209FA" w:rsidRDefault="00CC459E" w:rsidP="002209FA">
      <w:pPr>
        <w:numPr>
          <w:ilvl w:val="2"/>
          <w:numId w:val="17"/>
        </w:numPr>
        <w:spacing w:line="276" w:lineRule="auto"/>
        <w:ind w:left="0" w:firstLine="0"/>
        <w:jc w:val="both"/>
        <w:rPr>
          <w:rFonts w:ascii="Arial" w:hAnsi="Arial" w:cs="Arial"/>
          <w:sz w:val="20"/>
          <w:szCs w:val="20"/>
        </w:rPr>
      </w:pPr>
      <w:r w:rsidRPr="002209FA">
        <w:rPr>
          <w:rFonts w:ascii="Arial" w:hAnsi="Arial" w:cs="Arial"/>
          <w:sz w:val="20"/>
          <w:szCs w:val="20"/>
        </w:rPr>
        <w:t>por razão de interesse público; ou</w:t>
      </w:r>
    </w:p>
    <w:p w14:paraId="709E4762" w14:textId="77777777" w:rsidR="00CC459E" w:rsidRPr="002209FA" w:rsidRDefault="00CC459E" w:rsidP="002209FA">
      <w:pPr>
        <w:numPr>
          <w:ilvl w:val="2"/>
          <w:numId w:val="17"/>
        </w:numPr>
        <w:spacing w:line="276" w:lineRule="auto"/>
        <w:ind w:left="0" w:firstLine="0"/>
        <w:jc w:val="both"/>
        <w:rPr>
          <w:rFonts w:ascii="Arial" w:hAnsi="Arial" w:cs="Arial"/>
          <w:sz w:val="20"/>
          <w:szCs w:val="20"/>
        </w:rPr>
      </w:pPr>
      <w:r w:rsidRPr="002209FA">
        <w:rPr>
          <w:rFonts w:ascii="Arial" w:hAnsi="Arial" w:cs="Arial"/>
          <w:sz w:val="20"/>
          <w:szCs w:val="20"/>
        </w:rPr>
        <w:t>a pedido do fornecedor. </w:t>
      </w:r>
    </w:p>
    <w:p w14:paraId="4B3378A4" w14:textId="77777777" w:rsidR="00CC459E" w:rsidRPr="002209FA" w:rsidRDefault="00CC459E" w:rsidP="002209FA">
      <w:pPr>
        <w:keepNext/>
        <w:keepLines/>
        <w:widowControl w:val="0"/>
        <w:numPr>
          <w:ilvl w:val="0"/>
          <w:numId w:val="17"/>
        </w:numPr>
        <w:spacing w:line="276" w:lineRule="auto"/>
        <w:ind w:left="0" w:firstLine="0"/>
        <w:jc w:val="both"/>
        <w:rPr>
          <w:rFonts w:ascii="Arial" w:hAnsi="Arial" w:cs="Arial"/>
          <w:b/>
          <w:color w:val="000000"/>
          <w:sz w:val="20"/>
          <w:szCs w:val="20"/>
        </w:rPr>
      </w:pPr>
      <w:r w:rsidRPr="002209FA">
        <w:rPr>
          <w:rFonts w:ascii="Arial" w:eastAsia="Arial" w:hAnsi="Arial" w:cs="Arial"/>
          <w:b/>
          <w:color w:val="000000"/>
          <w:sz w:val="20"/>
          <w:szCs w:val="20"/>
        </w:rPr>
        <w:lastRenderedPageBreak/>
        <w:t>DAS PENALIDADES:</w:t>
      </w:r>
    </w:p>
    <w:p w14:paraId="10A80832" w14:textId="77777777" w:rsidR="00CC459E" w:rsidRPr="002209FA" w:rsidRDefault="00CC459E" w:rsidP="002209FA">
      <w:pPr>
        <w:numPr>
          <w:ilvl w:val="1"/>
          <w:numId w:val="17"/>
        </w:numPr>
        <w:spacing w:line="276" w:lineRule="auto"/>
        <w:ind w:left="0" w:firstLine="0"/>
        <w:jc w:val="both"/>
        <w:rPr>
          <w:rFonts w:ascii="Arial" w:hAnsi="Arial" w:cs="Arial"/>
          <w:sz w:val="20"/>
          <w:szCs w:val="20"/>
        </w:rPr>
      </w:pPr>
      <w:r w:rsidRPr="002209FA">
        <w:rPr>
          <w:rFonts w:ascii="Arial" w:hAnsi="Arial" w:cs="Arial"/>
          <w:sz w:val="20"/>
          <w:szCs w:val="20"/>
        </w:rPr>
        <w:t>O descumprimento da Ata de Registro de Preços ensejará aplicação das penalidades estabelecidas no Edital.</w:t>
      </w:r>
    </w:p>
    <w:p w14:paraId="194F1DC3" w14:textId="77777777" w:rsidR="00CC459E" w:rsidRPr="002209FA" w:rsidRDefault="00CC459E" w:rsidP="002209FA">
      <w:pPr>
        <w:numPr>
          <w:ilvl w:val="2"/>
          <w:numId w:val="17"/>
        </w:numPr>
        <w:spacing w:line="276" w:lineRule="auto"/>
        <w:ind w:left="0" w:firstLine="0"/>
        <w:jc w:val="both"/>
        <w:rPr>
          <w:rFonts w:ascii="Arial" w:hAnsi="Arial" w:cs="Arial"/>
          <w:sz w:val="20"/>
          <w:szCs w:val="20"/>
        </w:rPr>
      </w:pPr>
      <w:r w:rsidRPr="002209FA">
        <w:rPr>
          <w:rFonts w:ascii="Arial" w:hAnsi="Arial" w:cs="Arial"/>
          <w:color w:val="000000"/>
          <w:sz w:val="20"/>
          <w:szCs w:val="20"/>
        </w:rPr>
        <w:t xml:space="preserve">As sanções do item acima também se aplicam aos integrantes do cadastro de reserva, em pregão para registro de preços que, convocados, não honrarem o compromisso assumido injustificadamente. </w:t>
      </w:r>
    </w:p>
    <w:p w14:paraId="0B359324" w14:textId="77777777" w:rsidR="00CC459E" w:rsidRPr="002209FA" w:rsidRDefault="00CC459E" w:rsidP="002209FA">
      <w:pPr>
        <w:numPr>
          <w:ilvl w:val="1"/>
          <w:numId w:val="17"/>
        </w:numPr>
        <w:spacing w:line="276" w:lineRule="auto"/>
        <w:ind w:left="0" w:firstLine="0"/>
        <w:jc w:val="both"/>
        <w:rPr>
          <w:rFonts w:ascii="Arial" w:hAnsi="Arial" w:cs="Arial"/>
          <w:sz w:val="20"/>
          <w:szCs w:val="20"/>
        </w:rPr>
      </w:pPr>
      <w:r w:rsidRPr="002209FA">
        <w:rPr>
          <w:rFonts w:ascii="Arial" w:hAnsi="Arial" w:cs="Arial"/>
          <w:sz w:val="20"/>
          <w:szCs w:val="20"/>
        </w:rPr>
        <w:t xml:space="preserve">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 </w:t>
      </w:r>
    </w:p>
    <w:p w14:paraId="215A82A1" w14:textId="77777777" w:rsidR="00CC459E" w:rsidRPr="002209FA" w:rsidRDefault="00CC459E" w:rsidP="002209FA">
      <w:pPr>
        <w:numPr>
          <w:ilvl w:val="1"/>
          <w:numId w:val="17"/>
        </w:numPr>
        <w:spacing w:line="276" w:lineRule="auto"/>
        <w:ind w:left="0" w:firstLine="0"/>
        <w:jc w:val="both"/>
        <w:rPr>
          <w:rFonts w:ascii="Arial" w:hAnsi="Arial" w:cs="Arial"/>
          <w:sz w:val="20"/>
          <w:szCs w:val="20"/>
        </w:rPr>
      </w:pPr>
      <w:r w:rsidRPr="002209FA">
        <w:rPr>
          <w:rFonts w:ascii="Arial" w:hAnsi="Arial" w:cs="Arial"/>
          <w:sz w:val="20"/>
          <w:szCs w:val="20"/>
        </w:rPr>
        <w:t>O órgão participante deverá comunicar ao órgão gerenciador qualquer descumprimento do fornecedor, dada a necessidade de instauração de procedimento para cancelamento do registro do fornecedor.</w:t>
      </w:r>
    </w:p>
    <w:p w14:paraId="285216F5" w14:textId="77777777" w:rsidR="00CC459E" w:rsidRPr="002209FA" w:rsidRDefault="00CC459E" w:rsidP="002209FA">
      <w:pPr>
        <w:spacing w:line="276" w:lineRule="auto"/>
        <w:jc w:val="both"/>
        <w:rPr>
          <w:rFonts w:ascii="Arial" w:hAnsi="Arial" w:cs="Arial"/>
          <w:sz w:val="20"/>
          <w:szCs w:val="20"/>
        </w:rPr>
      </w:pPr>
    </w:p>
    <w:p w14:paraId="70477EE1" w14:textId="77777777" w:rsidR="00CC459E" w:rsidRPr="002209FA" w:rsidRDefault="00CC459E" w:rsidP="002209FA">
      <w:pPr>
        <w:numPr>
          <w:ilvl w:val="0"/>
          <w:numId w:val="17"/>
        </w:numPr>
        <w:tabs>
          <w:tab w:val="left" w:pos="426"/>
        </w:tabs>
        <w:spacing w:line="276" w:lineRule="auto"/>
        <w:ind w:left="0" w:firstLine="0"/>
        <w:jc w:val="both"/>
        <w:rPr>
          <w:rFonts w:ascii="Arial" w:hAnsi="Arial" w:cs="Arial"/>
          <w:b/>
          <w:sz w:val="20"/>
          <w:szCs w:val="20"/>
        </w:rPr>
      </w:pPr>
      <w:r w:rsidRPr="002209FA">
        <w:rPr>
          <w:rFonts w:ascii="Arial" w:eastAsia="Arial" w:hAnsi="Arial" w:cs="Arial"/>
          <w:b/>
          <w:sz w:val="20"/>
          <w:szCs w:val="20"/>
        </w:rPr>
        <w:t>ÓRGÃOS PARTICIPANTES:</w:t>
      </w:r>
    </w:p>
    <w:p w14:paraId="01DB81B1" w14:textId="77777777" w:rsidR="00CC459E" w:rsidRPr="002209FA" w:rsidRDefault="00CC459E" w:rsidP="002209FA">
      <w:pPr>
        <w:tabs>
          <w:tab w:val="left" w:pos="426"/>
        </w:tabs>
        <w:spacing w:line="276" w:lineRule="auto"/>
        <w:jc w:val="both"/>
        <w:rPr>
          <w:rFonts w:ascii="Arial" w:hAnsi="Arial" w:cs="Arial"/>
          <w:b/>
          <w:sz w:val="20"/>
          <w:szCs w:val="20"/>
        </w:rPr>
      </w:pPr>
    </w:p>
    <w:p w14:paraId="5D0B11D4" w14:textId="77777777" w:rsidR="00CC459E" w:rsidRPr="002209FA" w:rsidRDefault="00CC459E" w:rsidP="002209FA">
      <w:pPr>
        <w:pStyle w:val="Recuodecorpodetexto"/>
        <w:spacing w:after="0" w:line="276" w:lineRule="auto"/>
        <w:ind w:left="0"/>
        <w:jc w:val="both"/>
        <w:rPr>
          <w:rFonts w:ascii="Arial" w:hAnsi="Arial" w:cs="Arial"/>
          <w:sz w:val="20"/>
          <w:szCs w:val="20"/>
        </w:rPr>
      </w:pPr>
      <w:r w:rsidRPr="002209FA">
        <w:rPr>
          <w:rFonts w:ascii="Arial" w:hAnsi="Arial" w:cs="Arial"/>
          <w:b/>
          <w:sz w:val="20"/>
          <w:szCs w:val="20"/>
        </w:rPr>
        <w:t xml:space="preserve">ÓRGÃO: </w:t>
      </w:r>
      <w:r w:rsidRPr="002209FA">
        <w:rPr>
          <w:rFonts w:ascii="Arial" w:hAnsi="Arial" w:cs="Arial"/>
          <w:sz w:val="20"/>
          <w:szCs w:val="20"/>
        </w:rPr>
        <w:t>Secretaria Municipal de Educação</w:t>
      </w:r>
    </w:p>
    <w:p w14:paraId="0CB7EA82" w14:textId="77777777" w:rsidR="00CC459E" w:rsidRPr="002209FA" w:rsidRDefault="00CC459E" w:rsidP="002209FA">
      <w:pPr>
        <w:spacing w:line="276" w:lineRule="auto"/>
        <w:jc w:val="both"/>
        <w:rPr>
          <w:rFonts w:ascii="Arial" w:eastAsia="Arial" w:hAnsi="Arial" w:cs="Arial"/>
          <w:b/>
          <w:sz w:val="20"/>
          <w:szCs w:val="20"/>
        </w:rPr>
      </w:pPr>
    </w:p>
    <w:p w14:paraId="06AC2458" w14:textId="77777777" w:rsidR="00CC459E" w:rsidRPr="002209FA" w:rsidRDefault="00CC459E" w:rsidP="002209FA">
      <w:pPr>
        <w:keepNext/>
        <w:keepLines/>
        <w:widowControl w:val="0"/>
        <w:numPr>
          <w:ilvl w:val="0"/>
          <w:numId w:val="17"/>
        </w:numPr>
        <w:spacing w:line="276" w:lineRule="auto"/>
        <w:ind w:left="0" w:firstLine="0"/>
        <w:jc w:val="both"/>
        <w:rPr>
          <w:rFonts w:ascii="Arial" w:hAnsi="Arial" w:cs="Arial"/>
          <w:b/>
          <w:color w:val="000000"/>
          <w:sz w:val="20"/>
          <w:szCs w:val="20"/>
        </w:rPr>
      </w:pPr>
      <w:r w:rsidRPr="002209FA">
        <w:rPr>
          <w:rFonts w:ascii="Arial" w:eastAsia="Arial" w:hAnsi="Arial" w:cs="Arial"/>
          <w:b/>
          <w:color w:val="000000"/>
          <w:sz w:val="20"/>
          <w:szCs w:val="20"/>
        </w:rPr>
        <w:t>CONDIÇÕES GERAIS:</w:t>
      </w:r>
    </w:p>
    <w:p w14:paraId="14FAF067" w14:textId="77777777" w:rsidR="00CC459E" w:rsidRPr="002209FA" w:rsidRDefault="00CC459E" w:rsidP="002209FA">
      <w:pPr>
        <w:numPr>
          <w:ilvl w:val="1"/>
          <w:numId w:val="17"/>
        </w:numPr>
        <w:spacing w:line="276" w:lineRule="auto"/>
        <w:ind w:left="0" w:firstLine="0"/>
        <w:jc w:val="both"/>
        <w:rPr>
          <w:rFonts w:ascii="Arial" w:hAnsi="Arial" w:cs="Arial"/>
          <w:sz w:val="20"/>
          <w:szCs w:val="20"/>
        </w:rPr>
      </w:pPr>
      <w:r w:rsidRPr="002209FA">
        <w:rPr>
          <w:rFonts w:ascii="Arial" w:hAnsi="Arial" w:cs="Arial"/>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79E56E3D" w14:textId="77777777" w:rsidR="00CC459E" w:rsidRPr="002209FA" w:rsidRDefault="00CC459E" w:rsidP="002209FA">
      <w:pPr>
        <w:numPr>
          <w:ilvl w:val="1"/>
          <w:numId w:val="17"/>
        </w:numPr>
        <w:spacing w:line="276" w:lineRule="auto"/>
        <w:ind w:left="0" w:firstLine="0"/>
        <w:jc w:val="both"/>
        <w:rPr>
          <w:rFonts w:ascii="Arial" w:hAnsi="Arial" w:cs="Arial"/>
          <w:sz w:val="20"/>
          <w:szCs w:val="20"/>
        </w:rPr>
      </w:pPr>
      <w:r w:rsidRPr="002209FA">
        <w:rPr>
          <w:rFonts w:ascii="Arial" w:hAnsi="Arial" w:cs="Arial"/>
          <w:sz w:val="20"/>
          <w:szCs w:val="20"/>
        </w:rPr>
        <w:t>É vedado efetuar acréscimos nos quantitativos fixados nesta ata de registro de preços, inclusive o acréscimo de que trata o art. 125 da Lei nº 14.133/21.</w:t>
      </w:r>
    </w:p>
    <w:p w14:paraId="71C31DA8" w14:textId="77777777" w:rsidR="00CC459E" w:rsidRPr="002209FA" w:rsidRDefault="00CC459E" w:rsidP="002209FA">
      <w:pPr>
        <w:widowControl w:val="0"/>
        <w:spacing w:line="276" w:lineRule="auto"/>
        <w:jc w:val="both"/>
        <w:rPr>
          <w:rFonts w:ascii="Arial" w:hAnsi="Arial" w:cs="Arial"/>
          <w:sz w:val="20"/>
          <w:szCs w:val="20"/>
        </w:rPr>
      </w:pPr>
    </w:p>
    <w:p w14:paraId="6555ADD7" w14:textId="77777777" w:rsidR="00CC459E" w:rsidRPr="002209FA" w:rsidRDefault="00CC459E" w:rsidP="002209FA">
      <w:pPr>
        <w:widowControl w:val="0"/>
        <w:spacing w:line="276" w:lineRule="auto"/>
        <w:jc w:val="both"/>
        <w:rPr>
          <w:rFonts w:ascii="Arial" w:hAnsi="Arial" w:cs="Arial"/>
          <w:sz w:val="20"/>
          <w:szCs w:val="20"/>
        </w:rPr>
      </w:pPr>
      <w:r w:rsidRPr="002209FA">
        <w:rPr>
          <w:rFonts w:ascii="Arial" w:hAnsi="Arial" w:cs="Arial"/>
          <w:sz w:val="20"/>
          <w:szCs w:val="20"/>
        </w:rPr>
        <w:t>Para firmeza e validade do pactuado, a presente Ata foi lavrada em 02 (duas) vias de igual teor, que, depois de lida e achada em ordem, vai assinada pelas partes.</w:t>
      </w:r>
    </w:p>
    <w:p w14:paraId="22FAFC08" w14:textId="77777777" w:rsidR="00CC459E" w:rsidRPr="002209FA" w:rsidRDefault="00CC459E" w:rsidP="002209FA">
      <w:pPr>
        <w:tabs>
          <w:tab w:val="center" w:pos="4252"/>
          <w:tab w:val="right" w:pos="8504"/>
        </w:tabs>
        <w:spacing w:line="276" w:lineRule="auto"/>
        <w:jc w:val="both"/>
        <w:rPr>
          <w:rFonts w:ascii="Arial" w:eastAsia="Arial" w:hAnsi="Arial" w:cs="Arial"/>
          <w:color w:val="000000"/>
          <w:sz w:val="20"/>
          <w:szCs w:val="20"/>
        </w:rPr>
      </w:pPr>
    </w:p>
    <w:p w14:paraId="11A37A1A" w14:textId="77777777" w:rsidR="00CC459E" w:rsidRPr="002209FA" w:rsidRDefault="00CC459E" w:rsidP="002209FA">
      <w:pPr>
        <w:tabs>
          <w:tab w:val="center" w:pos="4252"/>
          <w:tab w:val="right" w:pos="8504"/>
        </w:tabs>
        <w:spacing w:line="276" w:lineRule="auto"/>
        <w:jc w:val="center"/>
        <w:rPr>
          <w:rFonts w:ascii="Arial" w:hAnsi="Arial" w:cs="Arial"/>
          <w:color w:val="000000"/>
          <w:sz w:val="20"/>
          <w:szCs w:val="20"/>
        </w:rPr>
      </w:pPr>
      <w:r w:rsidRPr="002209FA">
        <w:rPr>
          <w:rFonts w:ascii="Arial" w:eastAsia="Arial" w:hAnsi="Arial" w:cs="Arial"/>
          <w:color w:val="000000"/>
          <w:sz w:val="20"/>
          <w:szCs w:val="20"/>
        </w:rPr>
        <w:t xml:space="preserve">Santaluz/BA, _____ de ___________ </w:t>
      </w:r>
      <w:proofErr w:type="spellStart"/>
      <w:r w:rsidRPr="002209FA">
        <w:rPr>
          <w:rFonts w:ascii="Arial" w:eastAsia="Arial" w:hAnsi="Arial" w:cs="Arial"/>
          <w:color w:val="000000"/>
          <w:sz w:val="20"/>
          <w:szCs w:val="20"/>
        </w:rPr>
        <w:t>de</w:t>
      </w:r>
      <w:proofErr w:type="spellEnd"/>
      <w:r w:rsidRPr="002209FA">
        <w:rPr>
          <w:rFonts w:ascii="Arial" w:eastAsia="Arial" w:hAnsi="Arial" w:cs="Arial"/>
          <w:color w:val="000000"/>
          <w:sz w:val="20"/>
          <w:szCs w:val="20"/>
        </w:rPr>
        <w:t xml:space="preserve"> 2025.</w:t>
      </w:r>
    </w:p>
    <w:p w14:paraId="478FFDF4" w14:textId="77777777" w:rsidR="00CC459E" w:rsidRPr="002209FA" w:rsidRDefault="00CC459E" w:rsidP="002209FA">
      <w:pPr>
        <w:tabs>
          <w:tab w:val="center" w:pos="4252"/>
          <w:tab w:val="right" w:pos="8504"/>
        </w:tabs>
        <w:spacing w:line="276" w:lineRule="auto"/>
        <w:jc w:val="center"/>
        <w:rPr>
          <w:rFonts w:ascii="Arial" w:hAnsi="Arial" w:cs="Arial"/>
          <w:color w:val="000000"/>
          <w:sz w:val="20"/>
          <w:szCs w:val="20"/>
        </w:rPr>
      </w:pPr>
    </w:p>
    <w:p w14:paraId="7A0E508E" w14:textId="77777777" w:rsidR="00CC459E" w:rsidRPr="002209FA" w:rsidRDefault="00CC459E" w:rsidP="002209FA">
      <w:pPr>
        <w:tabs>
          <w:tab w:val="center" w:pos="4252"/>
          <w:tab w:val="right" w:pos="8504"/>
        </w:tabs>
        <w:spacing w:line="276" w:lineRule="auto"/>
        <w:jc w:val="both"/>
        <w:rPr>
          <w:rFonts w:ascii="Arial" w:hAnsi="Arial" w:cs="Arial"/>
          <w:color w:val="000000"/>
          <w:sz w:val="20"/>
          <w:szCs w:val="20"/>
        </w:rPr>
      </w:pPr>
    </w:p>
    <w:p w14:paraId="12354C67" w14:textId="77777777" w:rsidR="00CC459E" w:rsidRPr="002209FA" w:rsidRDefault="00CC459E" w:rsidP="002209FA">
      <w:pPr>
        <w:tabs>
          <w:tab w:val="center" w:pos="4252"/>
          <w:tab w:val="right" w:pos="8504"/>
        </w:tabs>
        <w:spacing w:line="276" w:lineRule="auto"/>
        <w:jc w:val="both"/>
        <w:rPr>
          <w:rFonts w:ascii="Arial" w:hAnsi="Arial" w:cs="Arial"/>
          <w:color w:val="000000"/>
          <w:sz w:val="20"/>
          <w:szCs w:val="20"/>
        </w:rPr>
      </w:pPr>
    </w:p>
    <w:p w14:paraId="21C0C5CA" w14:textId="77777777" w:rsidR="00CC459E" w:rsidRPr="002209FA" w:rsidRDefault="00CC459E" w:rsidP="002209FA">
      <w:pPr>
        <w:tabs>
          <w:tab w:val="center" w:pos="4252"/>
          <w:tab w:val="right" w:pos="8504"/>
        </w:tabs>
        <w:spacing w:line="276" w:lineRule="auto"/>
        <w:jc w:val="both"/>
        <w:rPr>
          <w:rFonts w:ascii="Arial" w:hAnsi="Arial" w:cs="Arial"/>
          <w:color w:val="000000"/>
          <w:sz w:val="20"/>
          <w:szCs w:val="20"/>
        </w:rPr>
      </w:pPr>
    </w:p>
    <w:p w14:paraId="2A428D9E" w14:textId="77777777" w:rsidR="00CC459E" w:rsidRPr="002209FA" w:rsidRDefault="00CC459E" w:rsidP="002209FA">
      <w:pPr>
        <w:tabs>
          <w:tab w:val="center" w:pos="4252"/>
          <w:tab w:val="right" w:pos="8504"/>
        </w:tabs>
        <w:spacing w:line="276" w:lineRule="auto"/>
        <w:jc w:val="both"/>
        <w:rPr>
          <w:rFonts w:ascii="Arial" w:hAnsi="Arial" w:cs="Arial"/>
          <w:color w:val="000000"/>
          <w:sz w:val="20"/>
          <w:szCs w:val="20"/>
        </w:rPr>
      </w:pPr>
    </w:p>
    <w:p w14:paraId="563FB0CD" w14:textId="77777777" w:rsidR="00CC459E" w:rsidRPr="002209FA" w:rsidRDefault="00CC459E" w:rsidP="002209FA">
      <w:pPr>
        <w:spacing w:line="276" w:lineRule="auto"/>
        <w:jc w:val="center"/>
        <w:rPr>
          <w:rFonts w:ascii="Arial" w:hAnsi="Arial" w:cs="Arial"/>
          <w:b/>
          <w:color w:val="000000"/>
          <w:sz w:val="20"/>
          <w:szCs w:val="20"/>
        </w:rPr>
      </w:pPr>
      <w:r w:rsidRPr="002209FA">
        <w:rPr>
          <w:rFonts w:ascii="Arial" w:hAnsi="Arial" w:cs="Arial"/>
          <w:b/>
          <w:color w:val="000000"/>
          <w:sz w:val="20"/>
          <w:szCs w:val="20"/>
        </w:rPr>
        <w:t>________________________________________</w:t>
      </w:r>
    </w:p>
    <w:p w14:paraId="646E9079" w14:textId="77777777" w:rsidR="00CC459E" w:rsidRPr="002209FA" w:rsidRDefault="00CC459E" w:rsidP="002209FA">
      <w:pPr>
        <w:spacing w:line="276" w:lineRule="auto"/>
        <w:jc w:val="center"/>
        <w:rPr>
          <w:rFonts w:ascii="Arial" w:hAnsi="Arial" w:cs="Arial"/>
          <w:b/>
          <w:sz w:val="20"/>
          <w:szCs w:val="20"/>
        </w:rPr>
      </w:pPr>
      <w:r w:rsidRPr="002209FA">
        <w:rPr>
          <w:rFonts w:ascii="Arial" w:hAnsi="Arial" w:cs="Arial"/>
          <w:b/>
          <w:sz w:val="20"/>
          <w:szCs w:val="20"/>
        </w:rPr>
        <w:t>PREFEITURA MUNICIPAL DE SANTALUZ/BA</w:t>
      </w:r>
    </w:p>
    <w:p w14:paraId="00A9504C" w14:textId="77777777" w:rsidR="00CC459E" w:rsidRPr="002209FA" w:rsidRDefault="00CC459E" w:rsidP="002209FA">
      <w:pPr>
        <w:spacing w:line="276" w:lineRule="auto"/>
        <w:jc w:val="center"/>
        <w:rPr>
          <w:rFonts w:ascii="Arial" w:eastAsia="Arial Narrow" w:hAnsi="Arial" w:cs="Arial"/>
          <w:b/>
          <w:sz w:val="20"/>
          <w:szCs w:val="20"/>
        </w:rPr>
      </w:pPr>
      <w:r w:rsidRPr="002209FA">
        <w:rPr>
          <w:rFonts w:ascii="Arial" w:hAnsi="Arial" w:cs="Arial"/>
          <w:b/>
          <w:sz w:val="20"/>
          <w:szCs w:val="20"/>
        </w:rPr>
        <w:t xml:space="preserve">REPRESENTANTE – </w:t>
      </w:r>
      <w:r w:rsidRPr="002209FA">
        <w:rPr>
          <w:rFonts w:ascii="Arial" w:eastAsia="Arial Narrow" w:hAnsi="Arial" w:cs="Arial"/>
          <w:b/>
          <w:sz w:val="20"/>
          <w:szCs w:val="20"/>
        </w:rPr>
        <w:t>ARISMÁRIO BARBOSA JUNIOR</w:t>
      </w:r>
    </w:p>
    <w:p w14:paraId="7A7A1B05" w14:textId="77777777" w:rsidR="00CC459E" w:rsidRPr="002209FA" w:rsidRDefault="00CC459E" w:rsidP="002209FA">
      <w:pPr>
        <w:tabs>
          <w:tab w:val="center" w:pos="4252"/>
          <w:tab w:val="right" w:pos="8504"/>
        </w:tabs>
        <w:spacing w:line="276" w:lineRule="auto"/>
        <w:jc w:val="center"/>
        <w:rPr>
          <w:rFonts w:ascii="Arial" w:hAnsi="Arial" w:cs="Arial"/>
          <w:color w:val="000000"/>
          <w:sz w:val="20"/>
          <w:szCs w:val="20"/>
        </w:rPr>
      </w:pPr>
      <w:r w:rsidRPr="002209FA">
        <w:rPr>
          <w:rFonts w:ascii="Arial" w:hAnsi="Arial" w:cs="Arial"/>
          <w:b/>
          <w:sz w:val="20"/>
          <w:szCs w:val="20"/>
        </w:rPr>
        <w:t>PREFEITO MUNICIPAL</w:t>
      </w:r>
    </w:p>
    <w:p w14:paraId="396B7D7D" w14:textId="77777777" w:rsidR="00CC459E" w:rsidRPr="002209FA" w:rsidRDefault="00CC459E" w:rsidP="002209FA">
      <w:pPr>
        <w:tabs>
          <w:tab w:val="center" w:pos="4252"/>
          <w:tab w:val="right" w:pos="8504"/>
        </w:tabs>
        <w:spacing w:line="276" w:lineRule="auto"/>
        <w:jc w:val="center"/>
        <w:rPr>
          <w:rFonts w:ascii="Arial" w:hAnsi="Arial" w:cs="Arial"/>
          <w:color w:val="000000"/>
          <w:sz w:val="20"/>
          <w:szCs w:val="20"/>
        </w:rPr>
      </w:pPr>
    </w:p>
    <w:p w14:paraId="6BB9EE5D" w14:textId="77777777" w:rsidR="00CC459E" w:rsidRPr="002209FA" w:rsidRDefault="00CC459E" w:rsidP="002209FA">
      <w:pPr>
        <w:tabs>
          <w:tab w:val="center" w:pos="4252"/>
          <w:tab w:val="right" w:pos="8504"/>
        </w:tabs>
        <w:spacing w:line="276" w:lineRule="auto"/>
        <w:jc w:val="center"/>
        <w:rPr>
          <w:rFonts w:ascii="Arial" w:hAnsi="Arial" w:cs="Arial"/>
          <w:color w:val="000000"/>
          <w:sz w:val="20"/>
          <w:szCs w:val="20"/>
        </w:rPr>
      </w:pPr>
    </w:p>
    <w:p w14:paraId="56FA4A56" w14:textId="77777777" w:rsidR="00CC459E" w:rsidRPr="002209FA" w:rsidRDefault="00CC459E" w:rsidP="002209FA">
      <w:pPr>
        <w:tabs>
          <w:tab w:val="center" w:pos="4252"/>
          <w:tab w:val="right" w:pos="8504"/>
        </w:tabs>
        <w:spacing w:line="276" w:lineRule="auto"/>
        <w:jc w:val="center"/>
        <w:rPr>
          <w:rFonts w:ascii="Arial" w:hAnsi="Arial" w:cs="Arial"/>
          <w:color w:val="000000"/>
          <w:sz w:val="20"/>
          <w:szCs w:val="20"/>
        </w:rPr>
      </w:pPr>
    </w:p>
    <w:p w14:paraId="1304879C" w14:textId="77777777" w:rsidR="00CC459E" w:rsidRPr="002209FA" w:rsidRDefault="00CC459E" w:rsidP="002209FA">
      <w:pPr>
        <w:spacing w:line="276" w:lineRule="auto"/>
        <w:jc w:val="center"/>
        <w:rPr>
          <w:rFonts w:ascii="Arial" w:hAnsi="Arial" w:cs="Arial"/>
          <w:b/>
          <w:sz w:val="20"/>
          <w:szCs w:val="20"/>
        </w:rPr>
      </w:pPr>
    </w:p>
    <w:p w14:paraId="2FD31A81" w14:textId="77777777" w:rsidR="00CC459E" w:rsidRPr="002209FA" w:rsidRDefault="00CC459E" w:rsidP="002209FA">
      <w:pPr>
        <w:spacing w:line="276" w:lineRule="auto"/>
        <w:jc w:val="center"/>
        <w:rPr>
          <w:rFonts w:ascii="Arial" w:eastAsia="Arial" w:hAnsi="Arial" w:cs="Arial"/>
          <w:b/>
          <w:bCs/>
          <w:sz w:val="20"/>
          <w:szCs w:val="20"/>
        </w:rPr>
      </w:pPr>
      <w:r w:rsidRPr="002209FA">
        <w:rPr>
          <w:rFonts w:ascii="Arial" w:eastAsia="Arial" w:hAnsi="Arial" w:cs="Arial"/>
          <w:b/>
          <w:bCs/>
          <w:sz w:val="20"/>
          <w:szCs w:val="20"/>
        </w:rPr>
        <w:t>___________________________________</w:t>
      </w:r>
    </w:p>
    <w:p w14:paraId="50AC8E7E" w14:textId="77777777" w:rsidR="00CC459E" w:rsidRPr="002209FA" w:rsidRDefault="00CC459E" w:rsidP="002209FA">
      <w:pPr>
        <w:tabs>
          <w:tab w:val="left" w:pos="284"/>
        </w:tabs>
        <w:spacing w:line="276" w:lineRule="auto"/>
        <w:jc w:val="center"/>
        <w:rPr>
          <w:rFonts w:ascii="Arial" w:hAnsi="Arial" w:cs="Arial"/>
          <w:b/>
          <w:bCs/>
          <w:iCs/>
          <w:color w:val="000000"/>
          <w:sz w:val="20"/>
          <w:szCs w:val="20"/>
        </w:rPr>
      </w:pPr>
      <w:r w:rsidRPr="002209FA">
        <w:rPr>
          <w:rFonts w:ascii="Arial" w:hAnsi="Arial" w:cs="Arial"/>
          <w:b/>
          <w:bCs/>
          <w:iCs/>
          <w:color w:val="000000"/>
          <w:sz w:val="20"/>
          <w:szCs w:val="20"/>
        </w:rPr>
        <w:t>MARLI NUNES LIMA.</w:t>
      </w:r>
    </w:p>
    <w:p w14:paraId="06E36A7E" w14:textId="77777777" w:rsidR="00CC459E" w:rsidRPr="002209FA" w:rsidRDefault="00CC459E" w:rsidP="002209FA">
      <w:pPr>
        <w:spacing w:line="276" w:lineRule="auto"/>
        <w:jc w:val="center"/>
        <w:rPr>
          <w:rFonts w:ascii="Arial" w:hAnsi="Arial" w:cs="Arial"/>
          <w:b/>
          <w:sz w:val="20"/>
          <w:szCs w:val="20"/>
        </w:rPr>
      </w:pPr>
      <w:r w:rsidRPr="002209FA">
        <w:rPr>
          <w:rFonts w:ascii="Arial" w:hAnsi="Arial" w:cs="Arial"/>
          <w:b/>
          <w:color w:val="000000"/>
          <w:sz w:val="20"/>
          <w:szCs w:val="20"/>
        </w:rPr>
        <w:t>SECRETÁRIA MUNICIPAL DE EDUCAÇÃO</w:t>
      </w:r>
    </w:p>
    <w:p w14:paraId="5D791AC5" w14:textId="77777777" w:rsidR="00CC459E" w:rsidRPr="002209FA" w:rsidRDefault="00CC459E" w:rsidP="002209FA">
      <w:pPr>
        <w:spacing w:line="276" w:lineRule="auto"/>
        <w:jc w:val="center"/>
        <w:rPr>
          <w:rFonts w:ascii="Arial" w:eastAsia="Arial" w:hAnsi="Arial" w:cs="Arial"/>
          <w:b/>
          <w:bCs/>
          <w:color w:val="000000"/>
          <w:sz w:val="20"/>
          <w:szCs w:val="20"/>
        </w:rPr>
      </w:pPr>
      <w:r w:rsidRPr="002209FA">
        <w:rPr>
          <w:rFonts w:ascii="Arial" w:hAnsi="Arial" w:cs="Arial"/>
          <w:b/>
          <w:sz w:val="20"/>
          <w:szCs w:val="20"/>
        </w:rPr>
        <w:t>Portaria Municipal nº 006 de 02/01/2025</w:t>
      </w:r>
    </w:p>
    <w:p w14:paraId="0A04DDD9" w14:textId="77777777" w:rsidR="00CC459E" w:rsidRPr="002209FA" w:rsidRDefault="00CC459E" w:rsidP="002209FA">
      <w:pPr>
        <w:spacing w:line="276" w:lineRule="auto"/>
        <w:jc w:val="center"/>
        <w:rPr>
          <w:rFonts w:ascii="Arial" w:eastAsia="Arial" w:hAnsi="Arial" w:cs="Arial"/>
          <w:b/>
          <w:bCs/>
          <w:sz w:val="20"/>
          <w:szCs w:val="20"/>
        </w:rPr>
      </w:pPr>
    </w:p>
    <w:p w14:paraId="77BF7EFB" w14:textId="77777777" w:rsidR="00CC459E" w:rsidRPr="002209FA" w:rsidRDefault="00CC459E" w:rsidP="002209FA">
      <w:pPr>
        <w:spacing w:line="276" w:lineRule="auto"/>
        <w:jc w:val="center"/>
        <w:rPr>
          <w:rFonts w:ascii="Arial" w:hAnsi="Arial" w:cs="Arial"/>
          <w:b/>
          <w:bCs/>
          <w:sz w:val="20"/>
          <w:szCs w:val="20"/>
        </w:rPr>
      </w:pPr>
    </w:p>
    <w:p w14:paraId="08776962" w14:textId="77777777" w:rsidR="00CC459E" w:rsidRPr="002209FA" w:rsidRDefault="00CC459E" w:rsidP="002209FA">
      <w:pPr>
        <w:spacing w:line="276" w:lineRule="auto"/>
        <w:jc w:val="center"/>
        <w:rPr>
          <w:rFonts w:ascii="Arial" w:hAnsi="Arial" w:cs="Arial"/>
          <w:b/>
          <w:bCs/>
          <w:sz w:val="20"/>
          <w:szCs w:val="20"/>
        </w:rPr>
      </w:pPr>
    </w:p>
    <w:p w14:paraId="6812945D" w14:textId="77777777" w:rsidR="00CC459E" w:rsidRPr="002209FA" w:rsidRDefault="00CC459E" w:rsidP="002209FA">
      <w:pPr>
        <w:spacing w:line="276" w:lineRule="auto"/>
        <w:jc w:val="center"/>
        <w:rPr>
          <w:rFonts w:ascii="Arial" w:hAnsi="Arial" w:cs="Arial"/>
          <w:b/>
          <w:bCs/>
          <w:sz w:val="20"/>
          <w:szCs w:val="20"/>
        </w:rPr>
      </w:pPr>
    </w:p>
    <w:p w14:paraId="0E38E53F" w14:textId="77777777" w:rsidR="00CC459E" w:rsidRPr="002209FA" w:rsidRDefault="00CC459E" w:rsidP="002209FA">
      <w:pPr>
        <w:spacing w:line="276" w:lineRule="auto"/>
        <w:jc w:val="center"/>
        <w:rPr>
          <w:rFonts w:ascii="Arial" w:hAnsi="Arial" w:cs="Arial"/>
          <w:b/>
          <w:sz w:val="20"/>
          <w:szCs w:val="20"/>
        </w:rPr>
      </w:pPr>
      <w:r w:rsidRPr="002209FA">
        <w:rPr>
          <w:rFonts w:ascii="Arial" w:hAnsi="Arial" w:cs="Arial"/>
          <w:b/>
          <w:sz w:val="20"/>
          <w:szCs w:val="20"/>
        </w:rPr>
        <w:t>__________________________________________</w:t>
      </w:r>
    </w:p>
    <w:p w14:paraId="37BF6B8B" w14:textId="77777777" w:rsidR="00CC459E" w:rsidRPr="002209FA" w:rsidRDefault="00CC459E" w:rsidP="002209FA">
      <w:pPr>
        <w:spacing w:line="276" w:lineRule="auto"/>
        <w:jc w:val="center"/>
        <w:rPr>
          <w:rFonts w:ascii="Arial" w:hAnsi="Arial" w:cs="Arial"/>
          <w:b/>
          <w:sz w:val="20"/>
          <w:szCs w:val="20"/>
        </w:rPr>
      </w:pPr>
      <w:r w:rsidRPr="002209FA">
        <w:rPr>
          <w:rFonts w:ascii="Arial" w:hAnsi="Arial" w:cs="Arial"/>
          <w:b/>
          <w:sz w:val="20"/>
          <w:szCs w:val="20"/>
        </w:rPr>
        <w:t>EMPRESA:</w:t>
      </w:r>
    </w:p>
    <w:p w14:paraId="458D7C2D" w14:textId="77777777" w:rsidR="00CC459E" w:rsidRPr="002209FA" w:rsidRDefault="00CC459E" w:rsidP="002209FA">
      <w:pPr>
        <w:spacing w:line="276" w:lineRule="auto"/>
        <w:jc w:val="center"/>
        <w:rPr>
          <w:rFonts w:ascii="Arial" w:hAnsi="Arial" w:cs="Arial"/>
          <w:b/>
          <w:sz w:val="20"/>
          <w:szCs w:val="20"/>
        </w:rPr>
      </w:pPr>
      <w:r w:rsidRPr="002209FA">
        <w:rPr>
          <w:rFonts w:ascii="Arial" w:hAnsi="Arial" w:cs="Arial"/>
          <w:b/>
          <w:sz w:val="20"/>
          <w:szCs w:val="20"/>
        </w:rPr>
        <w:t xml:space="preserve">REPRESENTANTE - </w:t>
      </w:r>
      <w:r w:rsidRPr="002209FA">
        <w:rPr>
          <w:rFonts w:ascii="Arial" w:hAnsi="Arial" w:cs="Arial"/>
          <w:sz w:val="20"/>
          <w:szCs w:val="20"/>
        </w:rPr>
        <w:t>XXXXXXXXXXXXXXXXXXX</w:t>
      </w:r>
    </w:p>
    <w:p w14:paraId="5FE1AB87" w14:textId="77777777" w:rsidR="00CC459E" w:rsidRPr="002209FA" w:rsidRDefault="00CC459E" w:rsidP="002209FA">
      <w:pPr>
        <w:spacing w:line="276" w:lineRule="auto"/>
        <w:jc w:val="both"/>
        <w:rPr>
          <w:rFonts w:ascii="Arial" w:hAnsi="Arial" w:cs="Arial"/>
          <w:b/>
          <w:color w:val="000000"/>
          <w:sz w:val="20"/>
          <w:szCs w:val="20"/>
        </w:rPr>
      </w:pPr>
    </w:p>
    <w:p w14:paraId="6F7E4A6F" w14:textId="77777777" w:rsidR="00CC459E" w:rsidRPr="002209FA" w:rsidRDefault="00CC459E" w:rsidP="002209FA">
      <w:pPr>
        <w:spacing w:line="276" w:lineRule="auto"/>
        <w:jc w:val="both"/>
        <w:rPr>
          <w:rFonts w:ascii="Arial" w:hAnsi="Arial" w:cs="Arial"/>
          <w:b/>
          <w:color w:val="000000"/>
          <w:sz w:val="20"/>
          <w:szCs w:val="20"/>
        </w:rPr>
      </w:pPr>
    </w:p>
    <w:p w14:paraId="5AFA6FD8" w14:textId="77777777" w:rsidR="00CC459E" w:rsidRPr="002209FA" w:rsidRDefault="00CC459E" w:rsidP="002209FA">
      <w:pPr>
        <w:spacing w:line="276" w:lineRule="auto"/>
        <w:jc w:val="both"/>
        <w:rPr>
          <w:rFonts w:ascii="Arial" w:hAnsi="Arial" w:cs="Arial"/>
          <w:b/>
          <w:color w:val="000000"/>
          <w:sz w:val="20"/>
          <w:szCs w:val="20"/>
        </w:rPr>
      </w:pPr>
    </w:p>
    <w:p w14:paraId="54A1A47C" w14:textId="77777777" w:rsidR="00CC459E" w:rsidRPr="002209FA" w:rsidRDefault="00CC459E" w:rsidP="002209FA">
      <w:pPr>
        <w:spacing w:line="276" w:lineRule="auto"/>
        <w:jc w:val="both"/>
        <w:rPr>
          <w:rFonts w:ascii="Arial" w:hAnsi="Arial" w:cs="Arial"/>
          <w:b/>
          <w:color w:val="000000"/>
          <w:sz w:val="20"/>
          <w:szCs w:val="20"/>
        </w:rPr>
      </w:pPr>
    </w:p>
    <w:p w14:paraId="25B95358" w14:textId="77777777" w:rsidR="00CC459E" w:rsidRPr="002209FA" w:rsidRDefault="00CC459E" w:rsidP="002209FA">
      <w:pPr>
        <w:tabs>
          <w:tab w:val="left" w:pos="3343"/>
        </w:tabs>
        <w:spacing w:line="276" w:lineRule="auto"/>
        <w:jc w:val="center"/>
        <w:rPr>
          <w:rFonts w:ascii="Arial" w:hAnsi="Arial" w:cs="Arial"/>
          <w:b/>
          <w:color w:val="000000"/>
          <w:sz w:val="20"/>
          <w:szCs w:val="20"/>
        </w:rPr>
      </w:pPr>
      <w:r w:rsidRPr="002209FA">
        <w:rPr>
          <w:rFonts w:ascii="Arial" w:hAnsi="Arial" w:cs="Arial"/>
          <w:b/>
          <w:color w:val="000000"/>
          <w:sz w:val="20"/>
          <w:szCs w:val="20"/>
        </w:rPr>
        <w:lastRenderedPageBreak/>
        <w:t>ANEXO IV</w:t>
      </w:r>
    </w:p>
    <w:p w14:paraId="51BF1E4D" w14:textId="77777777" w:rsidR="00CC459E" w:rsidRPr="002209FA" w:rsidRDefault="00CC459E" w:rsidP="002209FA">
      <w:pPr>
        <w:spacing w:line="276" w:lineRule="auto"/>
        <w:jc w:val="center"/>
        <w:rPr>
          <w:rFonts w:ascii="Arial" w:hAnsi="Arial" w:cs="Arial"/>
          <w:b/>
          <w:sz w:val="20"/>
          <w:szCs w:val="20"/>
        </w:rPr>
      </w:pPr>
      <w:r w:rsidRPr="002209FA">
        <w:rPr>
          <w:rFonts w:ascii="Arial" w:hAnsi="Arial" w:cs="Arial"/>
          <w:b/>
          <w:sz w:val="20"/>
          <w:szCs w:val="20"/>
        </w:rPr>
        <w:t>MINUTA DE CONTRATO DE FORNECIMENTO</w:t>
      </w:r>
    </w:p>
    <w:p w14:paraId="2BFA46D1" w14:textId="77777777" w:rsidR="00CC459E" w:rsidRPr="002209FA" w:rsidRDefault="00CC459E" w:rsidP="002209FA">
      <w:pPr>
        <w:spacing w:line="276" w:lineRule="auto"/>
        <w:jc w:val="center"/>
        <w:rPr>
          <w:rFonts w:ascii="Arial" w:hAnsi="Arial" w:cs="Arial"/>
          <w:b/>
          <w:sz w:val="20"/>
          <w:szCs w:val="20"/>
        </w:rPr>
      </w:pPr>
      <w:r w:rsidRPr="002209FA">
        <w:rPr>
          <w:rFonts w:ascii="Arial" w:hAnsi="Arial" w:cs="Arial"/>
          <w:b/>
          <w:sz w:val="20"/>
          <w:szCs w:val="20"/>
        </w:rPr>
        <w:t>PREFEITURA MUNICIPAL DE SANTALUZ/BA</w:t>
      </w:r>
    </w:p>
    <w:p w14:paraId="3B7B8768" w14:textId="0B4FA63E" w:rsidR="00CC459E" w:rsidRPr="002209FA" w:rsidRDefault="00CC459E" w:rsidP="002209FA">
      <w:pPr>
        <w:spacing w:line="276" w:lineRule="auto"/>
        <w:jc w:val="center"/>
        <w:rPr>
          <w:rFonts w:ascii="Arial" w:hAnsi="Arial" w:cs="Arial"/>
          <w:b/>
          <w:sz w:val="20"/>
          <w:szCs w:val="20"/>
        </w:rPr>
      </w:pPr>
      <w:r w:rsidRPr="002209FA">
        <w:rPr>
          <w:rFonts w:ascii="Arial" w:hAnsi="Arial" w:cs="Arial"/>
          <w:b/>
          <w:sz w:val="20"/>
          <w:szCs w:val="20"/>
        </w:rPr>
        <w:t>PREGÃO ELETRÔNICO - SRP Nº 0</w:t>
      </w:r>
      <w:r w:rsidR="00C624D8" w:rsidRPr="002209FA">
        <w:rPr>
          <w:rFonts w:ascii="Arial" w:hAnsi="Arial" w:cs="Arial"/>
          <w:b/>
          <w:sz w:val="20"/>
          <w:szCs w:val="20"/>
        </w:rPr>
        <w:t>3</w:t>
      </w:r>
      <w:r w:rsidR="00A7212D">
        <w:rPr>
          <w:rFonts w:ascii="Arial" w:hAnsi="Arial" w:cs="Arial"/>
          <w:b/>
          <w:sz w:val="20"/>
          <w:szCs w:val="20"/>
        </w:rPr>
        <w:t>8</w:t>
      </w:r>
      <w:r w:rsidRPr="002209FA">
        <w:rPr>
          <w:rFonts w:ascii="Arial" w:hAnsi="Arial" w:cs="Arial"/>
          <w:b/>
          <w:sz w:val="20"/>
          <w:szCs w:val="20"/>
        </w:rPr>
        <w:t>/2025</w:t>
      </w:r>
    </w:p>
    <w:p w14:paraId="0D068590" w14:textId="33E9BC6E" w:rsidR="00CC459E" w:rsidRPr="002209FA" w:rsidRDefault="00CC459E" w:rsidP="002209FA">
      <w:pPr>
        <w:spacing w:line="276" w:lineRule="auto"/>
        <w:jc w:val="center"/>
        <w:rPr>
          <w:rFonts w:ascii="Arial" w:hAnsi="Arial" w:cs="Arial"/>
          <w:b/>
          <w:bCs/>
          <w:sz w:val="20"/>
          <w:szCs w:val="20"/>
        </w:rPr>
      </w:pPr>
      <w:r w:rsidRPr="002209FA">
        <w:rPr>
          <w:rFonts w:ascii="Arial" w:hAnsi="Arial" w:cs="Arial"/>
          <w:b/>
          <w:bCs/>
          <w:sz w:val="20"/>
          <w:szCs w:val="20"/>
        </w:rPr>
        <w:t xml:space="preserve">(Processo Administrativo n° </w:t>
      </w:r>
      <w:r w:rsidR="00DB6830" w:rsidRPr="002209FA">
        <w:rPr>
          <w:rFonts w:ascii="Arial" w:hAnsi="Arial" w:cs="Arial"/>
          <w:b/>
          <w:bCs/>
          <w:sz w:val="20"/>
          <w:szCs w:val="20"/>
        </w:rPr>
        <w:t>2</w:t>
      </w:r>
      <w:r w:rsidR="00A7212D">
        <w:rPr>
          <w:rFonts w:ascii="Arial" w:hAnsi="Arial" w:cs="Arial"/>
          <w:b/>
          <w:bCs/>
          <w:sz w:val="20"/>
          <w:szCs w:val="20"/>
        </w:rPr>
        <w:t>16</w:t>
      </w:r>
      <w:r w:rsidRPr="002209FA">
        <w:rPr>
          <w:rFonts w:ascii="Arial" w:hAnsi="Arial" w:cs="Arial"/>
          <w:b/>
          <w:bCs/>
          <w:sz w:val="20"/>
          <w:szCs w:val="20"/>
        </w:rPr>
        <w:t>/2025)</w:t>
      </w:r>
    </w:p>
    <w:p w14:paraId="4E3EA48D" w14:textId="77777777" w:rsidR="00CC459E" w:rsidRPr="002209FA" w:rsidRDefault="00CC459E" w:rsidP="002209FA">
      <w:pPr>
        <w:spacing w:line="276" w:lineRule="auto"/>
        <w:jc w:val="both"/>
        <w:rPr>
          <w:rFonts w:ascii="Arial" w:hAnsi="Arial" w:cs="Arial"/>
          <w:sz w:val="20"/>
          <w:szCs w:val="20"/>
        </w:rPr>
      </w:pPr>
    </w:p>
    <w:p w14:paraId="543B9AC0" w14:textId="77777777" w:rsidR="00CC459E" w:rsidRPr="002209FA" w:rsidRDefault="00CC459E" w:rsidP="002209FA">
      <w:pPr>
        <w:spacing w:line="276" w:lineRule="auto"/>
        <w:jc w:val="both"/>
        <w:rPr>
          <w:rFonts w:ascii="Arial" w:eastAsia="Arial" w:hAnsi="Arial" w:cs="Arial"/>
          <w:b/>
          <w:color w:val="000000"/>
          <w:sz w:val="20"/>
          <w:szCs w:val="20"/>
        </w:rPr>
      </w:pPr>
      <w:r w:rsidRPr="002209FA">
        <w:rPr>
          <w:rFonts w:ascii="Arial" w:eastAsia="Arial" w:hAnsi="Arial" w:cs="Arial"/>
          <w:color w:val="000000"/>
          <w:sz w:val="20"/>
          <w:szCs w:val="20"/>
        </w:rPr>
        <w:t>Termo de Contrato de fornecimento que entre si fazem o</w:t>
      </w:r>
      <w:r w:rsidRPr="002209FA">
        <w:rPr>
          <w:rFonts w:ascii="Arial" w:eastAsia="Arial" w:hAnsi="Arial" w:cs="Arial"/>
          <w:b/>
          <w:color w:val="000000"/>
          <w:sz w:val="20"/>
          <w:szCs w:val="20"/>
        </w:rPr>
        <w:t xml:space="preserve"> MUNICÍPIO DE SANTALUZ/BA, </w:t>
      </w:r>
      <w:r w:rsidRPr="002209FA">
        <w:rPr>
          <w:rFonts w:ascii="Arial" w:eastAsia="Arial" w:hAnsi="Arial" w:cs="Arial"/>
          <w:color w:val="000000"/>
          <w:sz w:val="20"/>
          <w:szCs w:val="20"/>
        </w:rPr>
        <w:t>e a Empresa</w:t>
      </w:r>
      <w:r w:rsidRPr="002209FA">
        <w:rPr>
          <w:rFonts w:ascii="Arial" w:eastAsia="Arial" w:hAnsi="Arial" w:cs="Arial"/>
          <w:b/>
          <w:color w:val="000000"/>
          <w:sz w:val="20"/>
          <w:szCs w:val="20"/>
        </w:rPr>
        <w:t xml:space="preserve"> XXXXXXXXXX. </w:t>
      </w:r>
    </w:p>
    <w:p w14:paraId="310F3762" w14:textId="77777777" w:rsidR="00CC459E" w:rsidRPr="002209FA" w:rsidRDefault="00CC459E" w:rsidP="002209FA">
      <w:pPr>
        <w:spacing w:line="276" w:lineRule="auto"/>
        <w:jc w:val="both"/>
        <w:rPr>
          <w:rFonts w:ascii="Arial" w:eastAsia="Arial" w:hAnsi="Arial" w:cs="Arial"/>
          <w:b/>
          <w:color w:val="000000"/>
          <w:sz w:val="20"/>
          <w:szCs w:val="20"/>
        </w:rPr>
      </w:pPr>
    </w:p>
    <w:p w14:paraId="2FCC668C" w14:textId="77777777" w:rsidR="00CC459E" w:rsidRPr="002209FA" w:rsidRDefault="00CC459E" w:rsidP="002209FA">
      <w:pPr>
        <w:spacing w:line="276" w:lineRule="auto"/>
        <w:ind w:left="7920"/>
        <w:jc w:val="both"/>
        <w:rPr>
          <w:rFonts w:ascii="Arial" w:eastAsia="Arial" w:hAnsi="Arial" w:cs="Arial"/>
          <w:b/>
          <w:color w:val="000000"/>
          <w:sz w:val="20"/>
          <w:szCs w:val="20"/>
        </w:rPr>
      </w:pPr>
      <w:r w:rsidRPr="002209FA">
        <w:rPr>
          <w:rFonts w:ascii="Arial" w:eastAsia="Arial" w:hAnsi="Arial" w:cs="Arial"/>
          <w:b/>
          <w:color w:val="000000"/>
          <w:sz w:val="20"/>
          <w:szCs w:val="20"/>
        </w:rPr>
        <w:t>CONTRATO Nº XXX/2025</w:t>
      </w:r>
    </w:p>
    <w:p w14:paraId="4F86C853" w14:textId="77777777" w:rsidR="00CC459E" w:rsidRPr="002209FA" w:rsidRDefault="00CC459E" w:rsidP="002209FA">
      <w:pPr>
        <w:spacing w:line="276" w:lineRule="auto"/>
        <w:jc w:val="both"/>
        <w:rPr>
          <w:rFonts w:ascii="Arial" w:hAnsi="Arial" w:cs="Arial"/>
          <w:b/>
          <w:color w:val="000000"/>
          <w:sz w:val="20"/>
          <w:szCs w:val="20"/>
        </w:rPr>
      </w:pPr>
    </w:p>
    <w:p w14:paraId="5DD618E7" w14:textId="69DB68F8" w:rsidR="00CC459E" w:rsidRPr="002209FA" w:rsidRDefault="00CC459E" w:rsidP="002209FA">
      <w:pPr>
        <w:spacing w:line="276" w:lineRule="auto"/>
        <w:jc w:val="both"/>
        <w:rPr>
          <w:rFonts w:ascii="Arial" w:hAnsi="Arial" w:cs="Arial"/>
          <w:sz w:val="20"/>
          <w:szCs w:val="20"/>
        </w:rPr>
      </w:pPr>
      <w:r w:rsidRPr="002209FA">
        <w:rPr>
          <w:rFonts w:ascii="Arial" w:hAnsi="Arial" w:cs="Arial"/>
          <w:sz w:val="20"/>
          <w:szCs w:val="20"/>
        </w:rPr>
        <w:t xml:space="preserve">O </w:t>
      </w:r>
      <w:r w:rsidRPr="002209FA">
        <w:rPr>
          <w:rFonts w:ascii="Arial" w:hAnsi="Arial" w:cs="Arial"/>
          <w:b/>
          <w:sz w:val="20"/>
          <w:szCs w:val="20"/>
        </w:rPr>
        <w:t xml:space="preserve">Município de Santaluz/BA, </w:t>
      </w:r>
      <w:r w:rsidRPr="002209FA">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2209FA">
        <w:rPr>
          <w:rFonts w:ascii="Arial" w:hAnsi="Arial" w:cs="Arial"/>
          <w:sz w:val="20"/>
          <w:szCs w:val="20"/>
        </w:rPr>
        <w:t>Sr</w:t>
      </w:r>
      <w:proofErr w:type="spellEnd"/>
      <w:r w:rsidRPr="002209FA">
        <w:rPr>
          <w:rFonts w:ascii="Arial" w:hAnsi="Arial" w:cs="Arial"/>
          <w:sz w:val="20"/>
          <w:szCs w:val="20"/>
        </w:rPr>
        <w:t xml:space="preserve">(a). </w:t>
      </w:r>
      <w:proofErr w:type="spellStart"/>
      <w:r w:rsidRPr="002209FA">
        <w:rPr>
          <w:rFonts w:ascii="Arial" w:hAnsi="Arial" w:cs="Arial"/>
          <w:b/>
          <w:sz w:val="20"/>
          <w:szCs w:val="20"/>
        </w:rPr>
        <w:t>Arismário</w:t>
      </w:r>
      <w:proofErr w:type="spellEnd"/>
      <w:r w:rsidRPr="002209FA">
        <w:rPr>
          <w:rFonts w:ascii="Arial" w:hAnsi="Arial" w:cs="Arial"/>
          <w:b/>
          <w:sz w:val="20"/>
          <w:szCs w:val="20"/>
        </w:rPr>
        <w:t xml:space="preserve"> Barbosa Junior</w:t>
      </w:r>
      <w:r w:rsidRPr="002209FA">
        <w:rPr>
          <w:rFonts w:ascii="Arial" w:hAnsi="Arial" w:cs="Arial"/>
          <w:sz w:val="20"/>
          <w:szCs w:val="20"/>
        </w:rPr>
        <w:t xml:space="preserve">, inscrito no Cadastro de </w:t>
      </w:r>
      <w:r w:rsidRPr="002209FA">
        <w:rPr>
          <w:rFonts w:ascii="Arial" w:hAnsi="Arial" w:cs="Arial"/>
          <w:color w:val="000000"/>
          <w:sz w:val="20"/>
          <w:szCs w:val="20"/>
        </w:rPr>
        <w:t xml:space="preserve">Pessoa Física (CPF) sob o n° </w:t>
      </w:r>
      <w:r w:rsidRPr="002209FA">
        <w:rPr>
          <w:rFonts w:ascii="Arial" w:hAnsi="Arial" w:cs="Arial"/>
          <w:sz w:val="20"/>
          <w:szCs w:val="20"/>
        </w:rPr>
        <w:t xml:space="preserve">016.549.665-76 </w:t>
      </w:r>
      <w:r w:rsidRPr="002209FA">
        <w:rPr>
          <w:rFonts w:ascii="Arial" w:hAnsi="Arial" w:cs="Arial"/>
          <w:color w:val="000000"/>
          <w:sz w:val="20"/>
          <w:szCs w:val="20"/>
        </w:rPr>
        <w:t xml:space="preserve">e portador do RG n° </w:t>
      </w:r>
      <w:r w:rsidRPr="002209FA">
        <w:rPr>
          <w:rFonts w:ascii="Arial" w:hAnsi="Arial" w:cs="Arial"/>
          <w:sz w:val="20"/>
          <w:szCs w:val="20"/>
        </w:rPr>
        <w:t>1148395733</w:t>
      </w:r>
      <w:r w:rsidRPr="002209FA">
        <w:rPr>
          <w:rFonts w:ascii="Arial" w:hAnsi="Arial" w:cs="Arial"/>
          <w:color w:val="000000"/>
          <w:sz w:val="20"/>
          <w:szCs w:val="20"/>
        </w:rPr>
        <w:t xml:space="preserve"> SSP/BA, acompanhado </w:t>
      </w:r>
      <w:r w:rsidRPr="002209FA">
        <w:rPr>
          <w:rFonts w:ascii="Arial" w:hAnsi="Arial" w:cs="Arial"/>
          <w:sz w:val="20"/>
          <w:szCs w:val="20"/>
        </w:rPr>
        <w:t xml:space="preserve">pelo(a) </w:t>
      </w:r>
      <w:r w:rsidRPr="002209FA">
        <w:rPr>
          <w:rFonts w:ascii="Arial" w:eastAsia="Arial Narrow" w:hAnsi="Arial" w:cs="Arial"/>
          <w:sz w:val="20"/>
          <w:szCs w:val="20"/>
        </w:rPr>
        <w:t xml:space="preserve">Secretária Municipal de Educação, Sra. </w:t>
      </w:r>
      <w:r w:rsidRPr="002209FA">
        <w:rPr>
          <w:rFonts w:ascii="Arial" w:eastAsia="Arial" w:hAnsi="Arial" w:cs="Arial"/>
          <w:b/>
          <w:sz w:val="20"/>
          <w:szCs w:val="20"/>
        </w:rPr>
        <w:t xml:space="preserve">Marli Nunes Lima, </w:t>
      </w:r>
      <w:r w:rsidRPr="002209FA">
        <w:rPr>
          <w:rFonts w:ascii="Arial" w:eastAsia="Arial Narrow" w:hAnsi="Arial" w:cs="Arial"/>
          <w:sz w:val="20"/>
          <w:szCs w:val="20"/>
        </w:rPr>
        <w:t>inscrita no Cadastro de Pessoa Física (CPF) sob o n° 930.248.435-15</w:t>
      </w:r>
      <w:r w:rsidRPr="002209FA">
        <w:rPr>
          <w:rFonts w:ascii="Arial" w:hAnsi="Arial" w:cs="Arial"/>
          <w:sz w:val="20"/>
          <w:szCs w:val="20"/>
        </w:rPr>
        <w:t xml:space="preserve">, nomeado(a) pela </w:t>
      </w:r>
      <w:r w:rsidRPr="002209FA">
        <w:rPr>
          <w:rFonts w:ascii="Arial" w:hAnsi="Arial" w:cs="Arial"/>
          <w:color w:val="000000"/>
          <w:sz w:val="20"/>
          <w:szCs w:val="20"/>
          <w:lang w:eastAsia="en-US"/>
        </w:rPr>
        <w:t xml:space="preserve">Portaria Municipal nº 006/2025, </w:t>
      </w:r>
      <w:r w:rsidRPr="002209FA">
        <w:rPr>
          <w:rFonts w:ascii="Arial" w:hAnsi="Arial" w:cs="Arial"/>
          <w:sz w:val="20"/>
          <w:szCs w:val="20"/>
        </w:rPr>
        <w:t>publicado no</w:t>
      </w:r>
      <w:r w:rsidRPr="002209FA">
        <w:rPr>
          <w:rFonts w:ascii="Arial" w:hAnsi="Arial" w:cs="Arial"/>
          <w:i/>
          <w:sz w:val="20"/>
          <w:szCs w:val="20"/>
        </w:rPr>
        <w:t xml:space="preserve"> </w:t>
      </w:r>
      <w:r w:rsidRPr="002209FA">
        <w:rPr>
          <w:rFonts w:ascii="Arial" w:hAnsi="Arial" w:cs="Arial"/>
          <w:iCs/>
          <w:sz w:val="20"/>
          <w:szCs w:val="20"/>
        </w:rPr>
        <w:t>DOM</w:t>
      </w:r>
      <w:r w:rsidRPr="002209FA">
        <w:rPr>
          <w:rFonts w:ascii="Arial" w:hAnsi="Arial" w:cs="Arial"/>
          <w:i/>
          <w:sz w:val="20"/>
          <w:szCs w:val="20"/>
        </w:rPr>
        <w:t xml:space="preserve"> </w:t>
      </w:r>
      <w:r w:rsidRPr="002209FA">
        <w:rPr>
          <w:rFonts w:ascii="Arial" w:hAnsi="Arial" w:cs="Arial"/>
          <w:sz w:val="20"/>
          <w:szCs w:val="20"/>
        </w:rPr>
        <w:t xml:space="preserve">de 02/01/2025, considerando o julgamento da licitação na modalidade de pregão, na forma eletrônica, para </w:t>
      </w:r>
      <w:r w:rsidRPr="002209FA">
        <w:rPr>
          <w:rFonts w:ascii="Arial" w:hAnsi="Arial" w:cs="Arial"/>
          <w:b/>
          <w:sz w:val="20"/>
          <w:szCs w:val="20"/>
        </w:rPr>
        <w:t>Registro de Preços n</w:t>
      </w:r>
      <w:r w:rsidRPr="002209FA">
        <w:rPr>
          <w:rFonts w:ascii="Arial" w:hAnsi="Arial" w:cs="Arial"/>
          <w:b/>
          <w:bCs/>
          <w:sz w:val="20"/>
          <w:szCs w:val="20"/>
        </w:rPr>
        <w:t>º</w:t>
      </w:r>
      <w:r w:rsidRPr="002209FA">
        <w:rPr>
          <w:rFonts w:ascii="Arial" w:hAnsi="Arial" w:cs="Arial"/>
          <w:sz w:val="20"/>
          <w:szCs w:val="20"/>
        </w:rPr>
        <w:t xml:space="preserve"> </w:t>
      </w:r>
      <w:r w:rsidRPr="002209FA">
        <w:rPr>
          <w:rFonts w:ascii="Arial" w:hAnsi="Arial" w:cs="Arial"/>
          <w:b/>
          <w:bCs/>
          <w:sz w:val="20"/>
          <w:szCs w:val="20"/>
        </w:rPr>
        <w:t>0</w:t>
      </w:r>
      <w:r w:rsidR="00C624D8" w:rsidRPr="002209FA">
        <w:rPr>
          <w:rFonts w:ascii="Arial" w:hAnsi="Arial" w:cs="Arial"/>
          <w:b/>
          <w:bCs/>
          <w:sz w:val="20"/>
          <w:szCs w:val="20"/>
        </w:rPr>
        <w:t>3</w:t>
      </w:r>
      <w:r w:rsidR="00A7212D">
        <w:rPr>
          <w:rFonts w:ascii="Arial" w:hAnsi="Arial" w:cs="Arial"/>
          <w:b/>
          <w:bCs/>
          <w:sz w:val="20"/>
          <w:szCs w:val="20"/>
        </w:rPr>
        <w:t>8</w:t>
      </w:r>
      <w:r w:rsidRPr="002209FA">
        <w:rPr>
          <w:rFonts w:ascii="Arial" w:hAnsi="Arial" w:cs="Arial"/>
          <w:b/>
          <w:bCs/>
          <w:sz w:val="20"/>
          <w:szCs w:val="20"/>
        </w:rPr>
        <w:t>/2025</w:t>
      </w:r>
      <w:r w:rsidRPr="002209FA">
        <w:rPr>
          <w:rFonts w:ascii="Arial" w:hAnsi="Arial" w:cs="Arial"/>
          <w:sz w:val="20"/>
          <w:szCs w:val="20"/>
        </w:rPr>
        <w:t xml:space="preserve">, </w:t>
      </w:r>
      <w:r w:rsidRPr="002209FA">
        <w:rPr>
          <w:rFonts w:ascii="Arial" w:hAnsi="Arial" w:cs="Arial"/>
          <w:b/>
          <w:sz w:val="20"/>
          <w:szCs w:val="20"/>
        </w:rPr>
        <w:t xml:space="preserve">Processo Administrativo nº </w:t>
      </w:r>
      <w:r w:rsidR="00DB6830" w:rsidRPr="002209FA">
        <w:rPr>
          <w:rFonts w:ascii="Arial" w:hAnsi="Arial" w:cs="Arial"/>
          <w:b/>
          <w:sz w:val="20"/>
          <w:szCs w:val="20"/>
        </w:rPr>
        <w:t>2</w:t>
      </w:r>
      <w:r w:rsidR="00A7212D">
        <w:rPr>
          <w:rFonts w:ascii="Arial" w:hAnsi="Arial" w:cs="Arial"/>
          <w:b/>
          <w:sz w:val="20"/>
          <w:szCs w:val="20"/>
        </w:rPr>
        <w:t>16</w:t>
      </w:r>
      <w:r w:rsidRPr="002209FA">
        <w:rPr>
          <w:rFonts w:ascii="Arial" w:hAnsi="Arial" w:cs="Arial"/>
          <w:b/>
          <w:sz w:val="20"/>
          <w:szCs w:val="20"/>
        </w:rPr>
        <w:t>/2025</w:t>
      </w:r>
      <w:r w:rsidRPr="002209FA">
        <w:rPr>
          <w:rFonts w:ascii="Arial" w:hAnsi="Arial" w:cs="Arial"/>
          <w:sz w:val="20"/>
          <w:szCs w:val="20"/>
        </w:rPr>
        <w:t xml:space="preserve">, RESOLVE registrar os preços da empresa </w:t>
      </w:r>
      <w:r w:rsidRPr="002209FA">
        <w:rPr>
          <w:rFonts w:ascii="Arial" w:hAnsi="Arial" w:cs="Arial"/>
          <w:b/>
          <w:sz w:val="20"/>
          <w:szCs w:val="20"/>
        </w:rPr>
        <w:t>XXXXXXXXXXXXXX</w:t>
      </w:r>
      <w:r w:rsidRPr="002209FA">
        <w:rPr>
          <w:rFonts w:ascii="Arial" w:hAnsi="Arial" w:cs="Arial"/>
          <w:sz w:val="20"/>
          <w:szCs w:val="20"/>
        </w:rPr>
        <w:t xml:space="preserve">, pessoa jurídica de direito privado, com sede na </w:t>
      </w:r>
      <w:r w:rsidRPr="002209FA">
        <w:rPr>
          <w:rFonts w:ascii="Arial" w:hAnsi="Arial" w:cs="Arial"/>
          <w:b/>
          <w:sz w:val="20"/>
          <w:szCs w:val="20"/>
        </w:rPr>
        <w:t>XXXXXXXXXXXXX</w:t>
      </w:r>
      <w:r w:rsidRPr="002209FA">
        <w:rPr>
          <w:rFonts w:ascii="Arial" w:hAnsi="Arial" w:cs="Arial"/>
          <w:sz w:val="20"/>
          <w:szCs w:val="20"/>
        </w:rPr>
        <w:t xml:space="preserve">, inscrita no CNPJ/MF sob nº. </w:t>
      </w:r>
      <w:r w:rsidRPr="002209FA">
        <w:rPr>
          <w:rFonts w:ascii="Arial" w:hAnsi="Arial" w:cs="Arial"/>
          <w:b/>
          <w:sz w:val="20"/>
          <w:szCs w:val="20"/>
        </w:rPr>
        <w:t>XXXXXXXXXXXXX</w:t>
      </w:r>
      <w:r w:rsidRPr="002209FA">
        <w:rPr>
          <w:rFonts w:ascii="Arial" w:hAnsi="Arial" w:cs="Arial"/>
          <w:sz w:val="20"/>
          <w:szCs w:val="20"/>
        </w:rPr>
        <w:t xml:space="preserve">, neste ato representado(a) por </w:t>
      </w:r>
      <w:r w:rsidRPr="002209FA">
        <w:rPr>
          <w:rFonts w:ascii="Arial" w:hAnsi="Arial" w:cs="Arial"/>
          <w:b/>
          <w:sz w:val="20"/>
          <w:szCs w:val="20"/>
        </w:rPr>
        <w:t xml:space="preserve">XXXXXXXXXXXX, </w:t>
      </w:r>
      <w:r w:rsidRPr="002209FA">
        <w:rPr>
          <w:rFonts w:ascii="Arial" w:hAnsi="Arial" w:cs="Arial"/>
          <w:sz w:val="20"/>
          <w:szCs w:val="20"/>
        </w:rPr>
        <w:t xml:space="preserve">conforme atos constitutivos da empresa </w:t>
      </w:r>
      <w:r w:rsidRPr="002209FA">
        <w:rPr>
          <w:rFonts w:ascii="Arial" w:hAnsi="Arial" w:cs="Arial"/>
          <w:b/>
          <w:sz w:val="20"/>
          <w:szCs w:val="20"/>
        </w:rPr>
        <w:t>OU</w:t>
      </w:r>
      <w:r w:rsidRPr="002209FA">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 </w:t>
      </w:r>
    </w:p>
    <w:p w14:paraId="798639B8" w14:textId="77777777" w:rsidR="00CC459E" w:rsidRPr="002209FA" w:rsidRDefault="00CC459E" w:rsidP="002209FA">
      <w:pPr>
        <w:spacing w:line="276" w:lineRule="auto"/>
        <w:jc w:val="both"/>
        <w:rPr>
          <w:rFonts w:ascii="Arial" w:hAnsi="Arial" w:cs="Arial"/>
          <w:sz w:val="20"/>
          <w:szCs w:val="20"/>
        </w:rPr>
      </w:pPr>
    </w:p>
    <w:p w14:paraId="2D61516A" w14:textId="77777777" w:rsidR="00CC459E" w:rsidRPr="002209FA" w:rsidRDefault="00CC459E" w:rsidP="002209FA">
      <w:pPr>
        <w:keepNext/>
        <w:keepLines/>
        <w:numPr>
          <w:ilvl w:val="0"/>
          <w:numId w:val="18"/>
        </w:numPr>
        <w:spacing w:line="276" w:lineRule="auto"/>
        <w:jc w:val="both"/>
        <w:rPr>
          <w:rFonts w:ascii="Arial" w:hAnsi="Arial" w:cs="Arial"/>
          <w:color w:val="000000"/>
          <w:sz w:val="20"/>
          <w:szCs w:val="20"/>
        </w:rPr>
      </w:pPr>
      <w:r w:rsidRPr="002209FA">
        <w:rPr>
          <w:rFonts w:ascii="Arial" w:eastAsia="Arial" w:hAnsi="Arial" w:cs="Arial"/>
          <w:b/>
          <w:color w:val="000000"/>
          <w:sz w:val="20"/>
          <w:szCs w:val="20"/>
        </w:rPr>
        <w:t>CLÁUSULA PRIMEIRA – OBJETO</w:t>
      </w:r>
    </w:p>
    <w:p w14:paraId="097D15DE" w14:textId="0A12E59D"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hAnsi="Arial" w:cs="Arial"/>
          <w:color w:val="000000"/>
          <w:sz w:val="20"/>
          <w:szCs w:val="20"/>
        </w:rPr>
        <w:t xml:space="preserve">O objeto do presente instrumento é o </w:t>
      </w:r>
      <w:r w:rsidR="00A7212D" w:rsidRPr="002209FA">
        <w:rPr>
          <w:rStyle w:val="Nenhum"/>
          <w:rFonts w:ascii="Arial" w:hAnsi="Arial" w:cs="Arial"/>
          <w:sz w:val="20"/>
          <w:szCs w:val="20"/>
          <w:shd w:val="clear" w:color="auto" w:fill="FFFFFF"/>
          <w:lang w:val="pt-PT"/>
        </w:rPr>
        <w:t xml:space="preserve">REGISTRO DE PREÇO PARA A </w:t>
      </w:r>
      <w:r w:rsidR="00A7212D" w:rsidRPr="00363DF1">
        <w:rPr>
          <w:rStyle w:val="Forte"/>
          <w:rFonts w:ascii="Arial" w:hAnsi="Arial" w:cs="Arial"/>
          <w:b w:val="0"/>
          <w:bCs w:val="0"/>
          <w:sz w:val="20"/>
          <w:szCs w:val="20"/>
        </w:rPr>
        <w:t>CONTRATAÇÃO DE EMPRESA PARA O FORNECIMENTO DE FARDAMENTO ESCOLAR E CALÇADO, COM ENTREGA PARCELADA</w:t>
      </w:r>
      <w:r w:rsidR="00A7212D" w:rsidRPr="002209FA">
        <w:rPr>
          <w:rFonts w:ascii="Arial" w:hAnsi="Arial" w:cs="Arial"/>
          <w:sz w:val="20"/>
          <w:szCs w:val="20"/>
        </w:rPr>
        <w:t xml:space="preserve"> CONFORME CRONOGRAMA DEFINIDO PELA SECRETARIA MUNICIPAL DE EDUCAÇÃO, DESTINADO AOS ALUNOS REGULARMENTE MATRICULADOS NA REDE MUNICIPAL DE EDUCAÇÃO DO MUNICÍPIO DE SANTALUZ/BA</w:t>
      </w:r>
      <w:r w:rsidRPr="002209FA">
        <w:rPr>
          <w:rFonts w:ascii="Arial" w:hAnsi="Arial" w:cs="Arial"/>
          <w:color w:val="000000"/>
          <w:sz w:val="20"/>
          <w:szCs w:val="20"/>
        </w:rPr>
        <w:t>, nas condições estabelecidas no Termo de Referência, anexo do Edital.</w:t>
      </w:r>
    </w:p>
    <w:p w14:paraId="1EBCAEA2"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hAnsi="Arial" w:cs="Arial"/>
          <w:color w:val="000000"/>
          <w:sz w:val="20"/>
          <w:szCs w:val="20"/>
        </w:rPr>
        <w:t xml:space="preserve"> Este Termo de Contrato vincula-se ao Termo de Referência, Edital do Pregão, identificado no preâmbulo, à proposta vencedora e eventuais anexos dos documentos supracitados; independentemente de transcrição.</w:t>
      </w:r>
    </w:p>
    <w:p w14:paraId="47842D2E"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hAnsi="Arial" w:cs="Arial"/>
          <w:sz w:val="20"/>
          <w:szCs w:val="20"/>
        </w:rPr>
        <w:t>Tabela da prestação do serviço:</w:t>
      </w:r>
    </w:p>
    <w:p w14:paraId="34C61D9F" w14:textId="77777777" w:rsidR="00CC459E" w:rsidRPr="002209FA" w:rsidRDefault="00CC459E" w:rsidP="002209FA">
      <w:pPr>
        <w:spacing w:line="276" w:lineRule="auto"/>
        <w:jc w:val="both"/>
        <w:rPr>
          <w:rFonts w:ascii="Arial" w:hAnsi="Arial" w:cs="Arial"/>
          <w:b/>
          <w:bCs/>
          <w:sz w:val="20"/>
          <w:szCs w:val="20"/>
        </w:rPr>
      </w:pPr>
      <w:r w:rsidRPr="002209FA">
        <w:rPr>
          <w:rFonts w:ascii="Arial" w:hAnsi="Arial" w:cs="Arial"/>
          <w:b/>
          <w:bCs/>
          <w:sz w:val="20"/>
          <w:szCs w:val="20"/>
        </w:rPr>
        <w:t>Planilha:</w:t>
      </w:r>
    </w:p>
    <w:p w14:paraId="2F6B236C" w14:textId="77777777" w:rsidR="00CC459E" w:rsidRPr="002209FA" w:rsidRDefault="00CC459E" w:rsidP="002209FA">
      <w:pPr>
        <w:keepNext/>
        <w:keepLines/>
        <w:spacing w:line="276" w:lineRule="auto"/>
        <w:jc w:val="both"/>
        <w:rPr>
          <w:rFonts w:ascii="Arial" w:hAnsi="Arial" w:cs="Arial"/>
          <w:b/>
          <w:color w:val="000000"/>
          <w:sz w:val="20"/>
          <w:szCs w:val="20"/>
        </w:rPr>
      </w:pPr>
    </w:p>
    <w:p w14:paraId="3C3AA4BA" w14:textId="77777777" w:rsidR="00CC459E" w:rsidRPr="002209FA" w:rsidRDefault="00CC459E" w:rsidP="002209FA">
      <w:pPr>
        <w:keepNext/>
        <w:keepLines/>
        <w:numPr>
          <w:ilvl w:val="0"/>
          <w:numId w:val="18"/>
        </w:numPr>
        <w:spacing w:line="276" w:lineRule="auto"/>
        <w:jc w:val="both"/>
        <w:rPr>
          <w:rFonts w:ascii="Arial" w:hAnsi="Arial" w:cs="Arial"/>
          <w:color w:val="000000"/>
          <w:sz w:val="20"/>
          <w:szCs w:val="20"/>
        </w:rPr>
      </w:pPr>
      <w:r w:rsidRPr="002209FA">
        <w:rPr>
          <w:rFonts w:ascii="Arial" w:eastAsia="Arial" w:hAnsi="Arial" w:cs="Arial"/>
          <w:b/>
          <w:color w:val="000000"/>
          <w:sz w:val="20"/>
          <w:szCs w:val="20"/>
        </w:rPr>
        <w:t>CLÁUSULA SEGUNDA – VIGÊNCIA E PRORROGAÇÃO</w:t>
      </w:r>
    </w:p>
    <w:p w14:paraId="30CE39C8"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 xml:space="preserve">O prazo de vigência da contratação é de 12 (doze) meses contados do(a) assinatura contratual, na forma do </w:t>
      </w:r>
      <w:hyperlink r:id="rId32" w:anchor="art105" w:history="1">
        <w:r w:rsidRPr="002209FA">
          <w:rPr>
            <w:rStyle w:val="Hyperlink"/>
            <w:rFonts w:ascii="Arial" w:eastAsia="Arial" w:hAnsi="Arial" w:cs="Arial"/>
            <w:color w:val="000000"/>
            <w:sz w:val="20"/>
            <w:szCs w:val="20"/>
          </w:rPr>
          <w:t>artigo 105 da Lei n° 14.133, de 2021</w:t>
        </w:r>
      </w:hyperlink>
      <w:r w:rsidRPr="002209FA">
        <w:rPr>
          <w:rFonts w:ascii="Arial" w:eastAsia="Arial" w:hAnsi="Arial" w:cs="Arial"/>
          <w:color w:val="000000"/>
          <w:sz w:val="20"/>
          <w:szCs w:val="20"/>
        </w:rPr>
        <w:t>.</w:t>
      </w:r>
    </w:p>
    <w:p w14:paraId="728B68B2" w14:textId="77777777" w:rsidR="00CC459E" w:rsidRPr="002209FA" w:rsidRDefault="00CC459E" w:rsidP="002209FA">
      <w:pPr>
        <w:numPr>
          <w:ilvl w:val="2"/>
          <w:numId w:val="18"/>
        </w:numPr>
        <w:spacing w:line="276" w:lineRule="auto"/>
        <w:ind w:left="0"/>
        <w:jc w:val="both"/>
        <w:rPr>
          <w:rFonts w:ascii="Arial" w:hAnsi="Arial" w:cs="Arial"/>
          <w:color w:val="000000"/>
          <w:sz w:val="20"/>
          <w:szCs w:val="20"/>
        </w:rPr>
      </w:pPr>
      <w:r w:rsidRPr="002209FA">
        <w:rPr>
          <w:rFonts w:ascii="Arial" w:eastAsia="Arial" w:hAnsi="Arial" w:cs="Arial"/>
          <w:color w:val="000000"/>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693C79F6" w14:textId="77777777" w:rsidR="00CC459E" w:rsidRPr="002209FA" w:rsidRDefault="00CC459E" w:rsidP="002209FA">
      <w:pPr>
        <w:spacing w:line="276" w:lineRule="auto"/>
        <w:jc w:val="both"/>
        <w:rPr>
          <w:rFonts w:ascii="Arial" w:hAnsi="Arial" w:cs="Arial"/>
          <w:sz w:val="20"/>
          <w:szCs w:val="20"/>
        </w:rPr>
      </w:pPr>
    </w:p>
    <w:p w14:paraId="501FB19A" w14:textId="77777777" w:rsidR="00CC459E" w:rsidRPr="002209FA" w:rsidRDefault="00CC459E" w:rsidP="002209FA">
      <w:pPr>
        <w:numPr>
          <w:ilvl w:val="0"/>
          <w:numId w:val="18"/>
        </w:numPr>
        <w:spacing w:line="276" w:lineRule="auto"/>
        <w:jc w:val="both"/>
        <w:rPr>
          <w:rFonts w:ascii="Arial" w:hAnsi="Arial" w:cs="Arial"/>
          <w:sz w:val="20"/>
          <w:szCs w:val="20"/>
        </w:rPr>
      </w:pPr>
      <w:r w:rsidRPr="002209FA">
        <w:rPr>
          <w:rFonts w:ascii="Arial" w:hAnsi="Arial" w:cs="Arial"/>
          <w:b/>
          <w:sz w:val="20"/>
          <w:szCs w:val="20"/>
        </w:rPr>
        <w:t>CLÁUSULA TERCEIRA - REGIME DE EXECUÇÃO DOS SERVIÇOS (</w:t>
      </w:r>
      <w:hyperlink r:id="rId33" w:anchor="art92" w:history="1">
        <w:r w:rsidRPr="002209FA">
          <w:rPr>
            <w:rStyle w:val="Hyperlink"/>
            <w:rFonts w:ascii="Arial" w:hAnsi="Arial" w:cs="Arial"/>
            <w:b/>
            <w:sz w:val="20"/>
            <w:szCs w:val="20"/>
          </w:rPr>
          <w:t>art. 92, IV)</w:t>
        </w:r>
      </w:hyperlink>
    </w:p>
    <w:p w14:paraId="6AED359D"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O regime de execução dos serviços a serem executados pelo CONTRATADO, os materiais que serão empregados são aqueles previstos no Termo de Referência, anexo do Edital.</w:t>
      </w:r>
    </w:p>
    <w:p w14:paraId="292EAB9E" w14:textId="77777777" w:rsidR="00CC459E" w:rsidRPr="002209FA" w:rsidRDefault="00CC459E" w:rsidP="002209FA">
      <w:pPr>
        <w:spacing w:line="276" w:lineRule="auto"/>
        <w:jc w:val="both"/>
        <w:rPr>
          <w:rFonts w:ascii="Arial" w:hAnsi="Arial" w:cs="Arial"/>
          <w:sz w:val="20"/>
          <w:szCs w:val="20"/>
        </w:rPr>
      </w:pPr>
    </w:p>
    <w:p w14:paraId="7E7A8F4E" w14:textId="77777777" w:rsidR="00CC459E" w:rsidRPr="002209FA" w:rsidRDefault="00CC459E" w:rsidP="002209FA">
      <w:pPr>
        <w:keepNext/>
        <w:keepLines/>
        <w:numPr>
          <w:ilvl w:val="0"/>
          <w:numId w:val="18"/>
        </w:numPr>
        <w:spacing w:line="276" w:lineRule="auto"/>
        <w:jc w:val="both"/>
        <w:rPr>
          <w:rFonts w:ascii="Arial" w:hAnsi="Arial" w:cs="Arial"/>
          <w:color w:val="000000"/>
          <w:sz w:val="20"/>
          <w:szCs w:val="20"/>
        </w:rPr>
      </w:pPr>
      <w:r w:rsidRPr="002209FA">
        <w:rPr>
          <w:rFonts w:ascii="Arial" w:eastAsia="Arial" w:hAnsi="Arial" w:cs="Arial"/>
          <w:b/>
          <w:color w:val="000000"/>
          <w:sz w:val="20"/>
          <w:szCs w:val="20"/>
        </w:rPr>
        <w:t>CLÁUSULA QUARTA – SUBCONTRATAÇÃO</w:t>
      </w:r>
    </w:p>
    <w:p w14:paraId="3ED8AB68" w14:textId="77777777" w:rsidR="00CC459E" w:rsidRPr="002209FA" w:rsidRDefault="00CC459E" w:rsidP="002209FA">
      <w:pPr>
        <w:keepNext/>
        <w:keepLines/>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Não será admitida a subcontratação do objeto contratual.</w:t>
      </w:r>
    </w:p>
    <w:p w14:paraId="1934893A" w14:textId="77777777" w:rsidR="00CC459E" w:rsidRPr="002209FA" w:rsidRDefault="00CC459E" w:rsidP="002209FA">
      <w:pPr>
        <w:keepNext/>
        <w:keepLines/>
        <w:spacing w:line="276" w:lineRule="auto"/>
        <w:jc w:val="both"/>
        <w:rPr>
          <w:rFonts w:ascii="Arial" w:eastAsia="Arial" w:hAnsi="Arial" w:cs="Arial"/>
          <w:b/>
          <w:color w:val="FF0000"/>
          <w:sz w:val="20"/>
          <w:szCs w:val="20"/>
          <w:highlight w:val="yellow"/>
          <w:u w:val="single"/>
        </w:rPr>
      </w:pPr>
    </w:p>
    <w:p w14:paraId="0F8144C0" w14:textId="77777777" w:rsidR="00CC459E" w:rsidRPr="002209FA" w:rsidRDefault="00CC459E" w:rsidP="002209FA">
      <w:pPr>
        <w:keepNext/>
        <w:keepLines/>
        <w:numPr>
          <w:ilvl w:val="0"/>
          <w:numId w:val="18"/>
        </w:numPr>
        <w:spacing w:line="276" w:lineRule="auto"/>
        <w:jc w:val="both"/>
        <w:rPr>
          <w:rFonts w:ascii="Arial" w:hAnsi="Arial" w:cs="Arial"/>
          <w:color w:val="000000"/>
          <w:sz w:val="20"/>
          <w:szCs w:val="20"/>
        </w:rPr>
      </w:pPr>
      <w:r w:rsidRPr="002209FA">
        <w:rPr>
          <w:rFonts w:ascii="Arial" w:eastAsia="Arial" w:hAnsi="Arial" w:cs="Arial"/>
          <w:b/>
          <w:color w:val="000000"/>
          <w:sz w:val="20"/>
          <w:szCs w:val="20"/>
        </w:rPr>
        <w:t>CLÁUSULA QUINTA - MODELO DE GESTÃO DO CONTRATO</w:t>
      </w:r>
    </w:p>
    <w:p w14:paraId="6D372295" w14:textId="77777777" w:rsidR="00CC459E" w:rsidRPr="002209FA" w:rsidRDefault="00CC459E" w:rsidP="002209FA">
      <w:pPr>
        <w:pStyle w:val="Normal1"/>
        <w:spacing w:after="160" w:line="276" w:lineRule="auto"/>
        <w:ind w:right="54"/>
        <w:jc w:val="both"/>
        <w:rPr>
          <w:rFonts w:ascii="Arial" w:eastAsia="Arial" w:hAnsi="Arial" w:cs="Arial"/>
          <w:sz w:val="20"/>
          <w:szCs w:val="20"/>
        </w:rPr>
      </w:pPr>
      <w:r w:rsidRPr="002209FA">
        <w:rPr>
          <w:rFonts w:ascii="Arial" w:eastAsia="Arial" w:hAnsi="Arial" w:cs="Arial"/>
          <w:sz w:val="20"/>
          <w:szCs w:val="20"/>
        </w:rPr>
        <w:t>5.1. O contrato deverá ser executado fielmente pelas partes, de acordo com as cláusulas avençadas e as normas da Lei nº 14.133, de 2021, e cada parte responderá pelas consequências de sua inexecução total ou parcial;</w:t>
      </w:r>
    </w:p>
    <w:p w14:paraId="7736AE1A" w14:textId="77777777" w:rsidR="00CC459E" w:rsidRPr="002209FA" w:rsidRDefault="00CC459E" w:rsidP="002209FA">
      <w:pPr>
        <w:pStyle w:val="Normal1"/>
        <w:spacing w:after="160" w:line="276" w:lineRule="auto"/>
        <w:ind w:right="54"/>
        <w:jc w:val="both"/>
        <w:rPr>
          <w:rFonts w:ascii="Arial" w:eastAsia="Arial" w:hAnsi="Arial" w:cs="Arial"/>
          <w:sz w:val="20"/>
          <w:szCs w:val="20"/>
        </w:rPr>
      </w:pPr>
      <w:r w:rsidRPr="002209FA">
        <w:rPr>
          <w:rFonts w:ascii="Arial" w:eastAsia="Arial" w:hAnsi="Arial" w:cs="Arial"/>
          <w:sz w:val="20"/>
          <w:szCs w:val="20"/>
        </w:rPr>
        <w:t>5.2. Em caso de impedimento, ordem de paralisação ou suspensão do contrato, o cronograma de execução será prorrogado automaticamente pelo tempo correspondente, anotadas tais circunstâncias mediante simples apostila;</w:t>
      </w:r>
    </w:p>
    <w:p w14:paraId="07C224F1" w14:textId="77777777" w:rsidR="00CC459E" w:rsidRPr="002209FA" w:rsidRDefault="00CC459E" w:rsidP="002209FA">
      <w:pPr>
        <w:pStyle w:val="Normal1"/>
        <w:spacing w:after="160" w:line="276" w:lineRule="auto"/>
        <w:ind w:right="54"/>
        <w:jc w:val="both"/>
        <w:rPr>
          <w:rFonts w:ascii="Arial" w:eastAsia="Arial" w:hAnsi="Arial" w:cs="Arial"/>
          <w:sz w:val="20"/>
          <w:szCs w:val="20"/>
        </w:rPr>
      </w:pPr>
      <w:r w:rsidRPr="002209FA">
        <w:rPr>
          <w:rFonts w:ascii="Arial" w:eastAsia="Arial" w:hAnsi="Arial" w:cs="Arial"/>
          <w:sz w:val="20"/>
          <w:szCs w:val="20"/>
        </w:rPr>
        <w:lastRenderedPageBreak/>
        <w:t>5.3. As comunicações entre o órgão ou entidade e a contratada devem ser realizadas por escrito sempre que o ato exigir tal formalidade, admitindo-se o uso de mensagem eletrônica para esse fim;</w:t>
      </w:r>
    </w:p>
    <w:p w14:paraId="3E0FF104" w14:textId="77777777" w:rsidR="00CC459E" w:rsidRPr="002209FA" w:rsidRDefault="00CC459E" w:rsidP="002209FA">
      <w:pPr>
        <w:pStyle w:val="Normal1"/>
        <w:spacing w:after="160" w:line="276" w:lineRule="auto"/>
        <w:ind w:right="54"/>
        <w:jc w:val="both"/>
        <w:rPr>
          <w:rFonts w:ascii="Arial" w:eastAsia="Arial" w:hAnsi="Arial" w:cs="Arial"/>
          <w:sz w:val="20"/>
          <w:szCs w:val="20"/>
        </w:rPr>
      </w:pPr>
      <w:r w:rsidRPr="002209FA">
        <w:rPr>
          <w:rFonts w:ascii="Arial" w:eastAsia="Arial" w:hAnsi="Arial" w:cs="Arial"/>
          <w:sz w:val="20"/>
          <w:szCs w:val="20"/>
        </w:rPr>
        <w:t>5.4. O órgão ou entidade poderá convocar representante da empresa para adoção de providências que devam ser cumpridas de imediato;</w:t>
      </w:r>
    </w:p>
    <w:p w14:paraId="049DFA87" w14:textId="77777777" w:rsidR="00CC459E" w:rsidRPr="002209FA" w:rsidRDefault="00CC459E" w:rsidP="002209FA">
      <w:pPr>
        <w:pStyle w:val="Normal1"/>
        <w:spacing w:after="160" w:line="276" w:lineRule="auto"/>
        <w:ind w:right="54"/>
        <w:jc w:val="both"/>
        <w:rPr>
          <w:rFonts w:ascii="Arial" w:eastAsia="Arial" w:hAnsi="Arial" w:cs="Arial"/>
          <w:sz w:val="20"/>
          <w:szCs w:val="20"/>
        </w:rPr>
      </w:pPr>
      <w:r w:rsidRPr="002209FA">
        <w:rPr>
          <w:rFonts w:ascii="Arial" w:eastAsia="Arial" w:hAnsi="Arial" w:cs="Arial"/>
          <w:sz w:val="20"/>
          <w:szCs w:val="20"/>
        </w:rPr>
        <w:t>5.5.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BA0B8E0" w14:textId="34721FF2" w:rsidR="00CC459E" w:rsidRPr="002209FA" w:rsidRDefault="00CC459E" w:rsidP="002209FA">
      <w:pPr>
        <w:pStyle w:val="Normal1"/>
        <w:spacing w:after="160" w:line="276" w:lineRule="auto"/>
        <w:ind w:right="54"/>
        <w:jc w:val="both"/>
        <w:rPr>
          <w:rFonts w:ascii="Arial" w:eastAsia="Arial" w:hAnsi="Arial" w:cs="Arial"/>
          <w:sz w:val="20"/>
          <w:szCs w:val="20"/>
        </w:rPr>
      </w:pPr>
      <w:r w:rsidRPr="002209FA">
        <w:rPr>
          <w:rFonts w:ascii="Arial" w:eastAsia="Arial" w:hAnsi="Arial" w:cs="Arial"/>
          <w:sz w:val="20"/>
          <w:szCs w:val="20"/>
        </w:rPr>
        <w:t>5.6. A fiscalização decorrente desta contratação, será acompanhada e fiscalizada pelo servidor(a</w:t>
      </w:r>
      <w:r w:rsidRPr="002209FA">
        <w:rPr>
          <w:rFonts w:ascii="Arial" w:eastAsia="Arial" w:hAnsi="Arial" w:cs="Arial"/>
          <w:b/>
          <w:sz w:val="20"/>
          <w:szCs w:val="20"/>
        </w:rPr>
        <w:t xml:space="preserve">) </w:t>
      </w:r>
      <w:r w:rsidR="009344D8" w:rsidRPr="002209FA">
        <w:rPr>
          <w:rFonts w:ascii="Arial" w:eastAsia="Arial" w:hAnsi="Arial" w:cs="Arial"/>
          <w:b/>
          <w:sz w:val="20"/>
          <w:szCs w:val="20"/>
        </w:rPr>
        <w:t>Lucas Santos Oliveira, matrícula 8832</w:t>
      </w:r>
      <w:r w:rsidRPr="002209FA">
        <w:rPr>
          <w:rFonts w:ascii="Arial" w:eastAsia="Arial" w:hAnsi="Arial" w:cs="Arial"/>
          <w:sz w:val="20"/>
          <w:szCs w:val="20"/>
        </w:rPr>
        <w:t xml:space="preserve"> dessa Administração, ou pelo respectivo substituto designado, permitida a contratação de terceiros para assisti-los e subsidiá-</w:t>
      </w:r>
      <w:proofErr w:type="spellStart"/>
      <w:r w:rsidRPr="002209FA">
        <w:rPr>
          <w:rFonts w:ascii="Arial" w:eastAsia="Arial" w:hAnsi="Arial" w:cs="Arial"/>
          <w:sz w:val="20"/>
          <w:szCs w:val="20"/>
        </w:rPr>
        <w:t>los</w:t>
      </w:r>
      <w:proofErr w:type="spellEnd"/>
      <w:r w:rsidRPr="002209FA">
        <w:rPr>
          <w:rFonts w:ascii="Arial" w:eastAsia="Arial" w:hAnsi="Arial" w:cs="Arial"/>
          <w:sz w:val="20"/>
          <w:szCs w:val="20"/>
        </w:rPr>
        <w:t xml:space="preserve"> com informações pertinentes a essa atribuição, nos termos do artigo 117 da Lei 14.133/2021.</w:t>
      </w:r>
    </w:p>
    <w:p w14:paraId="1FE14D2F" w14:textId="77777777" w:rsidR="00CC459E" w:rsidRPr="002209FA" w:rsidRDefault="00CC459E" w:rsidP="002209FA">
      <w:pPr>
        <w:pStyle w:val="Normal1"/>
        <w:spacing w:after="160" w:line="276" w:lineRule="auto"/>
        <w:ind w:right="54"/>
        <w:jc w:val="both"/>
        <w:rPr>
          <w:rFonts w:ascii="Arial" w:eastAsia="Arial" w:hAnsi="Arial" w:cs="Arial"/>
          <w:sz w:val="20"/>
          <w:szCs w:val="20"/>
        </w:rPr>
      </w:pPr>
      <w:r w:rsidRPr="002209FA">
        <w:rPr>
          <w:rFonts w:ascii="Arial" w:eastAsia="Arial" w:hAnsi="Arial" w:cs="Arial"/>
          <w:sz w:val="20"/>
          <w:szCs w:val="20"/>
        </w:rPr>
        <w:t>5.7. O fiscal do contrato anotará em registro próprio todas as ocorrências relacionadas à execução do contrato, determinando o que for necessário para a regularização das faltas ou dos defeitos observados.</w:t>
      </w:r>
    </w:p>
    <w:p w14:paraId="215AB574" w14:textId="77777777" w:rsidR="00CC459E" w:rsidRPr="002209FA" w:rsidRDefault="00CC459E" w:rsidP="002209FA">
      <w:pPr>
        <w:pStyle w:val="Normal1"/>
        <w:spacing w:after="160" w:line="276" w:lineRule="auto"/>
        <w:ind w:right="54"/>
        <w:jc w:val="both"/>
        <w:rPr>
          <w:rFonts w:ascii="Arial" w:eastAsia="Arial" w:hAnsi="Arial" w:cs="Arial"/>
          <w:sz w:val="20"/>
          <w:szCs w:val="20"/>
        </w:rPr>
      </w:pPr>
      <w:r w:rsidRPr="002209FA">
        <w:rPr>
          <w:rFonts w:ascii="Arial" w:eastAsia="Arial" w:hAnsi="Arial" w:cs="Arial"/>
          <w:sz w:val="20"/>
          <w:szCs w:val="20"/>
        </w:rPr>
        <w:t>5.8. Identificada qualquer inexatidão ou irregularidade, o fiscal do contrato emitirá notificações para a correção da execução do contrato, determinando prazo para a correção.</w:t>
      </w:r>
    </w:p>
    <w:p w14:paraId="2FEFF184" w14:textId="77777777" w:rsidR="00CC459E" w:rsidRPr="002209FA" w:rsidRDefault="00CC459E" w:rsidP="002209FA">
      <w:pPr>
        <w:pStyle w:val="Normal1"/>
        <w:spacing w:after="160" w:line="276" w:lineRule="auto"/>
        <w:ind w:right="54"/>
        <w:jc w:val="both"/>
        <w:rPr>
          <w:rFonts w:ascii="Arial" w:eastAsia="Arial" w:hAnsi="Arial" w:cs="Arial"/>
          <w:sz w:val="20"/>
          <w:szCs w:val="20"/>
        </w:rPr>
      </w:pPr>
      <w:r w:rsidRPr="002209FA">
        <w:rPr>
          <w:rFonts w:ascii="Arial" w:eastAsia="Arial" w:hAnsi="Arial" w:cs="Arial"/>
          <w:sz w:val="20"/>
          <w:szCs w:val="20"/>
        </w:rPr>
        <w:t xml:space="preserve">5.9. O fiscal do contrato informará ao gestor do contrato, em tempo hábil, a situação que demandar decisão ou adoção de medidas que ultrapassem sua competência, para que adote as medidas necessárias e saneadoras, se for o caso. </w:t>
      </w:r>
    </w:p>
    <w:p w14:paraId="23112EA5" w14:textId="77777777" w:rsidR="00CC459E" w:rsidRPr="002209FA" w:rsidRDefault="00CC459E" w:rsidP="002209FA">
      <w:pPr>
        <w:pStyle w:val="Normal1"/>
        <w:spacing w:after="160" w:line="276" w:lineRule="auto"/>
        <w:ind w:right="54"/>
        <w:jc w:val="both"/>
        <w:rPr>
          <w:rFonts w:ascii="Arial" w:eastAsia="Arial" w:hAnsi="Arial" w:cs="Arial"/>
          <w:sz w:val="20"/>
          <w:szCs w:val="20"/>
        </w:rPr>
      </w:pPr>
      <w:r w:rsidRPr="002209FA">
        <w:rPr>
          <w:rFonts w:ascii="Arial" w:eastAsia="Arial" w:hAnsi="Arial" w:cs="Arial"/>
          <w:sz w:val="20"/>
          <w:szCs w:val="20"/>
        </w:rPr>
        <w:t xml:space="preserve">5.10. No caso de ocorrências que possam inviabilizar a execução do contrato nas datas aprazadas, o fiscal técnico do contrato comunicará o fato imediatamente ao gestor do contrato. </w:t>
      </w:r>
    </w:p>
    <w:p w14:paraId="653733AD" w14:textId="77777777" w:rsidR="00CC459E" w:rsidRPr="002209FA" w:rsidRDefault="00CC459E" w:rsidP="002209FA">
      <w:pPr>
        <w:pStyle w:val="Normal1"/>
        <w:spacing w:after="160" w:line="276" w:lineRule="auto"/>
        <w:ind w:right="54"/>
        <w:jc w:val="both"/>
        <w:rPr>
          <w:rFonts w:ascii="Arial" w:eastAsia="Arial" w:hAnsi="Arial" w:cs="Arial"/>
          <w:sz w:val="20"/>
          <w:szCs w:val="20"/>
        </w:rPr>
      </w:pPr>
      <w:r w:rsidRPr="002209FA">
        <w:rPr>
          <w:rFonts w:ascii="Arial" w:eastAsia="Arial" w:hAnsi="Arial" w:cs="Arial"/>
          <w:sz w:val="20"/>
          <w:szCs w:val="20"/>
        </w:rPr>
        <w:t xml:space="preserve">5.11. O fiscal do contrato comunicará ao gestor do contrato, em tempo hábil, o término do contrato sob sua responsabilidade, com vistas à tempestiva renovação ou à prorrogação contratual </w:t>
      </w:r>
    </w:p>
    <w:p w14:paraId="11C6557B" w14:textId="77777777" w:rsidR="00CC459E" w:rsidRPr="002209FA" w:rsidRDefault="00CC459E" w:rsidP="002209FA">
      <w:pPr>
        <w:pStyle w:val="Normal1"/>
        <w:spacing w:after="160" w:line="276" w:lineRule="auto"/>
        <w:ind w:right="54"/>
        <w:jc w:val="both"/>
        <w:rPr>
          <w:rFonts w:ascii="Arial" w:eastAsia="Arial" w:hAnsi="Arial" w:cs="Arial"/>
          <w:sz w:val="20"/>
          <w:szCs w:val="20"/>
        </w:rPr>
      </w:pPr>
      <w:r w:rsidRPr="002209FA">
        <w:rPr>
          <w:rFonts w:ascii="Arial" w:eastAsia="Arial" w:hAnsi="Arial" w:cs="Arial"/>
          <w:sz w:val="20"/>
          <w:szCs w:val="20"/>
        </w:rPr>
        <w:t xml:space="preserve">5.12. O fiscal do contrato será́ auxiliado pelos órgãos de assessoramento jurídico e de controle interno da Administração, que deverão dirimir </w:t>
      </w:r>
      <w:proofErr w:type="spellStart"/>
      <w:r w:rsidRPr="002209FA">
        <w:rPr>
          <w:rFonts w:ascii="Arial" w:eastAsia="Arial" w:hAnsi="Arial" w:cs="Arial"/>
          <w:sz w:val="20"/>
          <w:szCs w:val="20"/>
        </w:rPr>
        <w:t>dúvidas</w:t>
      </w:r>
      <w:proofErr w:type="spellEnd"/>
      <w:r w:rsidRPr="002209FA">
        <w:rPr>
          <w:rFonts w:ascii="Arial" w:eastAsia="Arial" w:hAnsi="Arial" w:cs="Arial"/>
          <w:sz w:val="20"/>
          <w:szCs w:val="20"/>
        </w:rPr>
        <w:t xml:space="preserve"> e subsidiá-</w:t>
      </w:r>
      <w:proofErr w:type="spellStart"/>
      <w:r w:rsidRPr="002209FA">
        <w:rPr>
          <w:rFonts w:ascii="Arial" w:eastAsia="Arial" w:hAnsi="Arial" w:cs="Arial"/>
          <w:sz w:val="20"/>
          <w:szCs w:val="20"/>
        </w:rPr>
        <w:t>lo</w:t>
      </w:r>
      <w:proofErr w:type="spellEnd"/>
      <w:r w:rsidRPr="002209FA">
        <w:rPr>
          <w:rFonts w:ascii="Arial" w:eastAsia="Arial" w:hAnsi="Arial" w:cs="Arial"/>
          <w:sz w:val="20"/>
          <w:szCs w:val="20"/>
        </w:rPr>
        <w:t xml:space="preserve"> com informações relevantes para prevenir riscos na execução contratual.</w:t>
      </w:r>
    </w:p>
    <w:p w14:paraId="00CA1D2A" w14:textId="77777777" w:rsidR="00CC459E" w:rsidRPr="002209FA" w:rsidRDefault="00CC459E" w:rsidP="002209FA">
      <w:pPr>
        <w:pStyle w:val="Normal1"/>
        <w:spacing w:after="160" w:line="276" w:lineRule="auto"/>
        <w:ind w:right="54"/>
        <w:jc w:val="both"/>
        <w:rPr>
          <w:rFonts w:ascii="Arial" w:eastAsia="Arial" w:hAnsi="Arial" w:cs="Arial"/>
          <w:sz w:val="20"/>
          <w:szCs w:val="20"/>
        </w:rPr>
      </w:pPr>
      <w:r w:rsidRPr="002209FA">
        <w:rPr>
          <w:rFonts w:ascii="Arial" w:eastAsia="Arial" w:hAnsi="Arial" w:cs="Arial"/>
          <w:sz w:val="20"/>
          <w:szCs w:val="20"/>
        </w:rPr>
        <w:t>5.13.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64CD80B0" w14:textId="77777777" w:rsidR="00CC459E" w:rsidRPr="002209FA" w:rsidRDefault="00CC459E" w:rsidP="002209FA">
      <w:pPr>
        <w:pStyle w:val="Normal1"/>
        <w:spacing w:after="160" w:line="276" w:lineRule="auto"/>
        <w:ind w:right="54"/>
        <w:jc w:val="both"/>
        <w:rPr>
          <w:rFonts w:ascii="Arial" w:eastAsia="Arial" w:hAnsi="Arial" w:cs="Arial"/>
          <w:sz w:val="20"/>
          <w:szCs w:val="20"/>
        </w:rPr>
      </w:pPr>
      <w:r w:rsidRPr="002209FA">
        <w:rPr>
          <w:rFonts w:ascii="Arial" w:eastAsia="Arial" w:hAnsi="Arial" w:cs="Arial"/>
          <w:sz w:val="20"/>
          <w:szCs w:val="20"/>
        </w:rPr>
        <w:t xml:space="preserve">5.14. O gestor do contrato, será o servidor(a) </w:t>
      </w:r>
      <w:r w:rsidRPr="002209FA">
        <w:rPr>
          <w:rFonts w:ascii="Arial" w:eastAsia="Arial" w:hAnsi="Arial" w:cs="Arial"/>
          <w:b/>
          <w:sz w:val="20"/>
          <w:szCs w:val="20"/>
        </w:rPr>
        <w:t>Marcia Narrei Nascimento Araújo, Matrícula 10957</w:t>
      </w:r>
      <w:r w:rsidRPr="002209FA">
        <w:rPr>
          <w:rFonts w:ascii="Arial" w:eastAsia="Arial" w:hAnsi="Arial" w:cs="Arial"/>
          <w:sz w:val="20"/>
          <w:szCs w:val="20"/>
        </w:rPr>
        <w:t>, com atribuições administrativas e a função de administrar o contrato, desde sua concepção até a finalização, especialmente:</w:t>
      </w:r>
    </w:p>
    <w:p w14:paraId="3ACED521" w14:textId="77777777" w:rsidR="00CC459E" w:rsidRPr="002209FA" w:rsidRDefault="00CC459E" w:rsidP="002209FA">
      <w:pPr>
        <w:pStyle w:val="Normal1"/>
        <w:spacing w:after="160" w:line="276" w:lineRule="auto"/>
        <w:ind w:right="54"/>
        <w:jc w:val="both"/>
        <w:rPr>
          <w:rFonts w:ascii="Arial" w:eastAsia="Arial" w:hAnsi="Arial" w:cs="Arial"/>
          <w:sz w:val="20"/>
          <w:szCs w:val="20"/>
        </w:rPr>
      </w:pPr>
      <w:r w:rsidRPr="002209FA">
        <w:rPr>
          <w:rFonts w:ascii="Arial" w:eastAsia="Arial" w:hAnsi="Arial" w:cs="Arial"/>
          <w:sz w:val="20"/>
          <w:szCs w:val="20"/>
        </w:rPr>
        <w:t xml:space="preserve">I - </w:t>
      </w:r>
      <w:proofErr w:type="gramStart"/>
      <w:r w:rsidRPr="002209FA">
        <w:rPr>
          <w:rFonts w:ascii="Arial" w:eastAsia="Arial" w:hAnsi="Arial" w:cs="Arial"/>
          <w:sz w:val="20"/>
          <w:szCs w:val="20"/>
        </w:rPr>
        <w:t>analisar</w:t>
      </w:r>
      <w:proofErr w:type="gramEnd"/>
      <w:r w:rsidRPr="002209FA">
        <w:rPr>
          <w:rFonts w:ascii="Arial" w:eastAsia="Arial" w:hAnsi="Arial" w:cs="Arial"/>
          <w:sz w:val="20"/>
          <w:szCs w:val="20"/>
        </w:rPr>
        <w:t xml:space="preserve"> a documentação que antecede o pagamento;</w:t>
      </w:r>
    </w:p>
    <w:p w14:paraId="2BD3153A" w14:textId="77777777" w:rsidR="00CC459E" w:rsidRPr="002209FA" w:rsidRDefault="00CC459E" w:rsidP="002209FA">
      <w:pPr>
        <w:pStyle w:val="Normal1"/>
        <w:spacing w:after="160" w:line="276" w:lineRule="auto"/>
        <w:ind w:right="54"/>
        <w:jc w:val="both"/>
        <w:rPr>
          <w:rFonts w:ascii="Arial" w:eastAsia="Arial" w:hAnsi="Arial" w:cs="Arial"/>
          <w:sz w:val="20"/>
          <w:szCs w:val="20"/>
        </w:rPr>
      </w:pPr>
      <w:r w:rsidRPr="002209FA">
        <w:rPr>
          <w:rFonts w:ascii="Arial" w:eastAsia="Arial" w:hAnsi="Arial" w:cs="Arial"/>
          <w:sz w:val="20"/>
          <w:szCs w:val="20"/>
        </w:rPr>
        <w:t xml:space="preserve">II - </w:t>
      </w:r>
      <w:proofErr w:type="gramStart"/>
      <w:r w:rsidRPr="002209FA">
        <w:rPr>
          <w:rFonts w:ascii="Arial" w:eastAsia="Arial" w:hAnsi="Arial" w:cs="Arial"/>
          <w:sz w:val="20"/>
          <w:szCs w:val="20"/>
        </w:rPr>
        <w:t>analisar</w:t>
      </w:r>
      <w:proofErr w:type="gramEnd"/>
      <w:r w:rsidRPr="002209FA">
        <w:rPr>
          <w:rFonts w:ascii="Arial" w:eastAsia="Arial" w:hAnsi="Arial" w:cs="Arial"/>
          <w:sz w:val="20"/>
          <w:szCs w:val="20"/>
        </w:rPr>
        <w:t xml:space="preserve"> os pedidos de reequilíbrio econômico-financeiro do contrato;</w:t>
      </w:r>
    </w:p>
    <w:p w14:paraId="5BE21B6C" w14:textId="77777777" w:rsidR="00CC459E" w:rsidRPr="002209FA" w:rsidRDefault="00CC459E" w:rsidP="002209FA">
      <w:pPr>
        <w:pStyle w:val="Normal1"/>
        <w:spacing w:after="160" w:line="276" w:lineRule="auto"/>
        <w:ind w:right="54"/>
        <w:jc w:val="both"/>
        <w:rPr>
          <w:rFonts w:ascii="Arial" w:eastAsia="Arial" w:hAnsi="Arial" w:cs="Arial"/>
          <w:sz w:val="20"/>
          <w:szCs w:val="20"/>
        </w:rPr>
      </w:pPr>
      <w:r w:rsidRPr="002209FA">
        <w:rPr>
          <w:rFonts w:ascii="Arial" w:eastAsia="Arial" w:hAnsi="Arial" w:cs="Arial"/>
          <w:sz w:val="20"/>
          <w:szCs w:val="20"/>
        </w:rPr>
        <w:t>III - analisar eventuais alterações contratuais, após ouvido o fiscal do contrato;</w:t>
      </w:r>
    </w:p>
    <w:p w14:paraId="0C42F7C6" w14:textId="77777777" w:rsidR="00CC459E" w:rsidRPr="002209FA" w:rsidRDefault="00CC459E" w:rsidP="002209FA">
      <w:pPr>
        <w:pStyle w:val="Normal1"/>
        <w:spacing w:after="160" w:line="276" w:lineRule="auto"/>
        <w:ind w:right="54"/>
        <w:jc w:val="both"/>
        <w:rPr>
          <w:rFonts w:ascii="Arial" w:eastAsia="Arial" w:hAnsi="Arial" w:cs="Arial"/>
          <w:sz w:val="20"/>
          <w:szCs w:val="20"/>
        </w:rPr>
      </w:pPr>
      <w:r w:rsidRPr="002209FA">
        <w:rPr>
          <w:rFonts w:ascii="Arial" w:eastAsia="Arial" w:hAnsi="Arial" w:cs="Arial"/>
          <w:sz w:val="20"/>
          <w:szCs w:val="20"/>
        </w:rPr>
        <w:t xml:space="preserve">IV - </w:t>
      </w:r>
      <w:proofErr w:type="gramStart"/>
      <w:r w:rsidRPr="002209FA">
        <w:rPr>
          <w:rFonts w:ascii="Arial" w:eastAsia="Arial" w:hAnsi="Arial" w:cs="Arial"/>
          <w:sz w:val="20"/>
          <w:szCs w:val="20"/>
        </w:rPr>
        <w:t>analisar</w:t>
      </w:r>
      <w:proofErr w:type="gramEnd"/>
      <w:r w:rsidRPr="002209FA">
        <w:rPr>
          <w:rFonts w:ascii="Arial" w:eastAsia="Arial" w:hAnsi="Arial" w:cs="Arial"/>
          <w:sz w:val="20"/>
          <w:szCs w:val="20"/>
        </w:rPr>
        <w:t xml:space="preserve"> os documentos referentes ao recebimento do objeto contratado;</w:t>
      </w:r>
    </w:p>
    <w:p w14:paraId="00280BE0" w14:textId="77777777" w:rsidR="00CC459E" w:rsidRPr="002209FA" w:rsidRDefault="00CC459E" w:rsidP="002209FA">
      <w:pPr>
        <w:pStyle w:val="Normal1"/>
        <w:spacing w:after="160" w:line="276" w:lineRule="auto"/>
        <w:ind w:right="54"/>
        <w:jc w:val="both"/>
        <w:rPr>
          <w:rFonts w:ascii="Arial" w:eastAsia="Arial" w:hAnsi="Arial" w:cs="Arial"/>
          <w:sz w:val="20"/>
          <w:szCs w:val="20"/>
        </w:rPr>
      </w:pPr>
      <w:r w:rsidRPr="002209FA">
        <w:rPr>
          <w:rFonts w:ascii="Arial" w:eastAsia="Arial" w:hAnsi="Arial" w:cs="Arial"/>
          <w:sz w:val="20"/>
          <w:szCs w:val="20"/>
        </w:rPr>
        <w:t xml:space="preserve">V - </w:t>
      </w:r>
      <w:proofErr w:type="gramStart"/>
      <w:r w:rsidRPr="002209FA">
        <w:rPr>
          <w:rFonts w:ascii="Arial" w:eastAsia="Arial" w:hAnsi="Arial" w:cs="Arial"/>
          <w:sz w:val="20"/>
          <w:szCs w:val="20"/>
        </w:rPr>
        <w:t>acompanhar</w:t>
      </w:r>
      <w:proofErr w:type="gramEnd"/>
      <w:r w:rsidRPr="002209FA">
        <w:rPr>
          <w:rFonts w:ascii="Arial" w:eastAsia="Arial" w:hAnsi="Arial" w:cs="Arial"/>
          <w:sz w:val="20"/>
          <w:szCs w:val="20"/>
        </w:rPr>
        <w:t xml:space="preserve"> o desenvolvimento da execução através de relatórios e demais documentos relativos ao objeto contratado;</w:t>
      </w:r>
    </w:p>
    <w:p w14:paraId="1B5C328B" w14:textId="77777777" w:rsidR="00CC459E" w:rsidRPr="002209FA" w:rsidRDefault="00CC459E" w:rsidP="002209FA">
      <w:pPr>
        <w:pStyle w:val="Normal1"/>
        <w:spacing w:after="160" w:line="276" w:lineRule="auto"/>
        <w:ind w:right="54"/>
        <w:jc w:val="both"/>
        <w:rPr>
          <w:rFonts w:ascii="Arial" w:eastAsia="Arial" w:hAnsi="Arial" w:cs="Arial"/>
          <w:sz w:val="20"/>
          <w:szCs w:val="20"/>
        </w:rPr>
      </w:pPr>
      <w:r w:rsidRPr="002209FA">
        <w:rPr>
          <w:rFonts w:ascii="Arial" w:eastAsia="Arial" w:hAnsi="Arial" w:cs="Arial"/>
          <w:sz w:val="20"/>
          <w:szCs w:val="20"/>
        </w:rPr>
        <w:t xml:space="preserve">VI - </w:t>
      </w:r>
      <w:proofErr w:type="gramStart"/>
      <w:r w:rsidRPr="002209FA">
        <w:rPr>
          <w:rFonts w:ascii="Arial" w:eastAsia="Arial" w:hAnsi="Arial" w:cs="Arial"/>
          <w:sz w:val="20"/>
          <w:szCs w:val="20"/>
        </w:rPr>
        <w:t>decidir</w:t>
      </w:r>
      <w:proofErr w:type="gramEnd"/>
      <w:r w:rsidRPr="002209FA">
        <w:rPr>
          <w:rFonts w:ascii="Arial" w:eastAsia="Arial" w:hAnsi="Arial" w:cs="Arial"/>
          <w:sz w:val="20"/>
          <w:szCs w:val="20"/>
        </w:rPr>
        <w:t xml:space="preserve"> provisoriamente a suspensão da entrega de bens ou a realização de serviços;</w:t>
      </w:r>
    </w:p>
    <w:p w14:paraId="3B0BD1BE" w14:textId="77777777" w:rsidR="00CC459E" w:rsidRPr="002209FA" w:rsidRDefault="00CC459E" w:rsidP="002209FA">
      <w:pPr>
        <w:pStyle w:val="Normal1"/>
        <w:spacing w:after="160" w:line="276" w:lineRule="auto"/>
        <w:ind w:right="54"/>
        <w:jc w:val="both"/>
        <w:rPr>
          <w:rFonts w:ascii="Arial" w:eastAsia="Arial" w:hAnsi="Arial" w:cs="Arial"/>
          <w:sz w:val="20"/>
          <w:szCs w:val="20"/>
        </w:rPr>
      </w:pPr>
      <w:r w:rsidRPr="002209FA">
        <w:rPr>
          <w:rFonts w:ascii="Arial" w:eastAsia="Arial" w:hAnsi="Arial" w:cs="Arial"/>
          <w:sz w:val="20"/>
          <w:szCs w:val="20"/>
        </w:rPr>
        <w:t xml:space="preserve">5.15. O contratado deverá indiciar um responsável legal com respectivos contatos (e-mail, celular e </w:t>
      </w:r>
      <w:proofErr w:type="spellStart"/>
      <w:r w:rsidRPr="002209FA">
        <w:rPr>
          <w:rFonts w:ascii="Arial" w:eastAsia="Arial" w:hAnsi="Arial" w:cs="Arial"/>
          <w:sz w:val="20"/>
          <w:szCs w:val="20"/>
        </w:rPr>
        <w:t>Whatsapp</w:t>
      </w:r>
      <w:proofErr w:type="spellEnd"/>
      <w:r w:rsidRPr="002209FA">
        <w:rPr>
          <w:rFonts w:ascii="Arial" w:eastAsia="Arial" w:hAnsi="Arial" w:cs="Arial"/>
          <w:sz w:val="20"/>
          <w:szCs w:val="20"/>
        </w:rPr>
        <w:t xml:space="preserve">), com poderes para representá-lo perante essa Municipalidade na execução do contrato decorrente da contratação objeto deste termo de referência. </w:t>
      </w:r>
    </w:p>
    <w:p w14:paraId="4F7A46AE" w14:textId="77777777" w:rsidR="00CC459E" w:rsidRPr="002209FA" w:rsidRDefault="00CC459E" w:rsidP="002209FA">
      <w:pPr>
        <w:pStyle w:val="PargrafodaLista"/>
        <w:spacing w:line="276" w:lineRule="auto"/>
        <w:ind w:left="0"/>
        <w:jc w:val="both"/>
        <w:rPr>
          <w:rFonts w:ascii="Arial" w:hAnsi="Arial" w:cs="Arial"/>
          <w:color w:val="000000"/>
          <w:sz w:val="20"/>
          <w:szCs w:val="20"/>
        </w:rPr>
      </w:pPr>
      <w:r w:rsidRPr="002209FA">
        <w:rPr>
          <w:rFonts w:ascii="Arial" w:eastAsia="Arial" w:hAnsi="Arial" w:cs="Arial"/>
          <w:sz w:val="20"/>
          <w:szCs w:val="20"/>
        </w:rPr>
        <w:t xml:space="preserve">5.16. O contratado deverá manter preposto aceito pela </w:t>
      </w:r>
      <w:proofErr w:type="spellStart"/>
      <w:r w:rsidRPr="002209FA">
        <w:rPr>
          <w:rFonts w:ascii="Arial" w:eastAsia="Arial" w:hAnsi="Arial" w:cs="Arial"/>
          <w:sz w:val="20"/>
          <w:szCs w:val="20"/>
        </w:rPr>
        <w:t>Administração</w:t>
      </w:r>
      <w:proofErr w:type="spellEnd"/>
      <w:r w:rsidRPr="002209FA">
        <w:rPr>
          <w:rFonts w:ascii="Arial" w:eastAsia="Arial" w:hAnsi="Arial" w:cs="Arial"/>
          <w:sz w:val="20"/>
          <w:szCs w:val="20"/>
        </w:rPr>
        <w:t xml:space="preserve"> durante a </w:t>
      </w:r>
      <w:proofErr w:type="spellStart"/>
      <w:r w:rsidRPr="002209FA">
        <w:rPr>
          <w:rFonts w:ascii="Arial" w:eastAsia="Arial" w:hAnsi="Arial" w:cs="Arial"/>
          <w:sz w:val="20"/>
          <w:szCs w:val="20"/>
        </w:rPr>
        <w:t>prestação</w:t>
      </w:r>
      <w:proofErr w:type="spellEnd"/>
      <w:r w:rsidRPr="002209FA">
        <w:rPr>
          <w:rFonts w:ascii="Arial" w:eastAsia="Arial" w:hAnsi="Arial" w:cs="Arial"/>
          <w:sz w:val="20"/>
          <w:szCs w:val="20"/>
        </w:rPr>
        <w:t xml:space="preserve"> do </w:t>
      </w:r>
      <w:proofErr w:type="spellStart"/>
      <w:r w:rsidRPr="002209FA">
        <w:rPr>
          <w:rFonts w:ascii="Arial" w:eastAsia="Arial" w:hAnsi="Arial" w:cs="Arial"/>
          <w:sz w:val="20"/>
          <w:szCs w:val="20"/>
        </w:rPr>
        <w:t>serviço</w:t>
      </w:r>
      <w:proofErr w:type="spellEnd"/>
      <w:r w:rsidRPr="002209FA">
        <w:rPr>
          <w:rFonts w:ascii="Arial" w:eastAsia="Arial" w:hAnsi="Arial" w:cs="Arial"/>
          <w:sz w:val="20"/>
          <w:szCs w:val="20"/>
        </w:rPr>
        <w:t xml:space="preserve"> e/ou fornecimento do bem para representá-</w:t>
      </w:r>
      <w:proofErr w:type="spellStart"/>
      <w:r w:rsidRPr="002209FA">
        <w:rPr>
          <w:rFonts w:ascii="Arial" w:eastAsia="Arial" w:hAnsi="Arial" w:cs="Arial"/>
          <w:sz w:val="20"/>
          <w:szCs w:val="20"/>
        </w:rPr>
        <w:t>lo</w:t>
      </w:r>
      <w:proofErr w:type="spellEnd"/>
      <w:r w:rsidRPr="002209FA">
        <w:rPr>
          <w:rFonts w:ascii="Arial" w:eastAsia="Arial" w:hAnsi="Arial" w:cs="Arial"/>
          <w:sz w:val="20"/>
          <w:szCs w:val="20"/>
        </w:rPr>
        <w:t xml:space="preserve"> na execução do contrato.</w:t>
      </w:r>
      <w:r w:rsidRPr="002209FA">
        <w:rPr>
          <w:rFonts w:ascii="Arial" w:eastAsia="Arial" w:hAnsi="Arial" w:cs="Arial"/>
          <w:color w:val="000000"/>
          <w:sz w:val="20"/>
          <w:szCs w:val="20"/>
        </w:rPr>
        <w:t xml:space="preserve"> </w:t>
      </w:r>
    </w:p>
    <w:p w14:paraId="27E17E72" w14:textId="77777777" w:rsidR="00CC459E" w:rsidRPr="002209FA" w:rsidRDefault="00CC459E" w:rsidP="002209FA">
      <w:pPr>
        <w:keepNext/>
        <w:keepLines/>
        <w:numPr>
          <w:ilvl w:val="0"/>
          <w:numId w:val="18"/>
        </w:numPr>
        <w:spacing w:line="276" w:lineRule="auto"/>
        <w:jc w:val="both"/>
        <w:rPr>
          <w:rFonts w:ascii="Arial" w:hAnsi="Arial" w:cs="Arial"/>
          <w:sz w:val="20"/>
          <w:szCs w:val="20"/>
        </w:rPr>
      </w:pPr>
      <w:r w:rsidRPr="002209FA">
        <w:rPr>
          <w:rFonts w:ascii="Arial" w:eastAsia="Arial" w:hAnsi="Arial" w:cs="Arial"/>
          <w:b/>
          <w:sz w:val="20"/>
          <w:szCs w:val="20"/>
        </w:rPr>
        <w:lastRenderedPageBreak/>
        <w:t xml:space="preserve">CLÁUSULA SEXTA – PREÇO </w:t>
      </w:r>
    </w:p>
    <w:p w14:paraId="10BCA55F" w14:textId="77777777" w:rsidR="00CC459E" w:rsidRPr="002209FA" w:rsidRDefault="00CC459E" w:rsidP="002209FA">
      <w:pPr>
        <w:numPr>
          <w:ilvl w:val="1"/>
          <w:numId w:val="18"/>
        </w:numPr>
        <w:spacing w:line="276" w:lineRule="auto"/>
        <w:jc w:val="both"/>
        <w:rPr>
          <w:rFonts w:ascii="Arial" w:eastAsia="Arial" w:hAnsi="Arial" w:cs="Arial"/>
          <w:color w:val="000000"/>
          <w:sz w:val="20"/>
          <w:szCs w:val="20"/>
        </w:rPr>
      </w:pPr>
      <w:r w:rsidRPr="002209FA">
        <w:rPr>
          <w:rFonts w:ascii="Arial" w:eastAsia="Arial" w:hAnsi="Arial" w:cs="Arial"/>
          <w:color w:val="000000"/>
          <w:sz w:val="20"/>
          <w:szCs w:val="20"/>
        </w:rPr>
        <w:t>O valor total da contratação é de R$ .......... (....................)</w:t>
      </w:r>
    </w:p>
    <w:p w14:paraId="3020EBB4" w14:textId="6333955D" w:rsidR="00CC459E" w:rsidRPr="0044709F"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E55522" w:rsidRPr="002209FA">
        <w:rPr>
          <w:rFonts w:ascii="Arial" w:eastAsia="Arial" w:hAnsi="Arial" w:cs="Arial"/>
          <w:color w:val="000000"/>
          <w:sz w:val="20"/>
          <w:szCs w:val="20"/>
        </w:rPr>
        <w:t>).</w:t>
      </w:r>
    </w:p>
    <w:p w14:paraId="4CF5FB1C" w14:textId="77777777" w:rsidR="0044709F" w:rsidRPr="002209FA" w:rsidRDefault="0044709F" w:rsidP="0044709F">
      <w:pPr>
        <w:spacing w:line="276" w:lineRule="auto"/>
        <w:jc w:val="both"/>
        <w:rPr>
          <w:rFonts w:ascii="Arial" w:hAnsi="Arial" w:cs="Arial"/>
          <w:sz w:val="20"/>
          <w:szCs w:val="20"/>
        </w:rPr>
      </w:pPr>
    </w:p>
    <w:p w14:paraId="4CD822E2" w14:textId="77777777" w:rsidR="00CC459E" w:rsidRPr="002209FA" w:rsidRDefault="00CC459E" w:rsidP="002209FA">
      <w:pPr>
        <w:numPr>
          <w:ilvl w:val="0"/>
          <w:numId w:val="18"/>
        </w:numPr>
        <w:spacing w:line="276" w:lineRule="auto"/>
        <w:jc w:val="both"/>
        <w:rPr>
          <w:rFonts w:ascii="Arial" w:hAnsi="Arial" w:cs="Arial"/>
          <w:color w:val="000000"/>
          <w:sz w:val="20"/>
          <w:szCs w:val="20"/>
        </w:rPr>
      </w:pPr>
      <w:r w:rsidRPr="002209FA">
        <w:rPr>
          <w:rFonts w:ascii="Arial" w:eastAsia="Arial" w:hAnsi="Arial" w:cs="Arial"/>
          <w:b/>
          <w:color w:val="000000"/>
          <w:sz w:val="20"/>
          <w:szCs w:val="20"/>
        </w:rPr>
        <w:t>CLÁUSULA SÉTIMA – CRITÉRIOS DE MEDIÇÃO E PAGAMENTO (</w:t>
      </w:r>
      <w:hyperlink r:id="rId34" w:anchor="art92" w:history="1">
        <w:r w:rsidRPr="002209FA">
          <w:rPr>
            <w:rStyle w:val="Hyperlink"/>
            <w:rFonts w:ascii="Arial" w:eastAsia="Arial" w:hAnsi="Arial" w:cs="Arial"/>
            <w:b/>
            <w:color w:val="000000"/>
            <w:sz w:val="20"/>
            <w:szCs w:val="20"/>
          </w:rPr>
          <w:t>art. 92, V e VI</w:t>
        </w:r>
      </w:hyperlink>
      <w:r w:rsidRPr="002209FA">
        <w:rPr>
          <w:rFonts w:ascii="Arial" w:eastAsia="Arial" w:hAnsi="Arial" w:cs="Arial"/>
          <w:b/>
          <w:color w:val="000000"/>
          <w:sz w:val="20"/>
          <w:szCs w:val="20"/>
        </w:rPr>
        <w:t>)</w:t>
      </w:r>
    </w:p>
    <w:p w14:paraId="1ABF158A"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Será indicada a retenção ou glosa no pagamento, proporcional à irregularidade verificada, sem prejuízo das sanções cabíveis, caso se constate que o Contratado:</w:t>
      </w:r>
    </w:p>
    <w:p w14:paraId="2FAA1604" w14:textId="77777777" w:rsidR="00CC459E" w:rsidRPr="002209FA" w:rsidRDefault="00CC459E" w:rsidP="002209FA">
      <w:pPr>
        <w:numPr>
          <w:ilvl w:val="2"/>
          <w:numId w:val="18"/>
        </w:numPr>
        <w:spacing w:line="276" w:lineRule="auto"/>
        <w:ind w:left="0"/>
        <w:jc w:val="both"/>
        <w:rPr>
          <w:rFonts w:ascii="Arial" w:hAnsi="Arial" w:cs="Arial"/>
          <w:color w:val="000000"/>
          <w:sz w:val="20"/>
          <w:szCs w:val="20"/>
        </w:rPr>
      </w:pPr>
      <w:r w:rsidRPr="002209FA">
        <w:rPr>
          <w:rFonts w:ascii="Arial" w:eastAsia="Arial" w:hAnsi="Arial" w:cs="Arial"/>
          <w:color w:val="000000"/>
          <w:sz w:val="20"/>
          <w:szCs w:val="20"/>
        </w:rPr>
        <w:t>não produzir os resultados acordados,</w:t>
      </w:r>
    </w:p>
    <w:p w14:paraId="2B1B6ADA" w14:textId="77777777" w:rsidR="00CC459E" w:rsidRPr="002209FA" w:rsidRDefault="00CC459E" w:rsidP="002209FA">
      <w:pPr>
        <w:numPr>
          <w:ilvl w:val="2"/>
          <w:numId w:val="18"/>
        </w:numPr>
        <w:spacing w:line="276" w:lineRule="auto"/>
        <w:ind w:left="0"/>
        <w:jc w:val="both"/>
        <w:rPr>
          <w:rFonts w:ascii="Arial" w:hAnsi="Arial" w:cs="Arial"/>
          <w:color w:val="000000"/>
          <w:sz w:val="20"/>
          <w:szCs w:val="20"/>
        </w:rPr>
      </w:pPr>
      <w:r w:rsidRPr="002209FA">
        <w:rPr>
          <w:rFonts w:ascii="Arial" w:eastAsia="Arial" w:hAnsi="Arial" w:cs="Arial"/>
          <w:color w:val="000000"/>
          <w:sz w:val="20"/>
          <w:szCs w:val="20"/>
        </w:rPr>
        <w:t>deixar de executar, ou não executar com a qualidade mínima exigida as atividades contratadas; ou</w:t>
      </w:r>
    </w:p>
    <w:p w14:paraId="55DEE70A" w14:textId="77777777" w:rsidR="00CC459E" w:rsidRPr="002209FA" w:rsidRDefault="00CC459E" w:rsidP="002209FA">
      <w:pPr>
        <w:numPr>
          <w:ilvl w:val="2"/>
          <w:numId w:val="18"/>
        </w:numPr>
        <w:spacing w:line="276" w:lineRule="auto"/>
        <w:ind w:left="0"/>
        <w:jc w:val="both"/>
        <w:rPr>
          <w:rFonts w:ascii="Arial" w:hAnsi="Arial" w:cs="Arial"/>
          <w:color w:val="000000"/>
          <w:sz w:val="20"/>
          <w:szCs w:val="20"/>
        </w:rPr>
      </w:pPr>
      <w:r w:rsidRPr="002209FA">
        <w:rPr>
          <w:rFonts w:ascii="Arial" w:eastAsia="Arial" w:hAnsi="Arial" w:cs="Arial"/>
          <w:color w:val="000000"/>
          <w:sz w:val="20"/>
          <w:szCs w:val="20"/>
        </w:rPr>
        <w:t>deixar de utilizar materiais e recursos humanos exigidos para a execução do serviço, ou utilizá-los com qualidade ou quantidade inferior à demandada.</w:t>
      </w:r>
    </w:p>
    <w:p w14:paraId="63524D29" w14:textId="77777777" w:rsidR="00CC459E" w:rsidRPr="002209FA" w:rsidRDefault="00CC459E" w:rsidP="002209FA">
      <w:pPr>
        <w:keepNext/>
        <w:keepLines/>
        <w:tabs>
          <w:tab w:val="left" w:pos="567"/>
        </w:tabs>
        <w:spacing w:line="276" w:lineRule="auto"/>
        <w:jc w:val="both"/>
        <w:rPr>
          <w:rFonts w:ascii="Arial" w:hAnsi="Arial" w:cs="Arial"/>
          <w:b/>
          <w:color w:val="000000"/>
          <w:sz w:val="20"/>
          <w:szCs w:val="20"/>
        </w:rPr>
      </w:pPr>
      <w:r w:rsidRPr="002209FA">
        <w:rPr>
          <w:rFonts w:ascii="Arial" w:eastAsia="Arial" w:hAnsi="Arial" w:cs="Arial"/>
          <w:b/>
          <w:color w:val="000000"/>
          <w:sz w:val="20"/>
          <w:szCs w:val="20"/>
        </w:rPr>
        <w:t>Do recebimento:</w:t>
      </w:r>
    </w:p>
    <w:p w14:paraId="676718A0"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7928A031" w14:textId="77777777" w:rsidR="00CC459E" w:rsidRPr="002209FA" w:rsidRDefault="00CC459E" w:rsidP="002209FA">
      <w:pPr>
        <w:numPr>
          <w:ilvl w:val="2"/>
          <w:numId w:val="18"/>
        </w:numPr>
        <w:spacing w:line="276" w:lineRule="auto"/>
        <w:ind w:left="0"/>
        <w:jc w:val="both"/>
        <w:rPr>
          <w:rFonts w:ascii="Arial" w:hAnsi="Arial" w:cs="Arial"/>
          <w:color w:val="000000"/>
          <w:sz w:val="20"/>
          <w:szCs w:val="20"/>
        </w:rPr>
      </w:pPr>
      <w:r w:rsidRPr="002209FA">
        <w:rPr>
          <w:rFonts w:ascii="Arial" w:eastAsia="Arial" w:hAnsi="Arial" w:cs="Arial"/>
          <w:color w:val="000000"/>
          <w:sz w:val="20"/>
          <w:szCs w:val="20"/>
        </w:rPr>
        <w:t>O prazo da disposição acima será contado do recebimento de comunicação de cobrança oriunda do contratado com a comprovação da prestação dos serviços a que se referem a parcela a ser paga.</w:t>
      </w:r>
    </w:p>
    <w:p w14:paraId="2696717C" w14:textId="77777777" w:rsidR="00CC459E" w:rsidRPr="002209FA" w:rsidRDefault="00CC459E" w:rsidP="002209FA">
      <w:pPr>
        <w:numPr>
          <w:ilvl w:val="2"/>
          <w:numId w:val="18"/>
        </w:numPr>
        <w:spacing w:line="276" w:lineRule="auto"/>
        <w:ind w:left="0"/>
        <w:jc w:val="both"/>
        <w:rPr>
          <w:rFonts w:ascii="Arial" w:hAnsi="Arial" w:cs="Arial"/>
          <w:color w:val="000000"/>
          <w:sz w:val="20"/>
          <w:szCs w:val="20"/>
        </w:rPr>
      </w:pPr>
      <w:r w:rsidRPr="002209FA">
        <w:rPr>
          <w:rFonts w:ascii="Arial" w:eastAsia="Arial" w:hAnsi="Arial" w:cs="Arial"/>
          <w:color w:val="000000"/>
          <w:sz w:val="20"/>
          <w:szCs w:val="20"/>
        </w:rPr>
        <w:t xml:space="preserve">O fiscal do contrato realizará o recebimento provisório do objeto do contrato mediante termo detalhado que comprove o cumprimento das exigências de caráter técnico e administrativo. </w:t>
      </w:r>
    </w:p>
    <w:p w14:paraId="748C7B49"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4C62862C" w14:textId="77777777" w:rsidR="00CC459E" w:rsidRPr="002209FA" w:rsidRDefault="00CC459E" w:rsidP="002209FA">
      <w:pPr>
        <w:numPr>
          <w:ilvl w:val="2"/>
          <w:numId w:val="18"/>
        </w:numPr>
        <w:spacing w:line="276" w:lineRule="auto"/>
        <w:ind w:left="0"/>
        <w:jc w:val="both"/>
        <w:rPr>
          <w:rFonts w:ascii="Arial" w:hAnsi="Arial" w:cs="Arial"/>
          <w:color w:val="000000"/>
          <w:sz w:val="20"/>
          <w:szCs w:val="20"/>
        </w:rPr>
      </w:pPr>
      <w:r w:rsidRPr="002209FA">
        <w:rPr>
          <w:rFonts w:ascii="Arial" w:eastAsia="Arial" w:hAnsi="Arial" w:cs="Arial"/>
          <w:color w:val="000000"/>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AC21A20" w14:textId="77777777" w:rsidR="00CC459E" w:rsidRPr="002209FA" w:rsidRDefault="00CC459E" w:rsidP="002209FA">
      <w:pPr>
        <w:numPr>
          <w:ilvl w:val="2"/>
          <w:numId w:val="18"/>
        </w:numPr>
        <w:spacing w:line="276" w:lineRule="auto"/>
        <w:ind w:left="0"/>
        <w:jc w:val="both"/>
        <w:rPr>
          <w:rFonts w:ascii="Arial" w:hAnsi="Arial" w:cs="Arial"/>
          <w:color w:val="000000"/>
          <w:sz w:val="20"/>
          <w:szCs w:val="20"/>
        </w:rPr>
      </w:pPr>
      <w:r w:rsidRPr="002209FA">
        <w:rPr>
          <w:rFonts w:ascii="Arial" w:eastAsia="Arial" w:hAnsi="Arial" w:cs="Arial"/>
          <w:color w:val="000000"/>
          <w:sz w:val="20"/>
          <w:szCs w:val="20"/>
        </w:rPr>
        <w:t>O recebimento provisório também ficará sujeito, quando cabível, à conclusão de todos os testes de campo e à entrega dos Manuais e Instruções exigíveis, quando for o caso.</w:t>
      </w:r>
    </w:p>
    <w:p w14:paraId="03713D28" w14:textId="77777777" w:rsidR="00CC459E" w:rsidRPr="002209FA" w:rsidRDefault="00CC459E" w:rsidP="002209FA">
      <w:pPr>
        <w:numPr>
          <w:ilvl w:val="2"/>
          <w:numId w:val="18"/>
        </w:numPr>
        <w:spacing w:line="276" w:lineRule="auto"/>
        <w:ind w:left="0"/>
        <w:jc w:val="both"/>
        <w:rPr>
          <w:rFonts w:ascii="Arial" w:hAnsi="Arial" w:cs="Arial"/>
          <w:color w:val="000000"/>
          <w:sz w:val="20"/>
          <w:szCs w:val="20"/>
        </w:rPr>
      </w:pPr>
      <w:r w:rsidRPr="002209FA">
        <w:rPr>
          <w:rFonts w:ascii="Arial" w:eastAsia="Arial" w:hAnsi="Arial" w:cs="Arial"/>
          <w:color w:val="000000"/>
          <w:sz w:val="20"/>
          <w:szCs w:val="20"/>
        </w:rPr>
        <w:t>Os serviços poderão ser rejeitados, no todo ou em parte, quando em desacordo com as especificações constantes no Termo de Referência e na proposta, sem prejuízo da aplicação das penalidades.</w:t>
      </w:r>
    </w:p>
    <w:p w14:paraId="2A43E101"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91BA30E"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044B12B3" w14:textId="77777777" w:rsidR="00CC459E" w:rsidRPr="002209FA" w:rsidRDefault="00CC459E" w:rsidP="002209FA">
      <w:pPr>
        <w:numPr>
          <w:ilvl w:val="2"/>
          <w:numId w:val="18"/>
        </w:numPr>
        <w:spacing w:line="276" w:lineRule="auto"/>
        <w:ind w:left="0"/>
        <w:jc w:val="both"/>
        <w:rPr>
          <w:rFonts w:ascii="Arial" w:hAnsi="Arial" w:cs="Arial"/>
          <w:color w:val="000000"/>
          <w:sz w:val="20"/>
          <w:szCs w:val="20"/>
        </w:rPr>
      </w:pPr>
      <w:r w:rsidRPr="002209FA">
        <w:rPr>
          <w:rFonts w:ascii="Arial" w:eastAsia="Arial" w:hAnsi="Arial" w:cs="Arial"/>
          <w:color w:val="000000"/>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4F1922DC" w14:textId="77777777" w:rsidR="00CC459E" w:rsidRPr="002209FA" w:rsidRDefault="00CC459E" w:rsidP="002209FA">
      <w:pPr>
        <w:numPr>
          <w:ilvl w:val="2"/>
          <w:numId w:val="18"/>
        </w:numPr>
        <w:spacing w:line="276" w:lineRule="auto"/>
        <w:ind w:left="0"/>
        <w:jc w:val="both"/>
        <w:rPr>
          <w:rFonts w:ascii="Arial" w:hAnsi="Arial" w:cs="Arial"/>
          <w:color w:val="000000"/>
          <w:sz w:val="20"/>
          <w:szCs w:val="20"/>
        </w:rPr>
      </w:pPr>
      <w:r w:rsidRPr="002209FA">
        <w:rPr>
          <w:rFonts w:ascii="Arial" w:eastAsia="Arial" w:hAnsi="Arial" w:cs="Arial"/>
          <w:color w:val="000000"/>
          <w:sz w:val="20"/>
          <w:szCs w:val="20"/>
        </w:rPr>
        <w:t>Emitir Termo Circunstanciado para efeito de recebimento definitivo dos serviços prestados, com base nos relatórios e documentações apresentadas; e</w:t>
      </w:r>
    </w:p>
    <w:p w14:paraId="125B36DA" w14:textId="77777777" w:rsidR="00CC459E" w:rsidRPr="002209FA" w:rsidRDefault="00CC459E" w:rsidP="002209FA">
      <w:pPr>
        <w:numPr>
          <w:ilvl w:val="2"/>
          <w:numId w:val="18"/>
        </w:numPr>
        <w:spacing w:line="276" w:lineRule="auto"/>
        <w:ind w:left="0"/>
        <w:jc w:val="both"/>
        <w:rPr>
          <w:rFonts w:ascii="Arial" w:hAnsi="Arial" w:cs="Arial"/>
          <w:color w:val="000000"/>
          <w:sz w:val="20"/>
          <w:szCs w:val="20"/>
        </w:rPr>
      </w:pPr>
      <w:r w:rsidRPr="002209FA">
        <w:rPr>
          <w:rFonts w:ascii="Arial" w:eastAsia="Arial" w:hAnsi="Arial" w:cs="Arial"/>
          <w:color w:val="000000"/>
          <w:sz w:val="20"/>
          <w:szCs w:val="20"/>
        </w:rPr>
        <w:t>Comunicar a empresa para que emita a Nota Fiscal ou Fatura, com o valor exato dimensionado pela fiscalização.</w:t>
      </w:r>
    </w:p>
    <w:p w14:paraId="5054165F" w14:textId="77777777" w:rsidR="00CC459E" w:rsidRPr="002209FA" w:rsidRDefault="00CC459E" w:rsidP="002209FA">
      <w:pPr>
        <w:numPr>
          <w:ilvl w:val="2"/>
          <w:numId w:val="18"/>
        </w:numPr>
        <w:spacing w:line="276" w:lineRule="auto"/>
        <w:ind w:left="0"/>
        <w:jc w:val="both"/>
        <w:rPr>
          <w:rFonts w:ascii="Arial" w:hAnsi="Arial" w:cs="Arial"/>
          <w:color w:val="000000"/>
          <w:sz w:val="20"/>
          <w:szCs w:val="20"/>
        </w:rPr>
      </w:pPr>
      <w:r w:rsidRPr="002209FA">
        <w:rPr>
          <w:rFonts w:ascii="Arial" w:eastAsia="Arial" w:hAnsi="Arial" w:cs="Arial"/>
          <w:color w:val="000000"/>
          <w:sz w:val="20"/>
          <w:szCs w:val="20"/>
        </w:rPr>
        <w:t>Enviar a documentação pertinente ao setor de contratos ou outro indicado para a formalização dos procedimentos de liquidação e pagamento, no valor dimensionado pela fiscalização e gestão.</w:t>
      </w:r>
    </w:p>
    <w:p w14:paraId="44EB17CC"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 xml:space="preserve">No caso de controvérsia sobre a execução do objeto, quanto à dimensão, qualidade e quantidade, deverá ser observado o teor do </w:t>
      </w:r>
      <w:hyperlink r:id="rId35" w:anchor="art143" w:history="1">
        <w:r w:rsidRPr="002209FA">
          <w:rPr>
            <w:rStyle w:val="Hyperlink"/>
            <w:rFonts w:ascii="Arial" w:eastAsia="Arial" w:hAnsi="Arial" w:cs="Arial"/>
            <w:color w:val="000000"/>
            <w:sz w:val="20"/>
            <w:szCs w:val="20"/>
          </w:rPr>
          <w:t>art. 143 da Lei nº 14.133, de 2021</w:t>
        </w:r>
      </w:hyperlink>
      <w:r w:rsidRPr="002209FA">
        <w:rPr>
          <w:rFonts w:ascii="Arial" w:eastAsia="Arial" w:hAnsi="Arial" w:cs="Arial"/>
          <w:color w:val="000000"/>
          <w:sz w:val="20"/>
          <w:szCs w:val="20"/>
        </w:rPr>
        <w:t xml:space="preserve">, comunicando-se à empresa para emissão de Nota Fiscal no que </w:t>
      </w:r>
      <w:proofErr w:type="spellStart"/>
      <w:r w:rsidRPr="002209FA">
        <w:rPr>
          <w:rFonts w:ascii="Arial" w:eastAsia="Arial" w:hAnsi="Arial" w:cs="Arial"/>
          <w:color w:val="000000"/>
          <w:sz w:val="20"/>
          <w:szCs w:val="20"/>
        </w:rPr>
        <w:t>pertine</w:t>
      </w:r>
      <w:proofErr w:type="spellEnd"/>
      <w:r w:rsidRPr="002209FA">
        <w:rPr>
          <w:rFonts w:ascii="Arial" w:eastAsia="Arial" w:hAnsi="Arial" w:cs="Arial"/>
          <w:color w:val="000000"/>
          <w:sz w:val="20"/>
          <w:szCs w:val="20"/>
        </w:rPr>
        <w:t xml:space="preserve"> à parcela incontroversa da execução do objeto, para efeito de liquidação e pagamento.</w:t>
      </w:r>
    </w:p>
    <w:p w14:paraId="09FCCC6C"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Nenhum prazo de recebimento ocorrerá enquanto pendente a solução, pelo contratado, de inconsistências verificadas na execução do objeto ou no instrumento de cobrança.</w:t>
      </w:r>
    </w:p>
    <w:p w14:paraId="423B0082"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lastRenderedPageBreak/>
        <w:t>O recebimento provisório ou definitivo não excluirá a responsabilidade civil pela solidez e pela segurança do serviço nem a responsabilidade ético-profissional pela perfeita execução do contrato.</w:t>
      </w:r>
    </w:p>
    <w:p w14:paraId="6C8F5AAF" w14:textId="5EDD3FE8" w:rsidR="00CC459E" w:rsidRPr="002209FA" w:rsidRDefault="00854964" w:rsidP="002209FA">
      <w:pPr>
        <w:keepNext/>
        <w:keepLines/>
        <w:tabs>
          <w:tab w:val="left" w:pos="0"/>
          <w:tab w:val="left" w:pos="567"/>
        </w:tabs>
        <w:spacing w:line="276" w:lineRule="auto"/>
        <w:jc w:val="both"/>
        <w:rPr>
          <w:rFonts w:ascii="Arial" w:hAnsi="Arial" w:cs="Arial"/>
          <w:b/>
          <w:color w:val="000000"/>
          <w:sz w:val="20"/>
          <w:szCs w:val="20"/>
        </w:rPr>
      </w:pPr>
      <w:r w:rsidRPr="002209FA">
        <w:rPr>
          <w:rFonts w:ascii="Arial" w:eastAsia="Arial" w:hAnsi="Arial" w:cs="Arial"/>
          <w:b/>
          <w:color w:val="000000"/>
          <w:sz w:val="20"/>
          <w:szCs w:val="20"/>
        </w:rPr>
        <w:t xml:space="preserve">Da </w:t>
      </w:r>
      <w:r w:rsidR="00CC459E" w:rsidRPr="002209FA">
        <w:rPr>
          <w:rFonts w:ascii="Arial" w:eastAsia="Arial" w:hAnsi="Arial" w:cs="Arial"/>
          <w:b/>
          <w:color w:val="000000"/>
          <w:sz w:val="20"/>
          <w:szCs w:val="20"/>
        </w:rPr>
        <w:t>Liquidação:</w:t>
      </w:r>
    </w:p>
    <w:p w14:paraId="5296D526"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Recebida a Nota Fiscal ou documento de cobrança equivalente, correrá o prazo de 30 (trinta) dias úteis para fins de liquidação, na forma desta seção, prorrogáveis por igual período.</w:t>
      </w:r>
    </w:p>
    <w:p w14:paraId="7F7BEA18"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Para fins de liquidação, o setor competente deve verificar se a Nota Fiscal ou Fatura apresentada expressa os elementos necessários e essenciais do documento, tais como:</w:t>
      </w:r>
    </w:p>
    <w:p w14:paraId="4FD08C02" w14:textId="77777777" w:rsidR="00CC459E" w:rsidRPr="002209FA" w:rsidRDefault="00CC459E" w:rsidP="002209FA">
      <w:pPr>
        <w:numPr>
          <w:ilvl w:val="0"/>
          <w:numId w:val="19"/>
        </w:numPr>
        <w:spacing w:line="276" w:lineRule="auto"/>
        <w:ind w:left="0" w:firstLine="0"/>
        <w:jc w:val="both"/>
        <w:rPr>
          <w:rFonts w:ascii="Arial" w:hAnsi="Arial" w:cs="Arial"/>
          <w:color w:val="000000"/>
          <w:sz w:val="20"/>
          <w:szCs w:val="20"/>
        </w:rPr>
      </w:pPr>
      <w:r w:rsidRPr="002209FA">
        <w:rPr>
          <w:rFonts w:ascii="Arial" w:eastAsia="Arial" w:hAnsi="Arial" w:cs="Arial"/>
          <w:color w:val="000000"/>
          <w:sz w:val="20"/>
          <w:szCs w:val="20"/>
        </w:rPr>
        <w:t xml:space="preserve"> o prazo de validade;</w:t>
      </w:r>
    </w:p>
    <w:p w14:paraId="0E981B25" w14:textId="77777777" w:rsidR="00CC459E" w:rsidRPr="002209FA" w:rsidRDefault="00CC459E" w:rsidP="002209FA">
      <w:pPr>
        <w:numPr>
          <w:ilvl w:val="0"/>
          <w:numId w:val="19"/>
        </w:numPr>
        <w:spacing w:line="276" w:lineRule="auto"/>
        <w:ind w:left="0" w:firstLine="0"/>
        <w:jc w:val="both"/>
        <w:rPr>
          <w:rFonts w:ascii="Arial" w:hAnsi="Arial" w:cs="Arial"/>
          <w:color w:val="000000"/>
          <w:sz w:val="20"/>
          <w:szCs w:val="20"/>
        </w:rPr>
      </w:pPr>
      <w:r w:rsidRPr="002209FA">
        <w:rPr>
          <w:rFonts w:ascii="Arial" w:eastAsia="Arial" w:hAnsi="Arial" w:cs="Arial"/>
          <w:color w:val="000000"/>
          <w:sz w:val="20"/>
          <w:szCs w:val="20"/>
        </w:rPr>
        <w:t xml:space="preserve"> a data da emissão;</w:t>
      </w:r>
    </w:p>
    <w:p w14:paraId="7C561BED" w14:textId="77777777" w:rsidR="00CC459E" w:rsidRPr="002209FA" w:rsidRDefault="00CC459E" w:rsidP="002209FA">
      <w:pPr>
        <w:numPr>
          <w:ilvl w:val="0"/>
          <w:numId w:val="19"/>
        </w:numPr>
        <w:spacing w:line="276" w:lineRule="auto"/>
        <w:ind w:left="0" w:firstLine="0"/>
        <w:jc w:val="both"/>
        <w:rPr>
          <w:rFonts w:ascii="Arial" w:hAnsi="Arial" w:cs="Arial"/>
          <w:color w:val="000000"/>
          <w:sz w:val="20"/>
          <w:szCs w:val="20"/>
        </w:rPr>
      </w:pPr>
      <w:r w:rsidRPr="002209FA">
        <w:rPr>
          <w:rFonts w:ascii="Arial" w:eastAsia="Arial" w:hAnsi="Arial" w:cs="Arial"/>
          <w:color w:val="000000"/>
          <w:sz w:val="20"/>
          <w:szCs w:val="20"/>
        </w:rPr>
        <w:t xml:space="preserve"> os dados do contrato e do órgão contratante;</w:t>
      </w:r>
    </w:p>
    <w:p w14:paraId="0E7A49DD" w14:textId="77777777" w:rsidR="00CC459E" w:rsidRPr="002209FA" w:rsidRDefault="00CC459E" w:rsidP="002209FA">
      <w:pPr>
        <w:numPr>
          <w:ilvl w:val="0"/>
          <w:numId w:val="19"/>
        </w:numPr>
        <w:spacing w:line="276" w:lineRule="auto"/>
        <w:ind w:left="0" w:firstLine="0"/>
        <w:jc w:val="both"/>
        <w:rPr>
          <w:rFonts w:ascii="Arial" w:hAnsi="Arial" w:cs="Arial"/>
          <w:color w:val="000000"/>
          <w:sz w:val="20"/>
          <w:szCs w:val="20"/>
        </w:rPr>
      </w:pPr>
      <w:r w:rsidRPr="002209FA">
        <w:rPr>
          <w:rFonts w:ascii="Arial" w:eastAsia="Arial" w:hAnsi="Arial" w:cs="Arial"/>
          <w:color w:val="000000"/>
          <w:sz w:val="20"/>
          <w:szCs w:val="20"/>
        </w:rPr>
        <w:t xml:space="preserve"> o período respectivo de execução do contrato;</w:t>
      </w:r>
    </w:p>
    <w:p w14:paraId="04705305" w14:textId="77777777" w:rsidR="00CC459E" w:rsidRPr="002209FA" w:rsidRDefault="00CC459E" w:rsidP="002209FA">
      <w:pPr>
        <w:numPr>
          <w:ilvl w:val="0"/>
          <w:numId w:val="19"/>
        </w:numPr>
        <w:spacing w:line="276" w:lineRule="auto"/>
        <w:ind w:left="0" w:firstLine="0"/>
        <w:jc w:val="both"/>
        <w:rPr>
          <w:rFonts w:ascii="Arial" w:hAnsi="Arial" w:cs="Arial"/>
          <w:color w:val="000000"/>
          <w:sz w:val="20"/>
          <w:szCs w:val="20"/>
        </w:rPr>
      </w:pPr>
      <w:r w:rsidRPr="002209FA">
        <w:rPr>
          <w:rFonts w:ascii="Arial" w:eastAsia="Arial" w:hAnsi="Arial" w:cs="Arial"/>
          <w:color w:val="000000"/>
          <w:sz w:val="20"/>
          <w:szCs w:val="20"/>
        </w:rPr>
        <w:t xml:space="preserve"> o valor a pagar; e</w:t>
      </w:r>
    </w:p>
    <w:p w14:paraId="642D8EFA" w14:textId="77777777" w:rsidR="00CC459E" w:rsidRPr="002209FA" w:rsidRDefault="00CC459E" w:rsidP="002209FA">
      <w:pPr>
        <w:numPr>
          <w:ilvl w:val="0"/>
          <w:numId w:val="19"/>
        </w:numPr>
        <w:spacing w:line="276" w:lineRule="auto"/>
        <w:ind w:left="0" w:firstLine="0"/>
        <w:jc w:val="both"/>
        <w:rPr>
          <w:rFonts w:ascii="Arial" w:hAnsi="Arial" w:cs="Arial"/>
          <w:color w:val="000000"/>
          <w:sz w:val="20"/>
          <w:szCs w:val="20"/>
        </w:rPr>
      </w:pPr>
      <w:r w:rsidRPr="002209FA">
        <w:rPr>
          <w:rFonts w:ascii="Arial" w:eastAsia="Arial" w:hAnsi="Arial" w:cs="Arial"/>
          <w:color w:val="000000"/>
          <w:sz w:val="20"/>
          <w:szCs w:val="20"/>
        </w:rPr>
        <w:t xml:space="preserve"> eventual destaque do valor de retenções tributárias cabíveis.</w:t>
      </w:r>
    </w:p>
    <w:p w14:paraId="42D2F472"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1F89B46"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36" w:anchor="art68" w:history="1">
        <w:r w:rsidRPr="002209FA">
          <w:rPr>
            <w:rStyle w:val="Hyperlink"/>
            <w:rFonts w:ascii="Arial" w:eastAsia="Arial" w:hAnsi="Arial" w:cs="Arial"/>
            <w:color w:val="000000"/>
            <w:sz w:val="20"/>
            <w:szCs w:val="20"/>
          </w:rPr>
          <w:t>art. 68 da Lei nº 14.133/2021</w:t>
        </w:r>
      </w:hyperlink>
      <w:r w:rsidRPr="002209FA">
        <w:rPr>
          <w:rFonts w:ascii="Arial" w:eastAsia="Arial" w:hAnsi="Arial" w:cs="Arial"/>
          <w:color w:val="000000"/>
          <w:sz w:val="20"/>
          <w:szCs w:val="20"/>
        </w:rPr>
        <w:t>.</w:t>
      </w:r>
    </w:p>
    <w:p w14:paraId="29698873"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0A46A36"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E8B6991"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5DB23F"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Persistindo a irregularidade, o contratante deverá adotar as medidas necessárias à rescisão contratual nos autos do processo administrativo correspondente, assegurada ao contratado a ampla defesa.</w:t>
      </w:r>
    </w:p>
    <w:p w14:paraId="068BFB2C"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 xml:space="preserve">Havendo a efetiva execução do objeto, os pagamentos serão realizados normalmente, até que se decida pela rescisão do contrato, caso o contratado não regularize sua situação. </w:t>
      </w:r>
    </w:p>
    <w:p w14:paraId="432F8A1F" w14:textId="44E5AE33" w:rsidR="00CC459E" w:rsidRPr="002209FA" w:rsidRDefault="00854964" w:rsidP="002209FA">
      <w:pPr>
        <w:keepNext/>
        <w:keepLines/>
        <w:tabs>
          <w:tab w:val="left" w:pos="567"/>
        </w:tabs>
        <w:spacing w:line="276" w:lineRule="auto"/>
        <w:jc w:val="both"/>
        <w:rPr>
          <w:rFonts w:ascii="Arial" w:hAnsi="Arial" w:cs="Arial"/>
          <w:b/>
          <w:color w:val="000000"/>
          <w:sz w:val="20"/>
          <w:szCs w:val="20"/>
        </w:rPr>
      </w:pPr>
      <w:r w:rsidRPr="002209FA">
        <w:rPr>
          <w:rFonts w:ascii="Arial" w:eastAsia="Arial" w:hAnsi="Arial" w:cs="Arial"/>
          <w:b/>
          <w:color w:val="000000"/>
          <w:sz w:val="20"/>
          <w:szCs w:val="20"/>
        </w:rPr>
        <w:t xml:space="preserve">Do </w:t>
      </w:r>
      <w:r w:rsidR="00CC459E" w:rsidRPr="002209FA">
        <w:rPr>
          <w:rFonts w:ascii="Arial" w:eastAsia="Arial" w:hAnsi="Arial" w:cs="Arial"/>
          <w:b/>
          <w:color w:val="000000"/>
          <w:sz w:val="20"/>
          <w:szCs w:val="20"/>
        </w:rPr>
        <w:t>Prazo de pagamento:</w:t>
      </w:r>
    </w:p>
    <w:p w14:paraId="11D29783"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O pagamento será efetuado no prazo máximo de até 30 (trinta) dias úteis, contados da finalização da liquidação da despesa, conforme seção anterior.</w:t>
      </w:r>
    </w:p>
    <w:p w14:paraId="570B44AB" w14:textId="3631A479" w:rsidR="00CC459E" w:rsidRPr="002209FA" w:rsidRDefault="00854964" w:rsidP="002209FA">
      <w:pPr>
        <w:keepNext/>
        <w:keepLines/>
        <w:tabs>
          <w:tab w:val="left" w:pos="567"/>
        </w:tabs>
        <w:spacing w:line="276" w:lineRule="auto"/>
        <w:jc w:val="both"/>
        <w:rPr>
          <w:rFonts w:ascii="Arial" w:hAnsi="Arial" w:cs="Arial"/>
          <w:b/>
          <w:color w:val="000000"/>
          <w:sz w:val="20"/>
          <w:szCs w:val="20"/>
        </w:rPr>
      </w:pPr>
      <w:r w:rsidRPr="002209FA">
        <w:rPr>
          <w:rFonts w:ascii="Arial" w:eastAsia="Arial" w:hAnsi="Arial" w:cs="Arial"/>
          <w:b/>
          <w:color w:val="000000"/>
          <w:sz w:val="20"/>
          <w:szCs w:val="20"/>
        </w:rPr>
        <w:t xml:space="preserve">Da </w:t>
      </w:r>
      <w:r w:rsidR="00CC459E" w:rsidRPr="002209FA">
        <w:rPr>
          <w:rFonts w:ascii="Arial" w:eastAsia="Arial" w:hAnsi="Arial" w:cs="Arial"/>
          <w:b/>
          <w:color w:val="000000"/>
          <w:sz w:val="20"/>
          <w:szCs w:val="20"/>
        </w:rPr>
        <w:t>Forma de pagamento:</w:t>
      </w:r>
    </w:p>
    <w:p w14:paraId="66564A48"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O pagamento será realizado através de ordem bancária, para crédito em banco, agência e conta corrente indicados pelo contratado.</w:t>
      </w:r>
    </w:p>
    <w:p w14:paraId="176C9728"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Será considerada data do pagamento o dia em que constar como emitida a ordem bancária para pagamento.</w:t>
      </w:r>
    </w:p>
    <w:p w14:paraId="3BEF9BB2"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Quando do pagamento, será efetuada a retenção tributária prevista na legislação aplicável.</w:t>
      </w:r>
    </w:p>
    <w:p w14:paraId="7234BE0C" w14:textId="77777777" w:rsidR="00CC459E" w:rsidRPr="002209FA" w:rsidRDefault="00CC459E" w:rsidP="002209FA">
      <w:pPr>
        <w:numPr>
          <w:ilvl w:val="2"/>
          <w:numId w:val="18"/>
        </w:numPr>
        <w:spacing w:line="276" w:lineRule="auto"/>
        <w:ind w:left="0"/>
        <w:jc w:val="both"/>
        <w:rPr>
          <w:rFonts w:ascii="Arial" w:hAnsi="Arial" w:cs="Arial"/>
          <w:color w:val="000000"/>
          <w:sz w:val="20"/>
          <w:szCs w:val="20"/>
        </w:rPr>
      </w:pPr>
      <w:r w:rsidRPr="002209FA">
        <w:rPr>
          <w:rFonts w:ascii="Arial" w:eastAsia="Arial" w:hAnsi="Arial" w:cs="Arial"/>
          <w:color w:val="000000"/>
          <w:sz w:val="20"/>
          <w:szCs w:val="20"/>
        </w:rPr>
        <w:t>Imposto de Renda das Pessoas Jurídicas (IRPJ), Contribuição Social sobre o Lucro Líquido (CSLL), Contribuição para o Financiamento da Seguridade Social (</w:t>
      </w:r>
      <w:proofErr w:type="spellStart"/>
      <w:r w:rsidRPr="002209FA">
        <w:rPr>
          <w:rFonts w:ascii="Arial" w:eastAsia="Arial" w:hAnsi="Arial" w:cs="Arial"/>
          <w:color w:val="000000"/>
          <w:sz w:val="20"/>
          <w:szCs w:val="20"/>
        </w:rPr>
        <w:t>Cofins</w:t>
      </w:r>
      <w:proofErr w:type="spellEnd"/>
      <w:r w:rsidRPr="002209FA">
        <w:rPr>
          <w:rFonts w:ascii="Arial" w:eastAsia="Arial" w:hAnsi="Arial" w:cs="Arial"/>
          <w:color w:val="000000"/>
          <w:sz w:val="20"/>
          <w:szCs w:val="20"/>
        </w:rPr>
        <w:t>), e Contribuição para os Programas de Integração Social e Formação do Patrimônio do Servidor Público (PIS/Pasep), na forma da Instrução Normativa RFB nº1.234 de 11 de janeiro de 2012, conforme determina o art. 64 da Leu nº 9.430, de 27 de dezembro de 1996;</w:t>
      </w:r>
    </w:p>
    <w:p w14:paraId="6C6BD003" w14:textId="77777777" w:rsidR="00CC459E" w:rsidRPr="002209FA" w:rsidRDefault="00CC459E" w:rsidP="002209FA">
      <w:pPr>
        <w:numPr>
          <w:ilvl w:val="2"/>
          <w:numId w:val="18"/>
        </w:numPr>
        <w:spacing w:line="276" w:lineRule="auto"/>
        <w:ind w:left="0"/>
        <w:jc w:val="both"/>
        <w:rPr>
          <w:rFonts w:ascii="Arial" w:hAnsi="Arial" w:cs="Arial"/>
          <w:color w:val="000000"/>
          <w:sz w:val="20"/>
          <w:szCs w:val="20"/>
        </w:rPr>
      </w:pPr>
      <w:r w:rsidRPr="002209FA">
        <w:rPr>
          <w:rFonts w:ascii="Arial" w:eastAsia="Arial" w:hAnsi="Arial" w:cs="Arial"/>
          <w:color w:val="000000"/>
          <w:sz w:val="20"/>
          <w:szCs w:val="20"/>
        </w:rPr>
        <w:t>Contribuição previdenciária, correspondente a 11% (onze por cento), na forma da Instrução Normativa RFB nº 971 de 13 de novembro de 2009, conforme determina a Lei nº 8.212, de 24 de julho de 1991; e,</w:t>
      </w:r>
    </w:p>
    <w:p w14:paraId="7F17F474"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b/>
          <w:sz w:val="20"/>
          <w:szCs w:val="20"/>
        </w:rPr>
        <w:t>7.22.3.</w:t>
      </w:r>
      <w:r w:rsidRPr="002209FA">
        <w:rPr>
          <w:rFonts w:ascii="Arial" w:hAnsi="Arial" w:cs="Arial"/>
          <w:sz w:val="20"/>
          <w:szCs w:val="20"/>
        </w:rPr>
        <w:t xml:space="preserve"> Imposto Sobre Serviços de Qualquer Natureza (ISSQN), na forma da Lei Complementar nº 116, de 31 de julho de 2003, combinada com a legislação pertinente. </w:t>
      </w:r>
    </w:p>
    <w:p w14:paraId="5509FF99" w14:textId="77777777" w:rsidR="00CC459E" w:rsidRPr="002209FA" w:rsidRDefault="00CC459E" w:rsidP="002209FA">
      <w:pPr>
        <w:numPr>
          <w:ilvl w:val="2"/>
          <w:numId w:val="18"/>
        </w:numPr>
        <w:spacing w:line="276" w:lineRule="auto"/>
        <w:ind w:left="0"/>
        <w:jc w:val="both"/>
        <w:rPr>
          <w:rFonts w:ascii="Arial" w:hAnsi="Arial" w:cs="Arial"/>
          <w:color w:val="000000"/>
          <w:sz w:val="20"/>
          <w:szCs w:val="20"/>
        </w:rPr>
      </w:pPr>
      <w:r w:rsidRPr="002209FA">
        <w:rPr>
          <w:rFonts w:ascii="Arial" w:eastAsia="Arial" w:hAnsi="Arial" w:cs="Arial"/>
          <w:color w:val="000000"/>
          <w:sz w:val="20"/>
          <w:szCs w:val="20"/>
        </w:rPr>
        <w:t>Independentemente do percentual de tributo inserido na planilha, quando houver, serão retidos na fonte, quando da realização do pagamento, os percentuais estabelecidos na legislação vigente.</w:t>
      </w:r>
    </w:p>
    <w:p w14:paraId="7B9F7B5A"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 xml:space="preserve">O contratado regularmente optante pelo Simples Nacional, nos termos da </w:t>
      </w:r>
      <w:hyperlink r:id="rId37" w:history="1">
        <w:r w:rsidRPr="002209FA">
          <w:rPr>
            <w:rStyle w:val="Hyperlink"/>
            <w:rFonts w:ascii="Arial" w:eastAsia="Arial" w:hAnsi="Arial" w:cs="Arial"/>
            <w:color w:val="000000"/>
            <w:sz w:val="20"/>
            <w:szCs w:val="20"/>
          </w:rPr>
          <w:t>Lei Complementar nº 123, de 2006</w:t>
        </w:r>
      </w:hyperlink>
      <w:r w:rsidRPr="002209FA">
        <w:rPr>
          <w:rFonts w:ascii="Arial" w:eastAsia="Arial" w:hAnsi="Arial" w:cs="Arial"/>
          <w:color w:val="000000"/>
          <w:sz w:val="20"/>
          <w:szCs w:val="20"/>
        </w:rPr>
        <w:t xml:space="preserve">, não sofrerá a retenção tributária quanto aos impostos e contribuições abrangidos por aquele regime. No entanto, o </w:t>
      </w:r>
      <w:r w:rsidRPr="002209FA">
        <w:rPr>
          <w:rFonts w:ascii="Arial" w:eastAsia="Arial" w:hAnsi="Arial" w:cs="Arial"/>
          <w:color w:val="000000"/>
          <w:sz w:val="20"/>
          <w:szCs w:val="20"/>
        </w:rPr>
        <w:lastRenderedPageBreak/>
        <w:t>pagamento ficará condicionado à apresentação de comprovação, por meio de documento oficial, de que faz jus ao tratamento tributário favorecido previsto na referida Lei Complementar.</w:t>
      </w:r>
    </w:p>
    <w:p w14:paraId="304C25AE" w14:textId="77777777" w:rsidR="00CC459E" w:rsidRPr="002209FA" w:rsidRDefault="00CC459E" w:rsidP="002209FA">
      <w:pPr>
        <w:spacing w:line="276" w:lineRule="auto"/>
        <w:jc w:val="both"/>
        <w:rPr>
          <w:rFonts w:ascii="Arial" w:hAnsi="Arial" w:cs="Arial"/>
          <w:color w:val="000000"/>
          <w:sz w:val="20"/>
          <w:szCs w:val="20"/>
          <w:highlight w:val="yellow"/>
        </w:rPr>
      </w:pPr>
    </w:p>
    <w:p w14:paraId="744E52F5" w14:textId="77777777" w:rsidR="00CC459E" w:rsidRPr="002209FA" w:rsidRDefault="00CC459E" w:rsidP="002209FA">
      <w:pPr>
        <w:keepNext/>
        <w:keepLines/>
        <w:numPr>
          <w:ilvl w:val="0"/>
          <w:numId w:val="18"/>
        </w:numPr>
        <w:spacing w:line="276" w:lineRule="auto"/>
        <w:jc w:val="both"/>
        <w:rPr>
          <w:rFonts w:ascii="Arial" w:hAnsi="Arial" w:cs="Arial"/>
          <w:sz w:val="20"/>
          <w:szCs w:val="20"/>
        </w:rPr>
      </w:pPr>
      <w:r w:rsidRPr="002209FA">
        <w:rPr>
          <w:rFonts w:ascii="Arial" w:eastAsia="Arial" w:hAnsi="Arial" w:cs="Arial"/>
          <w:b/>
          <w:sz w:val="20"/>
          <w:szCs w:val="20"/>
        </w:rPr>
        <w:t>CLÁUSULA OITAVA – REAJUSTE</w:t>
      </w:r>
    </w:p>
    <w:p w14:paraId="7BD17D88"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Os preços inicialmente contratados são fixos e irreajustáveis no prazo de um ano contado da data do orçamento estimado, em ______/______/______.</w:t>
      </w:r>
    </w:p>
    <w:p w14:paraId="2EC9C66A"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b/>
          <w:sz w:val="20"/>
          <w:szCs w:val="20"/>
        </w:rPr>
        <w:t>8.2.</w:t>
      </w:r>
      <w:r w:rsidRPr="002209FA">
        <w:rPr>
          <w:rFonts w:ascii="Arial" w:hAnsi="Arial" w:cs="Arial"/>
          <w:sz w:val="20"/>
          <w:szCs w:val="20"/>
        </w:rPr>
        <w:t xml:space="preserve"> Nos reajustes subsequentes ao primeiro, o interregno mínimo de um ano será contado a partir dos efeitos financeiros do último reajuste.</w:t>
      </w:r>
    </w:p>
    <w:p w14:paraId="0DCD9BAA"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b/>
          <w:sz w:val="20"/>
          <w:szCs w:val="20"/>
        </w:rPr>
        <w:t>8.3.</w:t>
      </w:r>
      <w:r w:rsidRPr="002209FA">
        <w:rPr>
          <w:rFonts w:ascii="Arial" w:hAnsi="Arial"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23D9835B"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b/>
          <w:sz w:val="20"/>
          <w:szCs w:val="20"/>
        </w:rPr>
        <w:t>8.4.</w:t>
      </w:r>
      <w:r w:rsidRPr="002209FA">
        <w:rPr>
          <w:rFonts w:ascii="Arial" w:hAnsi="Arial" w:cs="Arial"/>
          <w:sz w:val="20"/>
          <w:szCs w:val="20"/>
        </w:rPr>
        <w:t xml:space="preserve"> Nas aferições finais, o índice utilizado para reajuste será, obrigatoriamente, o definitivo.</w:t>
      </w:r>
    </w:p>
    <w:p w14:paraId="6A90EF2E"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b/>
          <w:sz w:val="20"/>
          <w:szCs w:val="20"/>
        </w:rPr>
        <w:t>8.5.</w:t>
      </w:r>
      <w:r w:rsidRPr="002209FA">
        <w:rPr>
          <w:rFonts w:ascii="Arial" w:hAnsi="Arial"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5534AF98"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b/>
          <w:sz w:val="20"/>
          <w:szCs w:val="20"/>
        </w:rPr>
        <w:t>8.6.</w:t>
      </w:r>
      <w:r w:rsidRPr="002209FA">
        <w:rPr>
          <w:rFonts w:ascii="Arial" w:hAnsi="Arial" w:cs="Arial"/>
          <w:sz w:val="20"/>
          <w:szCs w:val="20"/>
        </w:rPr>
        <w:t xml:space="preserve"> Na ausência de previsão legal quanto ao índice substituto, as partes elegerão novo índice oficial, para reajustamento do preço do valor remanescente, por meio de termo aditivo. </w:t>
      </w:r>
    </w:p>
    <w:p w14:paraId="61414C08"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b/>
          <w:sz w:val="20"/>
          <w:szCs w:val="20"/>
        </w:rPr>
        <w:t>8.7.</w:t>
      </w:r>
      <w:r w:rsidRPr="002209FA">
        <w:rPr>
          <w:rFonts w:ascii="Arial" w:hAnsi="Arial" w:cs="Arial"/>
          <w:sz w:val="20"/>
          <w:szCs w:val="20"/>
        </w:rPr>
        <w:t xml:space="preserve"> O reajuste será realizado por apostilamento.</w:t>
      </w:r>
    </w:p>
    <w:p w14:paraId="210ECBBD" w14:textId="77777777" w:rsidR="00CC459E" w:rsidRPr="002209FA" w:rsidRDefault="00CC459E" w:rsidP="002209FA">
      <w:pPr>
        <w:spacing w:line="276" w:lineRule="auto"/>
        <w:jc w:val="both"/>
        <w:rPr>
          <w:rFonts w:ascii="Arial" w:hAnsi="Arial" w:cs="Arial"/>
          <w:sz w:val="20"/>
          <w:szCs w:val="20"/>
        </w:rPr>
      </w:pPr>
    </w:p>
    <w:p w14:paraId="4FAADCAA" w14:textId="77777777" w:rsidR="00CC459E" w:rsidRPr="002209FA" w:rsidRDefault="00CC459E" w:rsidP="002209FA">
      <w:pPr>
        <w:keepNext/>
        <w:keepLines/>
        <w:numPr>
          <w:ilvl w:val="0"/>
          <w:numId w:val="18"/>
        </w:numPr>
        <w:spacing w:line="276" w:lineRule="auto"/>
        <w:jc w:val="both"/>
        <w:rPr>
          <w:rFonts w:ascii="Arial" w:hAnsi="Arial" w:cs="Arial"/>
          <w:sz w:val="20"/>
          <w:szCs w:val="20"/>
        </w:rPr>
      </w:pPr>
      <w:r w:rsidRPr="002209FA">
        <w:rPr>
          <w:rFonts w:ascii="Arial" w:eastAsia="Arial" w:hAnsi="Arial" w:cs="Arial"/>
          <w:b/>
          <w:sz w:val="20"/>
          <w:szCs w:val="20"/>
        </w:rPr>
        <w:t>CLÁUSULA NONA – DOTAÇÃO ORÇAMENTÁRIA</w:t>
      </w:r>
    </w:p>
    <w:p w14:paraId="68E038C7"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hAnsi="Arial" w:cs="Arial"/>
          <w:sz w:val="20"/>
          <w:szCs w:val="20"/>
        </w:rPr>
        <w:t>As despesas decorrentes desta contratação estão programadas em dotação orçamentária própria, prevista no orçamento do Município, para o exercício de 2025, na classificação abaixo:</w:t>
      </w:r>
    </w:p>
    <w:p w14:paraId="4304E472" w14:textId="77777777" w:rsidR="0044709F" w:rsidRDefault="0044709F" w:rsidP="002209FA">
      <w:pPr>
        <w:pStyle w:val="Normal1"/>
        <w:spacing w:line="276" w:lineRule="auto"/>
        <w:jc w:val="both"/>
        <w:rPr>
          <w:rFonts w:ascii="Arial" w:hAnsi="Arial" w:cs="Arial"/>
          <w:sz w:val="20"/>
          <w:szCs w:val="20"/>
        </w:rPr>
      </w:pPr>
    </w:p>
    <w:p w14:paraId="6776F9F3"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ÓRGÃO: Secretaria Municipal de Educação</w:t>
      </w:r>
    </w:p>
    <w:p w14:paraId="5A5FCE78"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UNIDADE: 0701</w:t>
      </w:r>
    </w:p>
    <w:p w14:paraId="2880C0B7"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PROJETO ATIVIDADE: 2.011</w:t>
      </w:r>
      <w:r w:rsidRPr="00843FB9">
        <w:rPr>
          <w:rFonts w:ascii="Arial" w:eastAsia="Arial" w:hAnsi="Arial" w:cs="Arial"/>
          <w:b/>
          <w:color w:val="000000"/>
          <w:sz w:val="20"/>
          <w:szCs w:val="20"/>
        </w:rPr>
        <w:tab/>
      </w:r>
      <w:r w:rsidRPr="00843FB9">
        <w:rPr>
          <w:rFonts w:ascii="Arial" w:eastAsia="Arial" w:hAnsi="Arial" w:cs="Arial"/>
          <w:b/>
          <w:color w:val="000000"/>
          <w:sz w:val="20"/>
          <w:szCs w:val="20"/>
        </w:rPr>
        <w:tab/>
      </w:r>
    </w:p>
    <w:p w14:paraId="6E6DEE44"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ELEMENTO DE DESPESA: 3.3.90.30</w:t>
      </w:r>
    </w:p>
    <w:p w14:paraId="0A5A92FA"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FONTE DE RECURSOS: 1500 / 1540 / 1541 / 1542 / 1543</w:t>
      </w:r>
    </w:p>
    <w:p w14:paraId="4FC5466E"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p>
    <w:p w14:paraId="5E2BB9FC"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ÓRGÃO: Secretaria Municipal de Educação</w:t>
      </w:r>
    </w:p>
    <w:p w14:paraId="4E8AD216"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UNIDADE: 0701</w:t>
      </w:r>
    </w:p>
    <w:p w14:paraId="3EAA7228"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PROJETO ATIVIDADE: 2.012</w:t>
      </w:r>
      <w:r w:rsidRPr="00843FB9">
        <w:rPr>
          <w:rFonts w:ascii="Arial" w:eastAsia="Arial" w:hAnsi="Arial" w:cs="Arial"/>
          <w:b/>
          <w:color w:val="000000"/>
          <w:sz w:val="20"/>
          <w:szCs w:val="20"/>
        </w:rPr>
        <w:tab/>
      </w:r>
      <w:r w:rsidRPr="00843FB9">
        <w:rPr>
          <w:rFonts w:ascii="Arial" w:eastAsia="Arial" w:hAnsi="Arial" w:cs="Arial"/>
          <w:b/>
          <w:color w:val="000000"/>
          <w:sz w:val="20"/>
          <w:szCs w:val="20"/>
        </w:rPr>
        <w:tab/>
      </w:r>
    </w:p>
    <w:p w14:paraId="2BEA2C0B"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ELEMENTO DE DESPESA: 3.3.90.30</w:t>
      </w:r>
    </w:p>
    <w:p w14:paraId="51A86EB9"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FONTE DE RECURSOS: 1500 / 1540 / 1541 / 1542 / 1543</w:t>
      </w:r>
    </w:p>
    <w:p w14:paraId="45AC890C"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p>
    <w:p w14:paraId="07126309"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ÓRGÃO: Secretaria Municipal de Educação</w:t>
      </w:r>
    </w:p>
    <w:p w14:paraId="676E034B"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UNIDADE: 0701</w:t>
      </w:r>
    </w:p>
    <w:p w14:paraId="028148D7"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PROJETO ATIVIDADE: 2.014</w:t>
      </w:r>
      <w:r w:rsidRPr="00843FB9">
        <w:rPr>
          <w:rFonts w:ascii="Arial" w:eastAsia="Arial" w:hAnsi="Arial" w:cs="Arial"/>
          <w:b/>
          <w:color w:val="000000"/>
          <w:sz w:val="20"/>
          <w:szCs w:val="20"/>
        </w:rPr>
        <w:tab/>
      </w:r>
      <w:r w:rsidRPr="00843FB9">
        <w:rPr>
          <w:rFonts w:ascii="Arial" w:eastAsia="Arial" w:hAnsi="Arial" w:cs="Arial"/>
          <w:b/>
          <w:color w:val="000000"/>
          <w:sz w:val="20"/>
          <w:szCs w:val="20"/>
        </w:rPr>
        <w:tab/>
      </w:r>
    </w:p>
    <w:p w14:paraId="34D4057F"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ELEMENTO DE DESPESA: 3.3.90.30</w:t>
      </w:r>
    </w:p>
    <w:p w14:paraId="44E3A51E"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 xml:space="preserve">FONTE DE RECURSOS: 1500 </w:t>
      </w:r>
    </w:p>
    <w:p w14:paraId="6C42416B"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p>
    <w:p w14:paraId="44D497B0"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ÓRGÃO: Secretaria Municipal de Educação</w:t>
      </w:r>
    </w:p>
    <w:p w14:paraId="2ACC117B"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UNIDADE: 0701</w:t>
      </w:r>
    </w:p>
    <w:p w14:paraId="71C76DA7"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PROJETO ATIVIDADE: 2.018</w:t>
      </w:r>
      <w:r w:rsidRPr="00843FB9">
        <w:rPr>
          <w:rFonts w:ascii="Arial" w:eastAsia="Arial" w:hAnsi="Arial" w:cs="Arial"/>
          <w:b/>
          <w:color w:val="000000"/>
          <w:sz w:val="20"/>
          <w:szCs w:val="20"/>
        </w:rPr>
        <w:tab/>
      </w:r>
      <w:r w:rsidRPr="00843FB9">
        <w:rPr>
          <w:rFonts w:ascii="Arial" w:eastAsia="Arial" w:hAnsi="Arial" w:cs="Arial"/>
          <w:b/>
          <w:color w:val="000000"/>
          <w:sz w:val="20"/>
          <w:szCs w:val="20"/>
        </w:rPr>
        <w:tab/>
      </w:r>
    </w:p>
    <w:p w14:paraId="0AC694EF"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ELEMENTO DE DESPESA: 3.3.90.30</w:t>
      </w:r>
    </w:p>
    <w:p w14:paraId="7F4C52A3"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 xml:space="preserve">FONTE DE RECURSOS: 1500 </w:t>
      </w:r>
    </w:p>
    <w:p w14:paraId="2E0B31CD"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p>
    <w:p w14:paraId="7E823F3D"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ÓRGÃO: Secretaria Municipal de Educação</w:t>
      </w:r>
    </w:p>
    <w:p w14:paraId="65C10915"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UNIDADE: 0701</w:t>
      </w:r>
    </w:p>
    <w:p w14:paraId="398669A2"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PROJETO ATIVIDADE: 2.019</w:t>
      </w:r>
      <w:r w:rsidRPr="00843FB9">
        <w:rPr>
          <w:rFonts w:ascii="Arial" w:eastAsia="Arial" w:hAnsi="Arial" w:cs="Arial"/>
          <w:b/>
          <w:color w:val="000000"/>
          <w:sz w:val="20"/>
          <w:szCs w:val="20"/>
        </w:rPr>
        <w:tab/>
      </w:r>
      <w:r w:rsidRPr="00843FB9">
        <w:rPr>
          <w:rFonts w:ascii="Arial" w:eastAsia="Arial" w:hAnsi="Arial" w:cs="Arial"/>
          <w:b/>
          <w:color w:val="000000"/>
          <w:sz w:val="20"/>
          <w:szCs w:val="20"/>
        </w:rPr>
        <w:tab/>
      </w:r>
    </w:p>
    <w:p w14:paraId="748F411E" w14:textId="77777777" w:rsidR="00462178" w:rsidRPr="00843FB9" w:rsidRDefault="00462178" w:rsidP="00462178">
      <w:pPr>
        <w:pStyle w:val="Normal1"/>
        <w:pBdr>
          <w:top w:val="nil"/>
          <w:left w:val="nil"/>
          <w:bottom w:val="nil"/>
          <w:right w:val="nil"/>
          <w:between w:val="nil"/>
        </w:pBdr>
        <w:jc w:val="both"/>
        <w:rPr>
          <w:rFonts w:ascii="Arial" w:eastAsia="Arial" w:hAnsi="Arial" w:cs="Arial"/>
          <w:b/>
          <w:color w:val="000000"/>
          <w:sz w:val="20"/>
          <w:szCs w:val="20"/>
        </w:rPr>
      </w:pPr>
      <w:r w:rsidRPr="00843FB9">
        <w:rPr>
          <w:rFonts w:ascii="Arial" w:eastAsia="Arial" w:hAnsi="Arial" w:cs="Arial"/>
          <w:b/>
          <w:color w:val="000000"/>
          <w:sz w:val="20"/>
          <w:szCs w:val="20"/>
        </w:rPr>
        <w:t>ELEMENTO DE DESPESA: 3.3.90.30</w:t>
      </w:r>
    </w:p>
    <w:p w14:paraId="3E8338D1" w14:textId="36C210DD" w:rsidR="00CC459E" w:rsidRPr="002209FA" w:rsidRDefault="00462178" w:rsidP="00462178">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b/>
          <w:sz w:val="20"/>
          <w:szCs w:val="20"/>
        </w:rPr>
      </w:pPr>
      <w:r w:rsidRPr="00843FB9">
        <w:rPr>
          <w:rFonts w:ascii="Arial" w:eastAsia="Arial" w:hAnsi="Arial" w:cs="Arial"/>
          <w:b/>
          <w:sz w:val="20"/>
          <w:szCs w:val="20"/>
        </w:rPr>
        <w:t>FONTE DE RECURSOS: 1550</w:t>
      </w:r>
    </w:p>
    <w:p w14:paraId="4B276EA2" w14:textId="77777777" w:rsidR="00CC459E" w:rsidRPr="002209FA" w:rsidRDefault="00CC459E" w:rsidP="002209FA">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b/>
          <w:sz w:val="20"/>
          <w:szCs w:val="20"/>
        </w:rPr>
      </w:pPr>
    </w:p>
    <w:p w14:paraId="42CC2C58" w14:textId="77777777" w:rsidR="00CC459E" w:rsidRPr="002209FA" w:rsidRDefault="00CC459E" w:rsidP="002209FA">
      <w:pPr>
        <w:pStyle w:val="PargrafodaLista"/>
        <w:numPr>
          <w:ilvl w:val="1"/>
          <w:numId w:val="18"/>
        </w:numPr>
        <w:spacing w:line="276" w:lineRule="auto"/>
        <w:jc w:val="both"/>
        <w:rPr>
          <w:rFonts w:ascii="Arial" w:hAnsi="Arial" w:cs="Arial"/>
          <w:sz w:val="20"/>
          <w:szCs w:val="20"/>
        </w:rPr>
      </w:pPr>
      <w:r w:rsidRPr="002209FA">
        <w:rPr>
          <w:rFonts w:ascii="Arial" w:hAnsi="Arial" w:cs="Arial"/>
          <w:sz w:val="20"/>
          <w:szCs w:val="20"/>
        </w:rPr>
        <w:t>No(s) exercício(s) seguinte(s), as despesas correspondentes correrão à conta dos recursos próprios para atender às despesas da mesma natureza, cuja alocação será feita no início de cada exercício financeiro.</w:t>
      </w:r>
      <w:r w:rsidRPr="002209FA">
        <w:rPr>
          <w:rFonts w:ascii="Arial" w:hAnsi="Arial" w:cs="Arial"/>
          <w:b/>
          <w:sz w:val="20"/>
          <w:szCs w:val="20"/>
        </w:rPr>
        <w:t xml:space="preserve"> </w:t>
      </w:r>
    </w:p>
    <w:p w14:paraId="2DCE1099" w14:textId="77777777" w:rsidR="00CC459E" w:rsidRPr="002209FA" w:rsidRDefault="00CC459E" w:rsidP="002209FA">
      <w:pPr>
        <w:spacing w:line="276" w:lineRule="auto"/>
        <w:jc w:val="both"/>
        <w:rPr>
          <w:rFonts w:ascii="Arial" w:hAnsi="Arial" w:cs="Arial"/>
          <w:sz w:val="20"/>
          <w:szCs w:val="20"/>
        </w:rPr>
      </w:pPr>
    </w:p>
    <w:p w14:paraId="555F953F" w14:textId="7EA81DFC" w:rsidR="00CC459E" w:rsidRPr="002209FA" w:rsidRDefault="00CC459E" w:rsidP="002209FA">
      <w:pPr>
        <w:keepNext/>
        <w:keepLines/>
        <w:numPr>
          <w:ilvl w:val="0"/>
          <w:numId w:val="18"/>
        </w:numPr>
        <w:spacing w:line="276" w:lineRule="auto"/>
        <w:jc w:val="both"/>
        <w:rPr>
          <w:rFonts w:ascii="Arial" w:hAnsi="Arial" w:cs="Arial"/>
          <w:color w:val="000000"/>
          <w:sz w:val="20"/>
          <w:szCs w:val="20"/>
        </w:rPr>
      </w:pPr>
      <w:r w:rsidRPr="002209FA">
        <w:rPr>
          <w:rFonts w:ascii="Arial" w:eastAsia="Arial" w:hAnsi="Arial" w:cs="Arial"/>
          <w:b/>
          <w:color w:val="000000"/>
          <w:sz w:val="20"/>
          <w:szCs w:val="20"/>
        </w:rPr>
        <w:t>CLÁUSULA DÉCIMA – OBRIGAÇÕES DA CONTRATANTE E DO CONTRATADO</w:t>
      </w:r>
    </w:p>
    <w:p w14:paraId="4EED7FA8"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b/>
          <w:color w:val="000000"/>
          <w:sz w:val="20"/>
          <w:szCs w:val="20"/>
        </w:rPr>
        <w:t xml:space="preserve">Constituem obrigações da CONTRATANTE: </w:t>
      </w:r>
      <w:hyperlink r:id="rId38" w:anchor="art92" w:history="1">
        <w:r w:rsidRPr="002209FA">
          <w:rPr>
            <w:rStyle w:val="Hyperlink"/>
            <w:rFonts w:ascii="Arial" w:eastAsia="Arial" w:hAnsi="Arial" w:cs="Arial"/>
            <w:b/>
            <w:color w:val="000000"/>
            <w:sz w:val="20"/>
            <w:szCs w:val="20"/>
          </w:rPr>
          <w:t>(art. 92, X, XI e XIV</w:t>
        </w:r>
      </w:hyperlink>
      <w:r w:rsidRPr="002209FA">
        <w:rPr>
          <w:rFonts w:ascii="Arial" w:eastAsia="Arial" w:hAnsi="Arial" w:cs="Arial"/>
          <w:b/>
          <w:color w:val="000000"/>
          <w:sz w:val="20"/>
          <w:szCs w:val="20"/>
        </w:rPr>
        <w:t>):</w:t>
      </w:r>
    </w:p>
    <w:p w14:paraId="08472DD8" w14:textId="77777777" w:rsidR="00CC459E" w:rsidRPr="002209FA" w:rsidRDefault="00CC459E" w:rsidP="002209FA">
      <w:pPr>
        <w:pStyle w:val="PargrafodaLista"/>
        <w:numPr>
          <w:ilvl w:val="0"/>
          <w:numId w:val="20"/>
        </w:numPr>
        <w:tabs>
          <w:tab w:val="left" w:pos="284"/>
        </w:tabs>
        <w:spacing w:line="276" w:lineRule="auto"/>
        <w:ind w:left="0" w:firstLine="0"/>
        <w:jc w:val="both"/>
        <w:rPr>
          <w:rFonts w:ascii="Arial" w:eastAsia="Arial" w:hAnsi="Arial" w:cs="Arial"/>
          <w:sz w:val="20"/>
          <w:szCs w:val="20"/>
        </w:rPr>
      </w:pPr>
      <w:r w:rsidRPr="002209FA">
        <w:rPr>
          <w:rFonts w:ascii="Arial" w:eastAsia="Arial" w:hAnsi="Arial" w:cs="Arial"/>
          <w:sz w:val="20"/>
          <w:szCs w:val="20"/>
        </w:rPr>
        <w:lastRenderedPageBreak/>
        <w:t>Receber provisoriamente o objeto, disponibilizando local, data e horário e demais condições estabelecidas no Edital;</w:t>
      </w:r>
    </w:p>
    <w:p w14:paraId="2DB67AD5" w14:textId="77777777" w:rsidR="00CC459E" w:rsidRPr="002209FA" w:rsidRDefault="00CC459E" w:rsidP="002209FA">
      <w:pPr>
        <w:pStyle w:val="PargrafodaLista"/>
        <w:numPr>
          <w:ilvl w:val="0"/>
          <w:numId w:val="20"/>
        </w:numPr>
        <w:tabs>
          <w:tab w:val="left" w:pos="284"/>
        </w:tabs>
        <w:spacing w:line="276" w:lineRule="auto"/>
        <w:ind w:left="0" w:firstLine="0"/>
        <w:jc w:val="both"/>
        <w:rPr>
          <w:rFonts w:ascii="Arial" w:eastAsia="Arial" w:hAnsi="Arial" w:cs="Arial"/>
          <w:sz w:val="20"/>
          <w:szCs w:val="20"/>
        </w:rPr>
      </w:pPr>
      <w:r w:rsidRPr="002209FA">
        <w:rPr>
          <w:rFonts w:ascii="Arial" w:eastAsia="Arial" w:hAnsi="Arial" w:cs="Arial"/>
          <w:sz w:val="20"/>
          <w:szCs w:val="20"/>
        </w:rPr>
        <w:t xml:space="preserve">Verificar minuciosamente, no prazo fixado, a conformidade dos bens recebidos provisoriamente com as especificações constantes no Termo de Referência, para fins de aceitação e recebimento definitivos; </w:t>
      </w:r>
    </w:p>
    <w:p w14:paraId="4C92FC2B" w14:textId="77777777" w:rsidR="00CC459E" w:rsidRPr="002209FA" w:rsidRDefault="00CC459E" w:rsidP="002209FA">
      <w:pPr>
        <w:pStyle w:val="PargrafodaLista"/>
        <w:numPr>
          <w:ilvl w:val="0"/>
          <w:numId w:val="20"/>
        </w:numPr>
        <w:tabs>
          <w:tab w:val="left" w:pos="284"/>
        </w:tabs>
        <w:spacing w:line="276" w:lineRule="auto"/>
        <w:ind w:left="0" w:firstLine="0"/>
        <w:jc w:val="both"/>
        <w:rPr>
          <w:rFonts w:ascii="Arial" w:eastAsia="Arial" w:hAnsi="Arial" w:cs="Arial"/>
          <w:sz w:val="20"/>
          <w:szCs w:val="20"/>
        </w:rPr>
      </w:pPr>
      <w:r w:rsidRPr="002209FA">
        <w:rPr>
          <w:rFonts w:ascii="Arial" w:eastAsia="Arial" w:hAnsi="Arial" w:cs="Arial"/>
          <w:sz w:val="20"/>
          <w:szCs w:val="20"/>
        </w:rPr>
        <w:t>Acompanhar e fiscalizar o cumprimento das obrigações da Contratada, através de servidor especialmente designado;</w:t>
      </w:r>
    </w:p>
    <w:p w14:paraId="3DE0DFB4" w14:textId="77777777" w:rsidR="00CC459E" w:rsidRPr="002209FA" w:rsidRDefault="00CC459E" w:rsidP="002209FA">
      <w:pPr>
        <w:pStyle w:val="PargrafodaLista"/>
        <w:numPr>
          <w:ilvl w:val="0"/>
          <w:numId w:val="20"/>
        </w:numPr>
        <w:tabs>
          <w:tab w:val="left" w:pos="284"/>
          <w:tab w:val="left" w:pos="992"/>
        </w:tabs>
        <w:spacing w:line="276" w:lineRule="auto"/>
        <w:ind w:left="0" w:firstLine="0"/>
        <w:jc w:val="both"/>
        <w:rPr>
          <w:rFonts w:ascii="Arial" w:eastAsia="Arial" w:hAnsi="Arial" w:cs="Arial"/>
          <w:sz w:val="20"/>
          <w:szCs w:val="20"/>
        </w:rPr>
      </w:pPr>
      <w:r w:rsidRPr="002209FA">
        <w:rPr>
          <w:rFonts w:ascii="Arial" w:eastAsia="Arial" w:hAnsi="Arial" w:cs="Arial"/>
          <w:sz w:val="20"/>
          <w:szCs w:val="20"/>
        </w:rPr>
        <w:t>Comunicar à Contratada, por escrito, sobre imperfeições, falhas ou irregularidades verificadas no objeto fornecido, para que seja substituído, reparado ou corrigido;</w:t>
      </w:r>
      <w:r w:rsidRPr="002209FA">
        <w:rPr>
          <w:rFonts w:ascii="Arial" w:eastAsia="Arial" w:hAnsi="Arial" w:cs="Arial"/>
          <w:sz w:val="20"/>
          <w:szCs w:val="20"/>
        </w:rPr>
        <w:tab/>
      </w:r>
    </w:p>
    <w:p w14:paraId="76F2CD4F" w14:textId="77777777" w:rsidR="00CC459E" w:rsidRPr="002209FA" w:rsidRDefault="00CC459E" w:rsidP="002209FA">
      <w:pPr>
        <w:pStyle w:val="PargrafodaLista"/>
        <w:numPr>
          <w:ilvl w:val="0"/>
          <w:numId w:val="20"/>
        </w:numPr>
        <w:tabs>
          <w:tab w:val="left" w:pos="284"/>
        </w:tabs>
        <w:spacing w:line="276" w:lineRule="auto"/>
        <w:ind w:left="0" w:firstLine="0"/>
        <w:jc w:val="both"/>
        <w:rPr>
          <w:rFonts w:ascii="Arial" w:eastAsia="Arial" w:hAnsi="Arial" w:cs="Arial"/>
          <w:sz w:val="20"/>
          <w:szCs w:val="20"/>
        </w:rPr>
      </w:pPr>
      <w:r w:rsidRPr="002209FA">
        <w:rPr>
          <w:rFonts w:ascii="Arial" w:eastAsia="Arial" w:hAnsi="Arial" w:cs="Arial"/>
          <w:sz w:val="20"/>
          <w:szCs w:val="20"/>
        </w:rPr>
        <w:t>Efetuar o pagamento à Contratada no valor correspondente ao fornecimento do objeto, no prazo e na forma estabelecidos nesse termo;</w:t>
      </w:r>
    </w:p>
    <w:p w14:paraId="5BBB567E" w14:textId="35A12E31" w:rsidR="00CC459E" w:rsidRPr="002209FA" w:rsidRDefault="00CC459E" w:rsidP="002209FA">
      <w:pPr>
        <w:pStyle w:val="CorpoC"/>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Fonts w:ascii="Arial" w:eastAsia="Arial" w:hAnsi="Arial" w:cs="Arial"/>
          <w:sz w:val="20"/>
          <w:szCs w:val="20"/>
        </w:rPr>
      </w:pPr>
      <w:r w:rsidRPr="002209FA">
        <w:rPr>
          <w:rFonts w:ascii="Arial" w:eastAsia="Arial" w:hAnsi="Arial" w:cs="Arial"/>
          <w:sz w:val="20"/>
          <w:szCs w:val="20"/>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3CF21749"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b/>
          <w:color w:val="000000"/>
          <w:sz w:val="20"/>
          <w:szCs w:val="20"/>
        </w:rPr>
        <w:t>Constituem obrigações do CONTRATADO (</w:t>
      </w:r>
      <w:hyperlink r:id="rId39" w:anchor="art92" w:history="1">
        <w:r w:rsidRPr="002209FA">
          <w:rPr>
            <w:rStyle w:val="Hyperlink"/>
            <w:rFonts w:ascii="Arial" w:eastAsia="Arial" w:hAnsi="Arial" w:cs="Arial"/>
            <w:b/>
            <w:color w:val="000000"/>
            <w:sz w:val="20"/>
            <w:szCs w:val="20"/>
          </w:rPr>
          <w:t>art. 92, XIV, XVI e XVII</w:t>
        </w:r>
      </w:hyperlink>
      <w:r w:rsidRPr="002209FA">
        <w:rPr>
          <w:rFonts w:ascii="Arial" w:eastAsia="Arial" w:hAnsi="Arial" w:cs="Arial"/>
          <w:b/>
          <w:color w:val="000000"/>
          <w:sz w:val="20"/>
          <w:szCs w:val="20"/>
        </w:rPr>
        <w:t>):</w:t>
      </w:r>
    </w:p>
    <w:p w14:paraId="2E741A7F" w14:textId="77777777" w:rsidR="00CC459E" w:rsidRPr="002209FA" w:rsidRDefault="00CC459E" w:rsidP="002209FA">
      <w:pPr>
        <w:pStyle w:val="PargrafodaLista"/>
        <w:numPr>
          <w:ilvl w:val="0"/>
          <w:numId w:val="21"/>
        </w:numPr>
        <w:tabs>
          <w:tab w:val="left" w:pos="284"/>
        </w:tabs>
        <w:spacing w:line="276" w:lineRule="auto"/>
        <w:ind w:left="0" w:firstLine="0"/>
        <w:jc w:val="both"/>
        <w:rPr>
          <w:rFonts w:ascii="Arial" w:eastAsia="Arial" w:hAnsi="Arial" w:cs="Arial"/>
          <w:sz w:val="20"/>
          <w:szCs w:val="20"/>
        </w:rPr>
      </w:pPr>
      <w:r w:rsidRPr="002209FA">
        <w:rPr>
          <w:rFonts w:ascii="Arial" w:eastAsia="Arial" w:hAnsi="Arial" w:cs="Arial"/>
          <w:sz w:val="20"/>
          <w:szCs w:val="20"/>
        </w:rPr>
        <w:t>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37293ED9" w14:textId="77777777" w:rsidR="00CC459E" w:rsidRPr="002209FA" w:rsidRDefault="00CC459E" w:rsidP="002209FA">
      <w:pPr>
        <w:pStyle w:val="PargrafodaLista"/>
        <w:numPr>
          <w:ilvl w:val="0"/>
          <w:numId w:val="21"/>
        </w:numPr>
        <w:tabs>
          <w:tab w:val="left" w:pos="284"/>
        </w:tabs>
        <w:spacing w:line="276" w:lineRule="auto"/>
        <w:ind w:left="0" w:firstLine="0"/>
        <w:jc w:val="both"/>
        <w:rPr>
          <w:rFonts w:ascii="Arial" w:eastAsia="Arial" w:hAnsi="Arial" w:cs="Arial"/>
          <w:sz w:val="20"/>
          <w:szCs w:val="20"/>
        </w:rPr>
      </w:pPr>
      <w:r w:rsidRPr="002209FA">
        <w:rPr>
          <w:rFonts w:ascii="Arial" w:eastAsia="Arial" w:hAnsi="Arial" w:cs="Arial"/>
          <w:sz w:val="20"/>
          <w:szCs w:val="20"/>
        </w:rPr>
        <w:t>O objeto deve estar acompanhado, ainda, quando for o caso, do manual do usuário, com uma versão em português, e da relação da rede de assistência técnica autorizada;</w:t>
      </w:r>
    </w:p>
    <w:p w14:paraId="445CD3F6" w14:textId="77777777" w:rsidR="00CC459E" w:rsidRPr="002209FA" w:rsidRDefault="00CC459E" w:rsidP="002209FA">
      <w:pPr>
        <w:pStyle w:val="PargrafodaLista"/>
        <w:numPr>
          <w:ilvl w:val="0"/>
          <w:numId w:val="21"/>
        </w:numPr>
        <w:tabs>
          <w:tab w:val="left" w:pos="284"/>
        </w:tabs>
        <w:spacing w:line="276" w:lineRule="auto"/>
        <w:ind w:left="0" w:firstLine="0"/>
        <w:jc w:val="both"/>
        <w:rPr>
          <w:rFonts w:ascii="Arial" w:eastAsia="Arial" w:hAnsi="Arial" w:cs="Arial"/>
          <w:sz w:val="20"/>
          <w:szCs w:val="20"/>
        </w:rPr>
      </w:pPr>
      <w:r w:rsidRPr="002209FA">
        <w:rPr>
          <w:rFonts w:ascii="Arial" w:eastAsia="Arial" w:hAnsi="Arial" w:cs="Arial"/>
          <w:sz w:val="20"/>
          <w:szCs w:val="20"/>
        </w:rPr>
        <w:t>Responsabilizar-se pelos vícios e danos decorrentes do produto, de acordo com os artigos 12, 13, 18 e 26, do Código de Defesa do Consumidor (Lei nº 8.078, de 1990);</w:t>
      </w:r>
    </w:p>
    <w:p w14:paraId="383C68FF" w14:textId="77777777" w:rsidR="00CC459E" w:rsidRPr="002209FA" w:rsidRDefault="00CC459E" w:rsidP="002209FA">
      <w:pPr>
        <w:pStyle w:val="PargrafodaLista"/>
        <w:numPr>
          <w:ilvl w:val="0"/>
          <w:numId w:val="21"/>
        </w:numPr>
        <w:tabs>
          <w:tab w:val="left" w:pos="284"/>
        </w:tabs>
        <w:spacing w:line="276" w:lineRule="auto"/>
        <w:ind w:left="0" w:firstLine="0"/>
        <w:jc w:val="both"/>
        <w:rPr>
          <w:rFonts w:ascii="Arial" w:eastAsia="Arial" w:hAnsi="Arial" w:cs="Arial"/>
          <w:sz w:val="20"/>
          <w:szCs w:val="20"/>
        </w:rPr>
      </w:pPr>
      <w:r w:rsidRPr="002209FA">
        <w:rPr>
          <w:rFonts w:ascii="Arial" w:eastAsia="Arial" w:hAnsi="Arial" w:cs="Arial"/>
          <w:sz w:val="20"/>
          <w:szCs w:val="20"/>
        </w:rPr>
        <w:t>O dever previsto no subitem anterior implica na obrigação de, a critério da Administração, substituir, reparar, corrigir, remover, ou reconstruir, às suas expensas, no prazo máximo de</w:t>
      </w:r>
      <w:r w:rsidRPr="002209FA">
        <w:rPr>
          <w:rFonts w:ascii="Arial" w:eastAsia="Arial" w:hAnsi="Arial" w:cs="Arial"/>
          <w:b/>
          <w:sz w:val="20"/>
          <w:szCs w:val="20"/>
        </w:rPr>
        <w:t xml:space="preserve"> </w:t>
      </w:r>
      <w:r w:rsidRPr="002209FA">
        <w:rPr>
          <w:rFonts w:ascii="Arial" w:eastAsia="Arial" w:hAnsi="Arial" w:cs="Arial"/>
          <w:sz w:val="20"/>
          <w:szCs w:val="20"/>
        </w:rPr>
        <w:t>10 (dez) dias, o produto com avarias ou defeitos;</w:t>
      </w:r>
    </w:p>
    <w:p w14:paraId="0094D64F" w14:textId="77777777" w:rsidR="00CC459E" w:rsidRPr="002209FA" w:rsidRDefault="00CC459E" w:rsidP="002209FA">
      <w:pPr>
        <w:pStyle w:val="PargrafodaLista"/>
        <w:numPr>
          <w:ilvl w:val="0"/>
          <w:numId w:val="21"/>
        </w:numPr>
        <w:tabs>
          <w:tab w:val="left" w:pos="284"/>
        </w:tabs>
        <w:spacing w:line="276" w:lineRule="auto"/>
        <w:ind w:left="0" w:firstLine="0"/>
        <w:jc w:val="both"/>
        <w:rPr>
          <w:rFonts w:ascii="Arial" w:eastAsia="Arial" w:hAnsi="Arial" w:cs="Arial"/>
          <w:sz w:val="20"/>
          <w:szCs w:val="20"/>
        </w:rPr>
      </w:pPr>
      <w:r w:rsidRPr="002209FA">
        <w:rPr>
          <w:rFonts w:ascii="Arial" w:eastAsia="Arial" w:hAnsi="Arial" w:cs="Arial"/>
          <w:sz w:val="20"/>
          <w:szCs w:val="20"/>
        </w:rPr>
        <w:t>Atender prontamente a quaisquer exigências da Administração, inerentes ao objeto da presente licitação;</w:t>
      </w:r>
    </w:p>
    <w:p w14:paraId="68EE35BE" w14:textId="77777777" w:rsidR="00CC459E" w:rsidRPr="002209FA" w:rsidRDefault="00CC459E" w:rsidP="002209FA">
      <w:pPr>
        <w:pStyle w:val="PargrafodaLista"/>
        <w:numPr>
          <w:ilvl w:val="0"/>
          <w:numId w:val="21"/>
        </w:numPr>
        <w:tabs>
          <w:tab w:val="left" w:pos="284"/>
        </w:tabs>
        <w:spacing w:line="276" w:lineRule="auto"/>
        <w:ind w:left="0" w:firstLine="0"/>
        <w:jc w:val="both"/>
        <w:rPr>
          <w:rFonts w:ascii="Arial" w:eastAsia="Arial" w:hAnsi="Arial" w:cs="Arial"/>
          <w:sz w:val="20"/>
          <w:szCs w:val="20"/>
        </w:rPr>
      </w:pPr>
      <w:r w:rsidRPr="002209FA">
        <w:rPr>
          <w:rFonts w:ascii="Arial" w:eastAsia="Arial" w:hAnsi="Arial" w:cs="Arial"/>
          <w:sz w:val="20"/>
          <w:szCs w:val="20"/>
        </w:rPr>
        <w:t>Comunicar à Administração, no prazo máximo de 24 (vinte e quatro) horas que antecede a data da entrega, os motivos que impossibilitem o cumprimento do prazo previsto, com a devida comprovação;</w:t>
      </w:r>
    </w:p>
    <w:p w14:paraId="159097D6" w14:textId="77777777" w:rsidR="00CC459E" w:rsidRPr="002209FA" w:rsidRDefault="00CC459E" w:rsidP="002209FA">
      <w:pPr>
        <w:pStyle w:val="PargrafodaLista"/>
        <w:numPr>
          <w:ilvl w:val="0"/>
          <w:numId w:val="21"/>
        </w:numPr>
        <w:tabs>
          <w:tab w:val="left" w:pos="284"/>
        </w:tabs>
        <w:spacing w:line="276" w:lineRule="auto"/>
        <w:ind w:left="0" w:firstLine="0"/>
        <w:jc w:val="both"/>
        <w:rPr>
          <w:rFonts w:ascii="Arial" w:eastAsia="Arial" w:hAnsi="Arial" w:cs="Arial"/>
          <w:sz w:val="20"/>
          <w:szCs w:val="20"/>
        </w:rPr>
      </w:pPr>
      <w:r w:rsidRPr="002209FA">
        <w:rPr>
          <w:rFonts w:ascii="Arial" w:eastAsia="Arial" w:hAnsi="Arial" w:cs="Arial"/>
          <w:sz w:val="20"/>
          <w:szCs w:val="20"/>
        </w:rPr>
        <w:t>Manter, durante toda a execução do contrato, em compatibilidade com as obrigações assumidas, todas as condições de habilitação e qualificação exigidas na licitação;</w:t>
      </w:r>
    </w:p>
    <w:p w14:paraId="671DBB91" w14:textId="77777777" w:rsidR="00CC459E" w:rsidRPr="002209FA" w:rsidRDefault="00CC459E" w:rsidP="002209FA">
      <w:pPr>
        <w:pStyle w:val="PargrafodaLista"/>
        <w:numPr>
          <w:ilvl w:val="0"/>
          <w:numId w:val="21"/>
        </w:numPr>
        <w:tabs>
          <w:tab w:val="left" w:pos="284"/>
        </w:tabs>
        <w:spacing w:line="276" w:lineRule="auto"/>
        <w:ind w:left="0" w:firstLine="0"/>
        <w:jc w:val="both"/>
        <w:rPr>
          <w:rFonts w:ascii="Arial" w:eastAsia="Arial" w:hAnsi="Arial" w:cs="Arial"/>
          <w:sz w:val="20"/>
          <w:szCs w:val="20"/>
        </w:rPr>
      </w:pPr>
      <w:r w:rsidRPr="002209FA">
        <w:rPr>
          <w:rFonts w:ascii="Arial" w:eastAsia="Arial" w:hAnsi="Arial" w:cs="Arial"/>
          <w:sz w:val="20"/>
          <w:szCs w:val="20"/>
        </w:rPr>
        <w:t>Não transferir a terceiros, por qualquer forma, nem mesmo parcialmente, as obrigações assumidas, nem subcontratar qualquer das prestações a que está obrigada, exceto nas condições autorizadas no Termo de Referência ou na minuta de contrato;</w:t>
      </w:r>
    </w:p>
    <w:p w14:paraId="7AB186CF" w14:textId="77777777" w:rsidR="00CC459E" w:rsidRPr="002209FA" w:rsidRDefault="00CC459E" w:rsidP="002209FA">
      <w:pPr>
        <w:pStyle w:val="PargrafodaLista"/>
        <w:numPr>
          <w:ilvl w:val="0"/>
          <w:numId w:val="21"/>
        </w:numPr>
        <w:tabs>
          <w:tab w:val="left" w:pos="284"/>
        </w:tabs>
        <w:spacing w:line="276" w:lineRule="auto"/>
        <w:ind w:left="0" w:firstLine="0"/>
        <w:jc w:val="both"/>
        <w:rPr>
          <w:rFonts w:ascii="Arial" w:eastAsia="Arial" w:hAnsi="Arial" w:cs="Arial"/>
          <w:sz w:val="20"/>
          <w:szCs w:val="20"/>
        </w:rPr>
      </w:pPr>
      <w:r w:rsidRPr="002209FA">
        <w:rPr>
          <w:rFonts w:ascii="Arial" w:eastAsia="Arial" w:hAnsi="Arial" w:cs="Arial"/>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078DAAF0" w14:textId="77777777" w:rsidR="00CC459E" w:rsidRPr="002209FA" w:rsidRDefault="00CC459E" w:rsidP="002209FA">
      <w:pPr>
        <w:pStyle w:val="PargrafodaLista"/>
        <w:numPr>
          <w:ilvl w:val="0"/>
          <w:numId w:val="21"/>
        </w:numPr>
        <w:tabs>
          <w:tab w:val="left" w:pos="142"/>
          <w:tab w:val="left" w:pos="284"/>
        </w:tabs>
        <w:spacing w:line="276" w:lineRule="auto"/>
        <w:ind w:left="0" w:firstLine="0"/>
        <w:jc w:val="both"/>
        <w:rPr>
          <w:rFonts w:ascii="Arial" w:eastAsia="Arial" w:hAnsi="Arial" w:cs="Arial"/>
          <w:b/>
          <w:color w:val="000000"/>
          <w:sz w:val="20"/>
          <w:szCs w:val="20"/>
        </w:rPr>
      </w:pPr>
      <w:r w:rsidRPr="002209FA">
        <w:rPr>
          <w:rFonts w:ascii="Arial" w:eastAsia="Arial" w:hAnsi="Arial" w:cs="Arial"/>
          <w:sz w:val="20"/>
          <w:szCs w:val="20"/>
        </w:rPr>
        <w:t>Responsabilizar-se pelas despesas dos tributos, encargos trabalhistas, previdenciários, fiscais, comerciais, taxas, fretes, seguros, deslocamento de pessoal, prestação de garantia e quaisquer outras que incidam ou venham a incidir na execução do contrato.</w:t>
      </w:r>
    </w:p>
    <w:p w14:paraId="60E376DA" w14:textId="77777777" w:rsidR="00CC459E" w:rsidRPr="002209FA" w:rsidRDefault="00CC459E" w:rsidP="002209FA">
      <w:pPr>
        <w:spacing w:line="276" w:lineRule="auto"/>
        <w:jc w:val="both"/>
        <w:rPr>
          <w:rFonts w:ascii="Arial" w:hAnsi="Arial" w:cs="Arial"/>
          <w:sz w:val="20"/>
          <w:szCs w:val="20"/>
        </w:rPr>
      </w:pPr>
    </w:p>
    <w:p w14:paraId="115375D8" w14:textId="77777777" w:rsidR="00CC459E" w:rsidRPr="002209FA" w:rsidRDefault="00CC459E" w:rsidP="002209FA">
      <w:pPr>
        <w:keepNext/>
        <w:keepLines/>
        <w:numPr>
          <w:ilvl w:val="0"/>
          <w:numId w:val="18"/>
        </w:numPr>
        <w:spacing w:line="276" w:lineRule="auto"/>
        <w:jc w:val="both"/>
        <w:rPr>
          <w:rFonts w:ascii="Arial" w:hAnsi="Arial" w:cs="Arial"/>
          <w:color w:val="000000"/>
          <w:sz w:val="20"/>
          <w:szCs w:val="20"/>
        </w:rPr>
      </w:pPr>
      <w:r w:rsidRPr="002209FA">
        <w:rPr>
          <w:rFonts w:ascii="Arial" w:eastAsia="Arial" w:hAnsi="Arial" w:cs="Arial"/>
          <w:b/>
          <w:color w:val="000000"/>
          <w:sz w:val="20"/>
          <w:szCs w:val="20"/>
        </w:rPr>
        <w:t>CLÁUSULA DÉCIMA PRIMEIRA – GARANTIA DE EXECUÇÃO (</w:t>
      </w:r>
      <w:hyperlink r:id="rId40" w:anchor="art92" w:history="1">
        <w:r w:rsidRPr="002209FA">
          <w:rPr>
            <w:rStyle w:val="Hyperlink"/>
            <w:rFonts w:ascii="Arial" w:eastAsia="Arial" w:hAnsi="Arial" w:cs="Arial"/>
            <w:b/>
            <w:color w:val="000000"/>
            <w:sz w:val="20"/>
            <w:szCs w:val="20"/>
          </w:rPr>
          <w:t>art. 92, XII e XIII</w:t>
        </w:r>
      </w:hyperlink>
      <w:r w:rsidRPr="002209FA">
        <w:rPr>
          <w:rFonts w:ascii="Arial" w:eastAsia="Arial" w:hAnsi="Arial" w:cs="Arial"/>
          <w:b/>
          <w:color w:val="000000"/>
          <w:sz w:val="20"/>
          <w:szCs w:val="20"/>
        </w:rPr>
        <w:t>)</w:t>
      </w:r>
    </w:p>
    <w:p w14:paraId="49DCA17B"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Não haverá exigência de garantia contratual da execução.</w:t>
      </w:r>
    </w:p>
    <w:p w14:paraId="302BC67F" w14:textId="77777777" w:rsidR="00CC459E" w:rsidRPr="002209FA" w:rsidRDefault="00CC459E" w:rsidP="002209FA">
      <w:pPr>
        <w:keepNext/>
        <w:keepLines/>
        <w:spacing w:line="276" w:lineRule="auto"/>
        <w:jc w:val="both"/>
        <w:rPr>
          <w:rFonts w:ascii="Arial" w:hAnsi="Arial" w:cs="Arial"/>
          <w:b/>
          <w:color w:val="000000"/>
          <w:sz w:val="20"/>
          <w:szCs w:val="20"/>
        </w:rPr>
      </w:pPr>
      <w:bookmarkStart w:id="34" w:name="_41mghml"/>
      <w:bookmarkStart w:id="35" w:name="_2grqrue"/>
      <w:bookmarkEnd w:id="34"/>
      <w:bookmarkEnd w:id="35"/>
    </w:p>
    <w:p w14:paraId="1A6AD5AC" w14:textId="77777777" w:rsidR="00CC459E" w:rsidRPr="002209FA" w:rsidRDefault="00CC459E" w:rsidP="002209FA">
      <w:pPr>
        <w:keepNext/>
        <w:keepLines/>
        <w:numPr>
          <w:ilvl w:val="0"/>
          <w:numId w:val="18"/>
        </w:numPr>
        <w:spacing w:line="276" w:lineRule="auto"/>
        <w:jc w:val="both"/>
        <w:rPr>
          <w:rFonts w:ascii="Arial" w:hAnsi="Arial" w:cs="Arial"/>
          <w:color w:val="000000"/>
          <w:sz w:val="20"/>
          <w:szCs w:val="20"/>
        </w:rPr>
      </w:pPr>
      <w:r w:rsidRPr="002209FA">
        <w:rPr>
          <w:rFonts w:ascii="Arial" w:eastAsia="Arial" w:hAnsi="Arial" w:cs="Arial"/>
          <w:b/>
          <w:color w:val="000000"/>
          <w:sz w:val="20"/>
          <w:szCs w:val="20"/>
        </w:rPr>
        <w:t>CLÁUSILA DÉCIMA SEGUNDA – INFRAÇÕES E SANÇÕES ADMINISTRATIVAS (</w:t>
      </w:r>
      <w:hyperlink r:id="rId41" w:anchor="art92" w:history="1">
        <w:r w:rsidRPr="002209FA">
          <w:rPr>
            <w:rStyle w:val="Hyperlink"/>
            <w:rFonts w:ascii="Arial" w:eastAsia="Arial" w:hAnsi="Arial" w:cs="Arial"/>
            <w:b/>
            <w:color w:val="000000"/>
            <w:sz w:val="20"/>
            <w:szCs w:val="20"/>
          </w:rPr>
          <w:t>art. 92, XIV</w:t>
        </w:r>
      </w:hyperlink>
      <w:r w:rsidRPr="002209FA">
        <w:rPr>
          <w:rFonts w:ascii="Arial" w:eastAsia="Arial" w:hAnsi="Arial" w:cs="Arial"/>
          <w:b/>
          <w:color w:val="000000"/>
          <w:sz w:val="20"/>
          <w:szCs w:val="20"/>
        </w:rPr>
        <w:t>)</w:t>
      </w:r>
    </w:p>
    <w:p w14:paraId="0F93F1AB"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 xml:space="preserve">Comete infração administrativa, nos termos da </w:t>
      </w:r>
      <w:hyperlink r:id="rId42" w:history="1">
        <w:r w:rsidRPr="002209FA">
          <w:rPr>
            <w:rStyle w:val="Hyperlink"/>
            <w:rFonts w:ascii="Arial" w:eastAsia="Arial" w:hAnsi="Arial" w:cs="Arial"/>
            <w:color w:val="000000"/>
            <w:sz w:val="20"/>
            <w:szCs w:val="20"/>
          </w:rPr>
          <w:t>Lei nº 14.133, de 2021</w:t>
        </w:r>
      </w:hyperlink>
      <w:r w:rsidRPr="002209FA">
        <w:rPr>
          <w:rFonts w:ascii="Arial" w:eastAsia="Arial" w:hAnsi="Arial" w:cs="Arial"/>
          <w:color w:val="000000"/>
          <w:sz w:val="20"/>
          <w:szCs w:val="20"/>
        </w:rPr>
        <w:t>, o contratado que:</w:t>
      </w:r>
    </w:p>
    <w:p w14:paraId="39AAD9DB" w14:textId="77777777" w:rsidR="00CC459E" w:rsidRPr="002209FA" w:rsidRDefault="00CC459E" w:rsidP="002209FA">
      <w:pPr>
        <w:numPr>
          <w:ilvl w:val="2"/>
          <w:numId w:val="22"/>
        </w:numPr>
        <w:spacing w:line="276" w:lineRule="auto"/>
        <w:ind w:left="0" w:firstLine="0"/>
        <w:jc w:val="both"/>
        <w:rPr>
          <w:rFonts w:ascii="Arial" w:hAnsi="Arial" w:cs="Arial"/>
          <w:sz w:val="20"/>
          <w:szCs w:val="20"/>
        </w:rPr>
      </w:pPr>
      <w:r w:rsidRPr="002209FA">
        <w:rPr>
          <w:rFonts w:ascii="Arial" w:hAnsi="Arial" w:cs="Arial"/>
          <w:sz w:val="20"/>
          <w:szCs w:val="20"/>
        </w:rPr>
        <w:t>der causa à inexecução parcial do contrato;</w:t>
      </w:r>
    </w:p>
    <w:p w14:paraId="6A746AE4" w14:textId="77777777" w:rsidR="00CC459E" w:rsidRPr="002209FA" w:rsidRDefault="00CC459E" w:rsidP="002209FA">
      <w:pPr>
        <w:numPr>
          <w:ilvl w:val="2"/>
          <w:numId w:val="22"/>
        </w:numPr>
        <w:spacing w:line="276" w:lineRule="auto"/>
        <w:ind w:left="0" w:firstLine="0"/>
        <w:jc w:val="both"/>
        <w:rPr>
          <w:rFonts w:ascii="Arial" w:hAnsi="Arial" w:cs="Arial"/>
          <w:sz w:val="20"/>
          <w:szCs w:val="20"/>
        </w:rPr>
      </w:pPr>
      <w:r w:rsidRPr="002209FA">
        <w:rPr>
          <w:rFonts w:ascii="Arial" w:hAnsi="Arial" w:cs="Arial"/>
          <w:sz w:val="20"/>
          <w:szCs w:val="20"/>
        </w:rPr>
        <w:t>der causa à inexecução parcial do contrato que cause grave dano à Administração ou ao funcionamento dos serviços públicos ou ao interesse coletivo;</w:t>
      </w:r>
    </w:p>
    <w:p w14:paraId="0F359FD9" w14:textId="77777777" w:rsidR="00CC459E" w:rsidRPr="002209FA" w:rsidRDefault="00CC459E" w:rsidP="002209FA">
      <w:pPr>
        <w:numPr>
          <w:ilvl w:val="2"/>
          <w:numId w:val="22"/>
        </w:numPr>
        <w:spacing w:line="276" w:lineRule="auto"/>
        <w:ind w:left="0" w:firstLine="0"/>
        <w:jc w:val="both"/>
        <w:rPr>
          <w:rFonts w:ascii="Arial" w:hAnsi="Arial" w:cs="Arial"/>
          <w:sz w:val="20"/>
          <w:szCs w:val="20"/>
        </w:rPr>
      </w:pPr>
      <w:r w:rsidRPr="002209FA">
        <w:rPr>
          <w:rFonts w:ascii="Arial" w:hAnsi="Arial" w:cs="Arial"/>
          <w:sz w:val="20"/>
          <w:szCs w:val="20"/>
        </w:rPr>
        <w:t>der causa à inexecução total do contrato;</w:t>
      </w:r>
    </w:p>
    <w:p w14:paraId="1741F458" w14:textId="77777777" w:rsidR="00CC459E" w:rsidRPr="002209FA" w:rsidRDefault="00CC459E" w:rsidP="002209FA">
      <w:pPr>
        <w:numPr>
          <w:ilvl w:val="2"/>
          <w:numId w:val="22"/>
        </w:numPr>
        <w:spacing w:line="276" w:lineRule="auto"/>
        <w:ind w:left="0" w:firstLine="0"/>
        <w:jc w:val="both"/>
        <w:rPr>
          <w:rFonts w:ascii="Arial" w:hAnsi="Arial" w:cs="Arial"/>
          <w:sz w:val="20"/>
          <w:szCs w:val="20"/>
        </w:rPr>
      </w:pPr>
      <w:r w:rsidRPr="002209FA">
        <w:rPr>
          <w:rFonts w:ascii="Arial" w:hAnsi="Arial" w:cs="Arial"/>
          <w:sz w:val="20"/>
          <w:szCs w:val="20"/>
        </w:rPr>
        <w:t>ensejar o retardamento da execução ou da entrega do objeto da contratação sem motivo justificado;</w:t>
      </w:r>
    </w:p>
    <w:p w14:paraId="58478366" w14:textId="77777777" w:rsidR="00CC459E" w:rsidRPr="002209FA" w:rsidRDefault="00CC459E" w:rsidP="002209FA">
      <w:pPr>
        <w:numPr>
          <w:ilvl w:val="2"/>
          <w:numId w:val="22"/>
        </w:numPr>
        <w:spacing w:line="276" w:lineRule="auto"/>
        <w:ind w:left="0" w:firstLine="0"/>
        <w:jc w:val="both"/>
        <w:rPr>
          <w:rFonts w:ascii="Arial" w:hAnsi="Arial" w:cs="Arial"/>
          <w:sz w:val="20"/>
          <w:szCs w:val="20"/>
        </w:rPr>
      </w:pPr>
      <w:r w:rsidRPr="002209FA">
        <w:rPr>
          <w:rFonts w:ascii="Arial" w:hAnsi="Arial" w:cs="Arial"/>
          <w:sz w:val="20"/>
          <w:szCs w:val="20"/>
        </w:rPr>
        <w:t>apresentar documentação falsa ou prestar declaração falsa durante a execução do contrato;</w:t>
      </w:r>
    </w:p>
    <w:p w14:paraId="4A88B912" w14:textId="77777777" w:rsidR="00CC459E" w:rsidRPr="002209FA" w:rsidRDefault="00CC459E" w:rsidP="002209FA">
      <w:pPr>
        <w:numPr>
          <w:ilvl w:val="2"/>
          <w:numId w:val="22"/>
        </w:numPr>
        <w:spacing w:line="276" w:lineRule="auto"/>
        <w:ind w:left="0" w:firstLine="0"/>
        <w:jc w:val="both"/>
        <w:rPr>
          <w:rFonts w:ascii="Arial" w:hAnsi="Arial" w:cs="Arial"/>
          <w:sz w:val="20"/>
          <w:szCs w:val="20"/>
        </w:rPr>
      </w:pPr>
      <w:r w:rsidRPr="002209FA">
        <w:rPr>
          <w:rFonts w:ascii="Arial" w:hAnsi="Arial" w:cs="Arial"/>
          <w:sz w:val="20"/>
          <w:szCs w:val="20"/>
        </w:rPr>
        <w:t>praticar ato fraudulento na execução do contrato;</w:t>
      </w:r>
    </w:p>
    <w:p w14:paraId="7A30B948" w14:textId="77777777" w:rsidR="00CC459E" w:rsidRPr="002209FA" w:rsidRDefault="00CC459E" w:rsidP="002209FA">
      <w:pPr>
        <w:numPr>
          <w:ilvl w:val="2"/>
          <w:numId w:val="22"/>
        </w:numPr>
        <w:spacing w:line="276" w:lineRule="auto"/>
        <w:ind w:left="0" w:firstLine="0"/>
        <w:jc w:val="both"/>
        <w:rPr>
          <w:rFonts w:ascii="Arial" w:hAnsi="Arial" w:cs="Arial"/>
          <w:sz w:val="20"/>
          <w:szCs w:val="20"/>
        </w:rPr>
      </w:pPr>
      <w:r w:rsidRPr="002209FA">
        <w:rPr>
          <w:rFonts w:ascii="Arial" w:hAnsi="Arial" w:cs="Arial"/>
          <w:sz w:val="20"/>
          <w:szCs w:val="20"/>
        </w:rPr>
        <w:t>comportar-se de modo inidôneo ou cometer fraude de qualquer natureza;</w:t>
      </w:r>
    </w:p>
    <w:p w14:paraId="3A4105E1" w14:textId="77777777" w:rsidR="00CC459E" w:rsidRPr="002209FA" w:rsidRDefault="00CC459E" w:rsidP="002209FA">
      <w:pPr>
        <w:numPr>
          <w:ilvl w:val="2"/>
          <w:numId w:val="22"/>
        </w:numPr>
        <w:spacing w:line="276" w:lineRule="auto"/>
        <w:ind w:left="0" w:firstLine="0"/>
        <w:jc w:val="both"/>
        <w:rPr>
          <w:rFonts w:ascii="Arial" w:hAnsi="Arial" w:cs="Arial"/>
          <w:sz w:val="20"/>
          <w:szCs w:val="20"/>
        </w:rPr>
      </w:pPr>
      <w:r w:rsidRPr="002209FA">
        <w:rPr>
          <w:rFonts w:ascii="Arial" w:hAnsi="Arial" w:cs="Arial"/>
          <w:sz w:val="20"/>
          <w:szCs w:val="20"/>
        </w:rPr>
        <w:t>praticar ato lesivo previsto no art. 5º da Lei nº 12.846, de 1º de agosto de 2013.</w:t>
      </w:r>
    </w:p>
    <w:p w14:paraId="6B8B52FD"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Serão aplicadas ao contratado que incorrer nas infrações acima descritas as seguintes sanções:</w:t>
      </w:r>
    </w:p>
    <w:p w14:paraId="5AFBB456" w14:textId="77777777" w:rsidR="00CC459E" w:rsidRPr="002209FA" w:rsidRDefault="00CC459E" w:rsidP="002209FA">
      <w:pPr>
        <w:numPr>
          <w:ilvl w:val="2"/>
          <w:numId w:val="23"/>
        </w:numPr>
        <w:spacing w:line="276" w:lineRule="auto"/>
        <w:ind w:left="0" w:firstLine="0"/>
        <w:jc w:val="both"/>
        <w:rPr>
          <w:rFonts w:ascii="Arial" w:hAnsi="Arial" w:cs="Arial"/>
          <w:sz w:val="20"/>
          <w:szCs w:val="20"/>
        </w:rPr>
      </w:pPr>
      <w:bookmarkStart w:id="36" w:name="_vx1227"/>
      <w:bookmarkEnd w:id="36"/>
      <w:r w:rsidRPr="002209FA">
        <w:rPr>
          <w:rFonts w:ascii="Arial" w:hAnsi="Arial" w:cs="Arial"/>
          <w:b/>
          <w:sz w:val="20"/>
          <w:szCs w:val="20"/>
        </w:rPr>
        <w:lastRenderedPageBreak/>
        <w:t>Advertência</w:t>
      </w:r>
      <w:r w:rsidRPr="002209FA">
        <w:rPr>
          <w:rFonts w:ascii="Arial" w:hAnsi="Arial" w:cs="Arial"/>
          <w:sz w:val="20"/>
          <w:szCs w:val="20"/>
        </w:rPr>
        <w:t>, quando o contratado der causa à inexecução parcial do contrato, sempre que não se justificar a imposição de penalidade mais grave (</w:t>
      </w:r>
      <w:hyperlink r:id="rId43" w:anchor="art156%C2%A72" w:history="1">
        <w:r w:rsidRPr="002209FA">
          <w:rPr>
            <w:rStyle w:val="Hyperlink"/>
            <w:rFonts w:ascii="Arial" w:hAnsi="Arial" w:cs="Arial"/>
            <w:sz w:val="20"/>
            <w:szCs w:val="20"/>
          </w:rPr>
          <w:t>art. 156, §2º, da Lei nº 14.133, de 2021</w:t>
        </w:r>
      </w:hyperlink>
      <w:r w:rsidRPr="002209FA">
        <w:rPr>
          <w:rFonts w:ascii="Arial" w:hAnsi="Arial" w:cs="Arial"/>
          <w:sz w:val="20"/>
          <w:szCs w:val="20"/>
        </w:rPr>
        <w:t>);</w:t>
      </w:r>
    </w:p>
    <w:p w14:paraId="05422DF9" w14:textId="77777777" w:rsidR="00CC459E" w:rsidRPr="002209FA" w:rsidRDefault="00CC459E" w:rsidP="002209FA">
      <w:pPr>
        <w:numPr>
          <w:ilvl w:val="2"/>
          <w:numId w:val="23"/>
        </w:numPr>
        <w:spacing w:line="276" w:lineRule="auto"/>
        <w:ind w:left="0" w:firstLine="0"/>
        <w:jc w:val="both"/>
        <w:rPr>
          <w:rFonts w:ascii="Arial" w:hAnsi="Arial" w:cs="Arial"/>
          <w:sz w:val="20"/>
          <w:szCs w:val="20"/>
        </w:rPr>
      </w:pPr>
      <w:r w:rsidRPr="002209FA">
        <w:rPr>
          <w:rFonts w:ascii="Arial" w:hAnsi="Arial" w:cs="Arial"/>
          <w:b/>
          <w:sz w:val="20"/>
          <w:szCs w:val="20"/>
        </w:rPr>
        <w:t>Impedimento de licitar e contratar</w:t>
      </w:r>
      <w:r w:rsidRPr="002209FA">
        <w:rPr>
          <w:rFonts w:ascii="Arial" w:hAnsi="Arial" w:cs="Arial"/>
          <w:sz w:val="20"/>
          <w:szCs w:val="20"/>
        </w:rPr>
        <w:t>, quando praticadas as condutas descritas nas alíneas “b”, “c” e “d” do subitem acima deste Contrato, sempre que não se justificar a imposição de penalidade mais grave (</w:t>
      </w:r>
      <w:hyperlink r:id="rId44" w:anchor="art156%C2%A74" w:history="1">
        <w:r w:rsidRPr="002209FA">
          <w:rPr>
            <w:rStyle w:val="Hyperlink"/>
            <w:rFonts w:ascii="Arial" w:hAnsi="Arial" w:cs="Arial"/>
            <w:sz w:val="20"/>
            <w:szCs w:val="20"/>
          </w:rPr>
          <w:t>art. 156, § 4º, da Lei nº 14.133, de 2021</w:t>
        </w:r>
      </w:hyperlink>
      <w:r w:rsidRPr="002209FA">
        <w:rPr>
          <w:rFonts w:ascii="Arial" w:hAnsi="Arial" w:cs="Arial"/>
          <w:sz w:val="20"/>
          <w:szCs w:val="20"/>
        </w:rPr>
        <w:t>);</w:t>
      </w:r>
    </w:p>
    <w:p w14:paraId="56EA5E0E" w14:textId="77777777" w:rsidR="00CC459E" w:rsidRPr="002209FA" w:rsidRDefault="00CC459E" w:rsidP="002209FA">
      <w:pPr>
        <w:numPr>
          <w:ilvl w:val="2"/>
          <w:numId w:val="23"/>
        </w:numPr>
        <w:spacing w:line="276" w:lineRule="auto"/>
        <w:ind w:left="0" w:firstLine="0"/>
        <w:jc w:val="both"/>
        <w:rPr>
          <w:rFonts w:ascii="Arial" w:hAnsi="Arial" w:cs="Arial"/>
          <w:sz w:val="20"/>
          <w:szCs w:val="20"/>
        </w:rPr>
      </w:pPr>
      <w:r w:rsidRPr="002209FA">
        <w:rPr>
          <w:rFonts w:ascii="Arial" w:hAnsi="Arial" w:cs="Arial"/>
          <w:b/>
          <w:sz w:val="20"/>
          <w:szCs w:val="20"/>
        </w:rPr>
        <w:t>Declaração de inidoneidade para licitar e contratar</w:t>
      </w:r>
      <w:r w:rsidRPr="002209FA">
        <w:rPr>
          <w:rFonts w:ascii="Arial" w:hAnsi="Arial" w:cs="Arial"/>
          <w:sz w:val="20"/>
          <w:szCs w:val="20"/>
        </w:rPr>
        <w:t>, quando praticadas as condutas descritas nas alíneas “e”, “f”, “g” e “h” do subitem acima deste Contrato, bem como nas alíneas “b”, “c” e “d”, que justifiquem a imposição de penalidade mais grave (</w:t>
      </w:r>
      <w:hyperlink r:id="rId45" w:anchor="art156%C2%A75" w:history="1">
        <w:r w:rsidRPr="002209FA">
          <w:rPr>
            <w:rStyle w:val="Hyperlink"/>
            <w:rFonts w:ascii="Arial" w:hAnsi="Arial" w:cs="Arial"/>
            <w:sz w:val="20"/>
            <w:szCs w:val="20"/>
          </w:rPr>
          <w:t>art. 156, §5º, da Lei nº 14.133, de 2021</w:t>
        </w:r>
      </w:hyperlink>
      <w:r w:rsidRPr="002209FA">
        <w:rPr>
          <w:rFonts w:ascii="Arial" w:hAnsi="Arial" w:cs="Arial"/>
          <w:sz w:val="20"/>
          <w:szCs w:val="20"/>
        </w:rPr>
        <w:t>).</w:t>
      </w:r>
    </w:p>
    <w:p w14:paraId="78272C8E" w14:textId="77777777" w:rsidR="00CC459E" w:rsidRPr="002209FA" w:rsidRDefault="00CC459E" w:rsidP="002209FA">
      <w:pPr>
        <w:numPr>
          <w:ilvl w:val="2"/>
          <w:numId w:val="23"/>
        </w:numPr>
        <w:spacing w:line="276" w:lineRule="auto"/>
        <w:ind w:left="0" w:firstLine="0"/>
        <w:jc w:val="both"/>
        <w:rPr>
          <w:rFonts w:ascii="Arial" w:hAnsi="Arial" w:cs="Arial"/>
          <w:sz w:val="20"/>
          <w:szCs w:val="20"/>
        </w:rPr>
      </w:pPr>
      <w:r w:rsidRPr="002209FA">
        <w:rPr>
          <w:rFonts w:ascii="Arial" w:hAnsi="Arial" w:cs="Arial"/>
          <w:b/>
          <w:sz w:val="20"/>
          <w:szCs w:val="20"/>
        </w:rPr>
        <w:t>Multa:</w:t>
      </w:r>
    </w:p>
    <w:p w14:paraId="11E52BE4" w14:textId="77777777" w:rsidR="00CC459E" w:rsidRPr="002209FA" w:rsidRDefault="00CC459E" w:rsidP="002209FA">
      <w:pPr>
        <w:numPr>
          <w:ilvl w:val="3"/>
          <w:numId w:val="23"/>
        </w:numPr>
        <w:spacing w:line="276" w:lineRule="auto"/>
        <w:ind w:left="0" w:firstLine="0"/>
        <w:jc w:val="both"/>
        <w:rPr>
          <w:rFonts w:ascii="Arial" w:hAnsi="Arial" w:cs="Arial"/>
          <w:sz w:val="20"/>
          <w:szCs w:val="20"/>
        </w:rPr>
      </w:pPr>
      <w:r w:rsidRPr="002209FA">
        <w:rPr>
          <w:rFonts w:ascii="Arial" w:hAnsi="Arial" w:cs="Arial"/>
          <w:sz w:val="20"/>
          <w:szCs w:val="20"/>
        </w:rPr>
        <w:t xml:space="preserve">moratória de </w:t>
      </w:r>
      <w:r w:rsidRPr="002209FA">
        <w:rPr>
          <w:rFonts w:ascii="Arial" w:hAnsi="Arial" w:cs="Arial"/>
          <w:sz w:val="20"/>
          <w:szCs w:val="20"/>
          <w:lang w:val="pt-PT"/>
        </w:rPr>
        <w:t>0,2% (dois décimos por cento) por dia de atraso na execução do contrato</w:t>
      </w:r>
      <w:r w:rsidRPr="002209FA">
        <w:rPr>
          <w:rFonts w:ascii="Arial" w:hAnsi="Arial" w:cs="Arial"/>
          <w:sz w:val="20"/>
          <w:szCs w:val="20"/>
        </w:rPr>
        <w:t>;</w:t>
      </w:r>
    </w:p>
    <w:p w14:paraId="1FD17750" w14:textId="77777777" w:rsidR="00CC459E" w:rsidRPr="002209FA" w:rsidRDefault="00CC459E" w:rsidP="002209FA">
      <w:pPr>
        <w:numPr>
          <w:ilvl w:val="3"/>
          <w:numId w:val="23"/>
        </w:numPr>
        <w:spacing w:line="276" w:lineRule="auto"/>
        <w:ind w:left="0" w:firstLine="0"/>
        <w:jc w:val="both"/>
        <w:rPr>
          <w:rFonts w:ascii="Arial" w:hAnsi="Arial" w:cs="Arial"/>
          <w:sz w:val="20"/>
          <w:szCs w:val="20"/>
        </w:rPr>
      </w:pPr>
      <w:r w:rsidRPr="002209FA">
        <w:rPr>
          <w:rFonts w:ascii="Arial" w:hAnsi="Arial" w:cs="Arial"/>
          <w:sz w:val="20"/>
          <w:szCs w:val="20"/>
        </w:rPr>
        <w:t>compensatória de 10</w:t>
      </w:r>
      <w:r w:rsidRPr="002209FA">
        <w:rPr>
          <w:rFonts w:ascii="Arial" w:hAnsi="Arial" w:cs="Arial"/>
          <w:color w:val="000000"/>
          <w:sz w:val="20"/>
          <w:szCs w:val="20"/>
        </w:rPr>
        <w:t xml:space="preserve">% (dez </w:t>
      </w:r>
      <w:r w:rsidRPr="002209FA">
        <w:rPr>
          <w:rFonts w:ascii="Arial" w:hAnsi="Arial" w:cs="Arial"/>
          <w:sz w:val="20"/>
          <w:szCs w:val="20"/>
        </w:rPr>
        <w:t>por cento) sobre o valor total do contrato, no caso de inexecução total do objeto;</w:t>
      </w:r>
    </w:p>
    <w:p w14:paraId="41DAF55B"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A aplicação das sanções previstas neste Contrato não exclui, em hipótese alguma, a obrigação de reparação integral do dano causado ao Contratante (</w:t>
      </w:r>
      <w:hyperlink r:id="rId46" w:anchor="art156%C2%A79" w:history="1">
        <w:r w:rsidRPr="002209FA">
          <w:rPr>
            <w:rStyle w:val="Hyperlink"/>
            <w:rFonts w:ascii="Arial" w:eastAsia="Arial" w:hAnsi="Arial" w:cs="Arial"/>
            <w:color w:val="000000"/>
            <w:sz w:val="20"/>
            <w:szCs w:val="20"/>
          </w:rPr>
          <w:t>art. 156, §9º, da Lei nº 14.133, de 2021</w:t>
        </w:r>
      </w:hyperlink>
      <w:r w:rsidRPr="002209FA">
        <w:rPr>
          <w:rFonts w:ascii="Arial" w:eastAsia="Arial" w:hAnsi="Arial" w:cs="Arial"/>
          <w:color w:val="000000"/>
          <w:sz w:val="20"/>
          <w:szCs w:val="20"/>
        </w:rPr>
        <w:t>)</w:t>
      </w:r>
    </w:p>
    <w:p w14:paraId="08036DDE"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Todas as sanções previstas neste Contrato poderão ser aplicadas cumulativamente com a multa (</w:t>
      </w:r>
      <w:hyperlink r:id="rId47" w:anchor="art156%C2%A77" w:history="1">
        <w:r w:rsidRPr="002209FA">
          <w:rPr>
            <w:rStyle w:val="Hyperlink"/>
            <w:rFonts w:ascii="Arial" w:eastAsia="Arial" w:hAnsi="Arial" w:cs="Arial"/>
            <w:color w:val="000000"/>
            <w:sz w:val="20"/>
            <w:szCs w:val="20"/>
          </w:rPr>
          <w:t>art. 156, §7º, da Lei nº 14.133, de 2021</w:t>
        </w:r>
      </w:hyperlink>
      <w:r w:rsidRPr="002209FA">
        <w:rPr>
          <w:rFonts w:ascii="Arial" w:eastAsia="Arial" w:hAnsi="Arial" w:cs="Arial"/>
          <w:color w:val="000000"/>
          <w:sz w:val="20"/>
          <w:szCs w:val="20"/>
        </w:rPr>
        <w:t>).</w:t>
      </w:r>
    </w:p>
    <w:p w14:paraId="069A8DE8" w14:textId="77777777" w:rsidR="00CC459E" w:rsidRPr="002209FA" w:rsidRDefault="00CC459E" w:rsidP="002209FA">
      <w:pPr>
        <w:numPr>
          <w:ilvl w:val="2"/>
          <w:numId w:val="18"/>
        </w:numPr>
        <w:spacing w:line="276" w:lineRule="auto"/>
        <w:ind w:left="0"/>
        <w:jc w:val="both"/>
        <w:rPr>
          <w:rFonts w:ascii="Arial" w:hAnsi="Arial" w:cs="Arial"/>
          <w:color w:val="000000"/>
          <w:sz w:val="20"/>
          <w:szCs w:val="20"/>
        </w:rPr>
      </w:pPr>
      <w:r w:rsidRPr="002209FA">
        <w:rPr>
          <w:rFonts w:ascii="Arial" w:eastAsia="Arial" w:hAnsi="Arial" w:cs="Arial"/>
          <w:color w:val="000000"/>
          <w:sz w:val="20"/>
          <w:szCs w:val="20"/>
        </w:rPr>
        <w:t>Antes da aplicação da multa será facultada a defesa do interessado no prazo de 15 (quinze) dias úteis, contado da data de sua intimação (</w:t>
      </w:r>
      <w:hyperlink r:id="rId48" w:anchor="art157" w:history="1">
        <w:r w:rsidRPr="002209FA">
          <w:rPr>
            <w:rStyle w:val="Hyperlink"/>
            <w:rFonts w:ascii="Arial" w:eastAsia="Arial" w:hAnsi="Arial" w:cs="Arial"/>
            <w:color w:val="000000"/>
            <w:sz w:val="20"/>
            <w:szCs w:val="20"/>
          </w:rPr>
          <w:t>art. 157, da Lei nº 14.133, de 2021</w:t>
        </w:r>
      </w:hyperlink>
      <w:r w:rsidRPr="002209FA">
        <w:rPr>
          <w:rFonts w:ascii="Arial" w:eastAsia="Arial" w:hAnsi="Arial" w:cs="Arial"/>
          <w:color w:val="000000"/>
          <w:sz w:val="20"/>
          <w:szCs w:val="20"/>
        </w:rPr>
        <w:t>)</w:t>
      </w:r>
    </w:p>
    <w:p w14:paraId="7242AFDB" w14:textId="77777777" w:rsidR="00CC459E" w:rsidRPr="002209FA" w:rsidRDefault="00CC459E" w:rsidP="002209FA">
      <w:pPr>
        <w:numPr>
          <w:ilvl w:val="2"/>
          <w:numId w:val="18"/>
        </w:numPr>
        <w:spacing w:line="276" w:lineRule="auto"/>
        <w:ind w:left="0"/>
        <w:jc w:val="both"/>
        <w:rPr>
          <w:rFonts w:ascii="Arial" w:hAnsi="Arial" w:cs="Arial"/>
          <w:color w:val="000000"/>
          <w:sz w:val="20"/>
          <w:szCs w:val="20"/>
        </w:rPr>
      </w:pPr>
      <w:r w:rsidRPr="002209FA">
        <w:rPr>
          <w:rFonts w:ascii="Arial" w:eastAsia="Arial" w:hAnsi="Arial" w:cs="Arial"/>
          <w:color w:val="000000"/>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9" w:anchor="art156%C2%A78" w:history="1">
        <w:r w:rsidRPr="002209FA">
          <w:rPr>
            <w:rStyle w:val="Hyperlink"/>
            <w:rFonts w:ascii="Arial" w:eastAsia="Arial" w:hAnsi="Arial" w:cs="Arial"/>
            <w:color w:val="000000"/>
            <w:sz w:val="20"/>
            <w:szCs w:val="20"/>
          </w:rPr>
          <w:t>art. 156, §8º, da Lei nº 14.133, de 2021</w:t>
        </w:r>
      </w:hyperlink>
      <w:r w:rsidRPr="002209FA">
        <w:rPr>
          <w:rFonts w:ascii="Arial" w:eastAsia="Arial" w:hAnsi="Arial" w:cs="Arial"/>
          <w:color w:val="000000"/>
          <w:sz w:val="20"/>
          <w:szCs w:val="20"/>
        </w:rPr>
        <w:t>).</w:t>
      </w:r>
    </w:p>
    <w:p w14:paraId="036155B4" w14:textId="77777777" w:rsidR="00CC459E" w:rsidRPr="002209FA" w:rsidRDefault="00CC459E" w:rsidP="002209FA">
      <w:pPr>
        <w:numPr>
          <w:ilvl w:val="2"/>
          <w:numId w:val="18"/>
        </w:numPr>
        <w:spacing w:line="276" w:lineRule="auto"/>
        <w:ind w:left="0"/>
        <w:jc w:val="both"/>
        <w:rPr>
          <w:rFonts w:ascii="Arial" w:hAnsi="Arial" w:cs="Arial"/>
          <w:color w:val="000000"/>
          <w:sz w:val="20"/>
          <w:szCs w:val="20"/>
        </w:rPr>
      </w:pPr>
      <w:bookmarkStart w:id="37" w:name="_3fwokq0"/>
      <w:bookmarkEnd w:id="37"/>
      <w:r w:rsidRPr="002209FA">
        <w:rPr>
          <w:rFonts w:ascii="Arial" w:eastAsia="Arial" w:hAnsi="Arial" w:cs="Arial"/>
          <w:color w:val="000000"/>
          <w:sz w:val="20"/>
          <w:szCs w:val="20"/>
        </w:rPr>
        <w:t>Previamente ao encaminhamento à cobrança judicial, a multa poderá ser recolhida administrativamente no prazo máximo de 15 (quinze) dias, a contar da data do recebimento da comunicação enviada pela autoridade competente.</w:t>
      </w:r>
    </w:p>
    <w:p w14:paraId="482198A8"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 xml:space="preserve">A aplicação das sanções realizar-se-á em processo administrativo que assegure o contraditório e a ampla defesa ao Contratado, observando-se o procedimento previsto no caput e parágrafos do </w:t>
      </w:r>
      <w:hyperlink r:id="rId50" w:anchor="art158" w:history="1">
        <w:r w:rsidRPr="002209FA">
          <w:rPr>
            <w:rStyle w:val="Hyperlink"/>
            <w:rFonts w:ascii="Arial" w:eastAsia="Arial" w:hAnsi="Arial" w:cs="Arial"/>
            <w:color w:val="000000"/>
            <w:sz w:val="20"/>
            <w:szCs w:val="20"/>
          </w:rPr>
          <w:t>art. 158 da Lei nº 14.133, de 2021</w:t>
        </w:r>
      </w:hyperlink>
      <w:r w:rsidRPr="002209FA">
        <w:rPr>
          <w:rFonts w:ascii="Arial" w:eastAsia="Arial" w:hAnsi="Arial" w:cs="Arial"/>
          <w:color w:val="000000"/>
          <w:sz w:val="20"/>
          <w:szCs w:val="20"/>
        </w:rPr>
        <w:t>, para as penalidades de impedimento de licitar e contratar e de declaração de inidoneidade para licitar ou contratar.</w:t>
      </w:r>
    </w:p>
    <w:p w14:paraId="4BEA3CB2"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Na aplicação das sanções serão considerados (</w:t>
      </w:r>
      <w:hyperlink r:id="rId51" w:anchor="art156%C2%A71" w:history="1">
        <w:r w:rsidRPr="002209FA">
          <w:rPr>
            <w:rStyle w:val="Hyperlink"/>
            <w:rFonts w:ascii="Arial" w:eastAsia="Arial" w:hAnsi="Arial" w:cs="Arial"/>
            <w:color w:val="000000"/>
            <w:sz w:val="20"/>
            <w:szCs w:val="20"/>
          </w:rPr>
          <w:t>art. 156, §1º, da Lei nº 14.133, de 2021</w:t>
        </w:r>
      </w:hyperlink>
      <w:r w:rsidRPr="002209FA">
        <w:rPr>
          <w:rFonts w:ascii="Arial" w:eastAsia="Arial" w:hAnsi="Arial" w:cs="Arial"/>
          <w:color w:val="000000"/>
          <w:sz w:val="20"/>
          <w:szCs w:val="20"/>
        </w:rPr>
        <w:t>):</w:t>
      </w:r>
    </w:p>
    <w:p w14:paraId="7427666E" w14:textId="77777777" w:rsidR="00CC459E" w:rsidRPr="002209FA" w:rsidRDefault="00CC459E" w:rsidP="002209FA">
      <w:pPr>
        <w:numPr>
          <w:ilvl w:val="0"/>
          <w:numId w:val="24"/>
        </w:numPr>
        <w:spacing w:line="276" w:lineRule="auto"/>
        <w:ind w:left="0" w:firstLine="0"/>
        <w:jc w:val="both"/>
        <w:rPr>
          <w:rFonts w:ascii="Arial" w:hAnsi="Arial" w:cs="Arial"/>
          <w:color w:val="000000"/>
          <w:sz w:val="20"/>
          <w:szCs w:val="20"/>
        </w:rPr>
      </w:pPr>
      <w:r w:rsidRPr="002209FA">
        <w:rPr>
          <w:rFonts w:ascii="Arial" w:hAnsi="Arial" w:cs="Arial"/>
          <w:color w:val="000000"/>
          <w:sz w:val="20"/>
          <w:szCs w:val="20"/>
        </w:rPr>
        <w:t>a natureza e a gravidade da infração cometida;</w:t>
      </w:r>
    </w:p>
    <w:p w14:paraId="26918E23" w14:textId="77777777" w:rsidR="00CC459E" w:rsidRPr="002209FA" w:rsidRDefault="00CC459E" w:rsidP="002209FA">
      <w:pPr>
        <w:numPr>
          <w:ilvl w:val="0"/>
          <w:numId w:val="24"/>
        </w:numPr>
        <w:spacing w:line="276" w:lineRule="auto"/>
        <w:ind w:left="0" w:firstLine="0"/>
        <w:jc w:val="both"/>
        <w:rPr>
          <w:rFonts w:ascii="Arial" w:hAnsi="Arial" w:cs="Arial"/>
          <w:color w:val="000000"/>
          <w:sz w:val="20"/>
          <w:szCs w:val="20"/>
        </w:rPr>
      </w:pPr>
      <w:r w:rsidRPr="002209FA">
        <w:rPr>
          <w:rFonts w:ascii="Arial" w:hAnsi="Arial" w:cs="Arial"/>
          <w:color w:val="000000"/>
          <w:sz w:val="20"/>
          <w:szCs w:val="20"/>
        </w:rPr>
        <w:t>as peculiaridades do caso concreto;</w:t>
      </w:r>
    </w:p>
    <w:p w14:paraId="39069813" w14:textId="77777777" w:rsidR="00CC459E" w:rsidRPr="002209FA" w:rsidRDefault="00CC459E" w:rsidP="002209FA">
      <w:pPr>
        <w:numPr>
          <w:ilvl w:val="0"/>
          <w:numId w:val="24"/>
        </w:numPr>
        <w:spacing w:line="276" w:lineRule="auto"/>
        <w:ind w:left="0" w:firstLine="0"/>
        <w:jc w:val="both"/>
        <w:rPr>
          <w:rFonts w:ascii="Arial" w:hAnsi="Arial" w:cs="Arial"/>
          <w:color w:val="000000"/>
          <w:sz w:val="20"/>
          <w:szCs w:val="20"/>
        </w:rPr>
      </w:pPr>
      <w:r w:rsidRPr="002209FA">
        <w:rPr>
          <w:rFonts w:ascii="Arial" w:hAnsi="Arial" w:cs="Arial"/>
          <w:color w:val="000000"/>
          <w:sz w:val="20"/>
          <w:szCs w:val="20"/>
        </w:rPr>
        <w:t>as circunstâncias agravantes ou atenuantes;</w:t>
      </w:r>
    </w:p>
    <w:p w14:paraId="4D04F60E" w14:textId="77777777" w:rsidR="00CC459E" w:rsidRPr="002209FA" w:rsidRDefault="00CC459E" w:rsidP="002209FA">
      <w:pPr>
        <w:numPr>
          <w:ilvl w:val="0"/>
          <w:numId w:val="24"/>
        </w:numPr>
        <w:spacing w:line="276" w:lineRule="auto"/>
        <w:ind w:left="0" w:firstLine="0"/>
        <w:jc w:val="both"/>
        <w:rPr>
          <w:rFonts w:ascii="Arial" w:hAnsi="Arial" w:cs="Arial"/>
          <w:color w:val="000000"/>
          <w:sz w:val="20"/>
          <w:szCs w:val="20"/>
        </w:rPr>
      </w:pPr>
      <w:r w:rsidRPr="002209FA">
        <w:rPr>
          <w:rFonts w:ascii="Arial" w:hAnsi="Arial" w:cs="Arial"/>
          <w:color w:val="000000"/>
          <w:sz w:val="20"/>
          <w:szCs w:val="20"/>
        </w:rPr>
        <w:t>os danos que dela provierem para o Contratante;</w:t>
      </w:r>
    </w:p>
    <w:p w14:paraId="5260592B" w14:textId="77777777" w:rsidR="00CC459E" w:rsidRPr="002209FA" w:rsidRDefault="00CC459E" w:rsidP="002209FA">
      <w:pPr>
        <w:numPr>
          <w:ilvl w:val="0"/>
          <w:numId w:val="24"/>
        </w:numPr>
        <w:spacing w:line="276" w:lineRule="auto"/>
        <w:ind w:left="0" w:firstLine="0"/>
        <w:jc w:val="both"/>
        <w:rPr>
          <w:rFonts w:ascii="Arial" w:hAnsi="Arial" w:cs="Arial"/>
          <w:color w:val="000000"/>
          <w:sz w:val="20"/>
          <w:szCs w:val="20"/>
        </w:rPr>
      </w:pPr>
      <w:r w:rsidRPr="002209FA">
        <w:rPr>
          <w:rFonts w:ascii="Arial" w:hAnsi="Arial" w:cs="Arial"/>
          <w:color w:val="000000"/>
          <w:sz w:val="20"/>
          <w:szCs w:val="20"/>
        </w:rPr>
        <w:t>a implantação ou o aperfeiçoamento de programa de integridade, conforme normas e orientações dos órgãos de controle.</w:t>
      </w:r>
    </w:p>
    <w:p w14:paraId="5549978B"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 xml:space="preserve">Os atos previstos como infrações administrativas na </w:t>
      </w:r>
      <w:hyperlink r:id="rId52" w:history="1">
        <w:r w:rsidRPr="002209FA">
          <w:rPr>
            <w:rStyle w:val="Hyperlink"/>
            <w:rFonts w:ascii="Arial" w:eastAsia="Arial" w:hAnsi="Arial" w:cs="Arial"/>
            <w:color w:val="000000"/>
            <w:sz w:val="20"/>
            <w:szCs w:val="20"/>
          </w:rPr>
          <w:t>Lei nº 14.133, de 2021</w:t>
        </w:r>
      </w:hyperlink>
      <w:r w:rsidRPr="002209FA">
        <w:rPr>
          <w:rFonts w:ascii="Arial" w:eastAsia="Arial" w:hAnsi="Arial" w:cs="Arial"/>
          <w:color w:val="000000"/>
          <w:sz w:val="20"/>
          <w:szCs w:val="20"/>
        </w:rPr>
        <w:t xml:space="preserve">, ou em outras leis de licitações e contratos da Administração Pública que também sejam tipificados como atos lesivos </w:t>
      </w:r>
      <w:hyperlink r:id="rId53" w:history="1">
        <w:r w:rsidRPr="002209FA">
          <w:rPr>
            <w:rStyle w:val="Hyperlink"/>
            <w:rFonts w:ascii="Arial" w:eastAsia="Arial" w:hAnsi="Arial" w:cs="Arial"/>
            <w:color w:val="000000"/>
            <w:sz w:val="20"/>
            <w:szCs w:val="20"/>
          </w:rPr>
          <w:t>na Lei nº 12.846, de 2013</w:t>
        </w:r>
      </w:hyperlink>
      <w:r w:rsidRPr="002209FA">
        <w:rPr>
          <w:rFonts w:ascii="Arial" w:eastAsia="Arial" w:hAnsi="Arial" w:cs="Arial"/>
          <w:color w:val="000000"/>
          <w:sz w:val="20"/>
          <w:szCs w:val="20"/>
        </w:rPr>
        <w:t xml:space="preserve">, serão apurados e julgados conjuntamente, nos mesmos autos, observados o rito procedimental e autoridade competente definidos na referida </w:t>
      </w:r>
      <w:hyperlink r:id="rId54" w:anchor="art159" w:history="1">
        <w:r w:rsidRPr="002209FA">
          <w:rPr>
            <w:rStyle w:val="Hyperlink"/>
            <w:rFonts w:ascii="Arial" w:eastAsia="Arial" w:hAnsi="Arial" w:cs="Arial"/>
            <w:color w:val="000000"/>
            <w:sz w:val="20"/>
            <w:szCs w:val="20"/>
          </w:rPr>
          <w:t>Lei (art. 159</w:t>
        </w:r>
      </w:hyperlink>
      <w:r w:rsidRPr="002209FA">
        <w:rPr>
          <w:rFonts w:ascii="Arial" w:eastAsia="Arial" w:hAnsi="Arial" w:cs="Arial"/>
          <w:color w:val="000000"/>
          <w:sz w:val="20"/>
          <w:szCs w:val="20"/>
        </w:rPr>
        <w:t>).</w:t>
      </w:r>
    </w:p>
    <w:p w14:paraId="03478FEF"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5" w:anchor="art160" w:history="1">
        <w:r w:rsidRPr="002209FA">
          <w:rPr>
            <w:rStyle w:val="Hyperlink"/>
            <w:rFonts w:ascii="Arial" w:eastAsia="Arial" w:hAnsi="Arial" w:cs="Arial"/>
            <w:color w:val="000000"/>
            <w:sz w:val="20"/>
            <w:szCs w:val="20"/>
          </w:rPr>
          <w:t>art. 160, da Lei nº 14.133, de 2021</w:t>
        </w:r>
      </w:hyperlink>
      <w:r w:rsidRPr="002209FA">
        <w:rPr>
          <w:rFonts w:ascii="Arial" w:eastAsia="Arial" w:hAnsi="Arial" w:cs="Arial"/>
          <w:color w:val="000000"/>
          <w:sz w:val="20"/>
          <w:szCs w:val="20"/>
        </w:rPr>
        <w:t>)</w:t>
      </w:r>
    </w:p>
    <w:p w14:paraId="6B696E88"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2209FA">
        <w:rPr>
          <w:rFonts w:ascii="Arial" w:eastAsia="Arial" w:hAnsi="Arial" w:cs="Arial"/>
          <w:color w:val="000000"/>
          <w:sz w:val="20"/>
          <w:szCs w:val="20"/>
        </w:rPr>
        <w:t>Ceis</w:t>
      </w:r>
      <w:proofErr w:type="spellEnd"/>
      <w:r w:rsidRPr="002209FA">
        <w:rPr>
          <w:rFonts w:ascii="Arial" w:eastAsia="Arial" w:hAnsi="Arial" w:cs="Arial"/>
          <w:color w:val="000000"/>
          <w:sz w:val="20"/>
          <w:szCs w:val="20"/>
        </w:rPr>
        <w:t>) e no Cadastro Nacional de Empresas Punidas (</w:t>
      </w:r>
      <w:proofErr w:type="spellStart"/>
      <w:r w:rsidRPr="002209FA">
        <w:rPr>
          <w:rFonts w:ascii="Arial" w:eastAsia="Arial" w:hAnsi="Arial" w:cs="Arial"/>
          <w:color w:val="000000"/>
          <w:sz w:val="20"/>
          <w:szCs w:val="20"/>
        </w:rPr>
        <w:t>Cnep</w:t>
      </w:r>
      <w:proofErr w:type="spellEnd"/>
      <w:r w:rsidRPr="002209FA">
        <w:rPr>
          <w:rFonts w:ascii="Arial" w:eastAsia="Arial" w:hAnsi="Arial" w:cs="Arial"/>
          <w:color w:val="000000"/>
          <w:sz w:val="20"/>
          <w:szCs w:val="20"/>
        </w:rPr>
        <w:t>), instituídos no âmbito do Poder Executivo Federal. (</w:t>
      </w:r>
      <w:hyperlink r:id="rId56" w:anchor="art161" w:history="1">
        <w:r w:rsidRPr="002209FA">
          <w:rPr>
            <w:rStyle w:val="Hyperlink"/>
            <w:rFonts w:ascii="Arial" w:eastAsia="Arial" w:hAnsi="Arial" w:cs="Arial"/>
            <w:color w:val="000000"/>
            <w:sz w:val="20"/>
            <w:szCs w:val="20"/>
          </w:rPr>
          <w:t>Art. 161, da Lei nº 14.133, de 2021</w:t>
        </w:r>
      </w:hyperlink>
      <w:r w:rsidRPr="002209FA">
        <w:rPr>
          <w:rFonts w:ascii="Arial" w:eastAsia="Arial" w:hAnsi="Arial" w:cs="Arial"/>
          <w:color w:val="000000"/>
          <w:sz w:val="20"/>
          <w:szCs w:val="20"/>
        </w:rPr>
        <w:t>)</w:t>
      </w:r>
    </w:p>
    <w:p w14:paraId="46C245C7"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 xml:space="preserve">As sanções de impedimento de licitar e contratar e declaração de inidoneidade para licitar ou contratar são passíveis de reabilitação na forma do </w:t>
      </w:r>
      <w:hyperlink r:id="rId57" w:anchor="art163" w:history="1">
        <w:r w:rsidRPr="002209FA">
          <w:rPr>
            <w:rStyle w:val="Hyperlink"/>
            <w:rFonts w:ascii="Arial" w:eastAsia="Arial" w:hAnsi="Arial" w:cs="Arial"/>
            <w:color w:val="000000"/>
            <w:sz w:val="20"/>
            <w:szCs w:val="20"/>
          </w:rPr>
          <w:t>art. 163 da Lei nº 14.133/21.</w:t>
        </w:r>
      </w:hyperlink>
    </w:p>
    <w:p w14:paraId="25FBC321"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8" w:history="1">
        <w:r w:rsidRPr="002209FA">
          <w:rPr>
            <w:rStyle w:val="Hyperlink"/>
            <w:rFonts w:ascii="Arial" w:eastAsia="Arial" w:hAnsi="Arial" w:cs="Arial"/>
            <w:color w:val="000000"/>
            <w:sz w:val="20"/>
            <w:szCs w:val="20"/>
          </w:rPr>
          <w:t>Instrução Normativa SEGES/ME nº 26, de 13 de abril de 2022</w:t>
        </w:r>
      </w:hyperlink>
      <w:r w:rsidRPr="002209FA">
        <w:rPr>
          <w:rFonts w:ascii="Arial" w:eastAsia="Arial" w:hAnsi="Arial" w:cs="Arial"/>
          <w:color w:val="000000"/>
          <w:sz w:val="20"/>
          <w:szCs w:val="20"/>
        </w:rPr>
        <w:t xml:space="preserve">. </w:t>
      </w:r>
    </w:p>
    <w:p w14:paraId="467988AD"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lastRenderedPageBreak/>
        <w:t>Nenhum pagamento será efetuado à CONTRATADA sem a quitação das multas aplicadas em definitivo.</w:t>
      </w:r>
    </w:p>
    <w:p w14:paraId="3F7D3DD3" w14:textId="77777777" w:rsidR="00CC459E" w:rsidRPr="002209FA" w:rsidRDefault="00CC459E" w:rsidP="002209FA">
      <w:pPr>
        <w:spacing w:line="276" w:lineRule="auto"/>
        <w:jc w:val="both"/>
        <w:rPr>
          <w:rFonts w:ascii="Arial" w:hAnsi="Arial" w:cs="Arial"/>
          <w:sz w:val="20"/>
          <w:szCs w:val="20"/>
        </w:rPr>
      </w:pPr>
    </w:p>
    <w:p w14:paraId="42B98D7C" w14:textId="77777777" w:rsidR="00CC459E" w:rsidRPr="002209FA" w:rsidRDefault="00CC459E" w:rsidP="002209FA">
      <w:pPr>
        <w:keepNext/>
        <w:keepLines/>
        <w:numPr>
          <w:ilvl w:val="0"/>
          <w:numId w:val="18"/>
        </w:numPr>
        <w:spacing w:line="276" w:lineRule="auto"/>
        <w:jc w:val="both"/>
        <w:rPr>
          <w:rFonts w:ascii="Arial" w:hAnsi="Arial" w:cs="Arial"/>
          <w:color w:val="000000"/>
          <w:sz w:val="20"/>
          <w:szCs w:val="20"/>
        </w:rPr>
      </w:pPr>
      <w:r w:rsidRPr="002209FA">
        <w:rPr>
          <w:rFonts w:ascii="Arial" w:eastAsia="Arial" w:hAnsi="Arial" w:cs="Arial"/>
          <w:b/>
          <w:color w:val="000000"/>
          <w:sz w:val="20"/>
          <w:szCs w:val="20"/>
        </w:rPr>
        <w:t>CLÁUSULA DÉCIMA TERCEIRA – DA EXTINÇÃO CONTRATUAL</w:t>
      </w:r>
    </w:p>
    <w:p w14:paraId="6375B2F9"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O contrato se extingue quando cumpridas as obrigações de ambas as partes, ainda que isso ocorra antes do prazo estipulado para tanto.</w:t>
      </w:r>
    </w:p>
    <w:p w14:paraId="355FEDFF"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Se as obrigações não forem cumpridas no prazo estipulado, a vigência ficará prorrogada até a conclusão do objeto, caso em que deverá a Administração providenciar a readequação do cronograma fixado para o contrato.</w:t>
      </w:r>
    </w:p>
    <w:p w14:paraId="3C3A2CEC"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Quando a não conclusão do contrato referida no item anterior decorrer de culpa do contratado:</w:t>
      </w:r>
    </w:p>
    <w:p w14:paraId="1EDA390C" w14:textId="77777777" w:rsidR="00CC459E" w:rsidRPr="002209FA" w:rsidRDefault="00CC459E" w:rsidP="002209FA">
      <w:pPr>
        <w:numPr>
          <w:ilvl w:val="0"/>
          <w:numId w:val="25"/>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 xml:space="preserve">ficará ele constituído em mora, sendo-lhe aplicáveis as respectivas sanções administrativas; e  </w:t>
      </w:r>
    </w:p>
    <w:p w14:paraId="34CB36A2" w14:textId="77777777" w:rsidR="00CC459E" w:rsidRPr="002209FA" w:rsidRDefault="00CC459E" w:rsidP="002209FA">
      <w:pPr>
        <w:numPr>
          <w:ilvl w:val="0"/>
          <w:numId w:val="25"/>
        </w:numPr>
        <w:spacing w:line="276" w:lineRule="auto"/>
        <w:ind w:left="0" w:firstLine="0"/>
        <w:jc w:val="both"/>
        <w:rPr>
          <w:rFonts w:ascii="Arial" w:hAnsi="Arial" w:cs="Arial"/>
          <w:sz w:val="20"/>
          <w:szCs w:val="20"/>
        </w:rPr>
      </w:pPr>
      <w:r w:rsidRPr="002209FA">
        <w:rPr>
          <w:rFonts w:ascii="Arial" w:eastAsia="Arial" w:hAnsi="Arial" w:cs="Arial"/>
          <w:color w:val="000000"/>
          <w:sz w:val="20"/>
          <w:szCs w:val="20"/>
        </w:rPr>
        <w:t>poderá a Administração optar pela extinção do contrato e, nesse caso, adotará as medidas admitidas em lei para a continuidade da execução contratual</w:t>
      </w:r>
      <w:r w:rsidRPr="002209FA">
        <w:rPr>
          <w:rFonts w:ascii="Arial" w:eastAsia="Arial" w:hAnsi="Arial" w:cs="Arial"/>
          <w:color w:val="FF0000"/>
          <w:sz w:val="20"/>
          <w:szCs w:val="20"/>
        </w:rPr>
        <w:t>.</w:t>
      </w:r>
      <w:r w:rsidRPr="002209FA">
        <w:rPr>
          <w:rFonts w:ascii="Arial" w:eastAsia="Arial" w:hAnsi="Arial" w:cs="Arial"/>
          <w:color w:val="FF0000"/>
          <w:sz w:val="20"/>
          <w:szCs w:val="20"/>
          <w:highlight w:val="yellow"/>
        </w:rPr>
        <w:t xml:space="preserve"> </w:t>
      </w:r>
    </w:p>
    <w:p w14:paraId="72FBC44F" w14:textId="5E8EE160"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 xml:space="preserve">O contrato se extingue quando vencido o prazo nele estipulado, independentemente de terem sido cumpridas ou não as obrigações de ambas as partes contraentes. </w:t>
      </w:r>
    </w:p>
    <w:p w14:paraId="2A691211" w14:textId="77777777" w:rsidR="00854964" w:rsidRPr="002209FA" w:rsidRDefault="00854964" w:rsidP="002209FA">
      <w:pPr>
        <w:spacing w:line="276" w:lineRule="auto"/>
        <w:jc w:val="both"/>
        <w:rPr>
          <w:rFonts w:ascii="Arial" w:hAnsi="Arial" w:cs="Arial"/>
          <w:sz w:val="20"/>
          <w:szCs w:val="20"/>
        </w:rPr>
      </w:pPr>
    </w:p>
    <w:p w14:paraId="3FA6F446" w14:textId="77777777" w:rsidR="00CC459E" w:rsidRPr="002209FA" w:rsidRDefault="00CC459E" w:rsidP="002209FA">
      <w:pPr>
        <w:keepNext/>
        <w:keepLines/>
        <w:numPr>
          <w:ilvl w:val="0"/>
          <w:numId w:val="18"/>
        </w:numPr>
        <w:spacing w:line="276" w:lineRule="auto"/>
        <w:jc w:val="both"/>
        <w:rPr>
          <w:rFonts w:ascii="Arial" w:hAnsi="Arial" w:cs="Arial"/>
          <w:color w:val="000000"/>
          <w:sz w:val="20"/>
          <w:szCs w:val="20"/>
        </w:rPr>
      </w:pPr>
      <w:r w:rsidRPr="002209FA">
        <w:rPr>
          <w:rFonts w:ascii="Arial" w:eastAsia="Arial" w:hAnsi="Arial" w:cs="Arial"/>
          <w:b/>
          <w:color w:val="000000"/>
          <w:sz w:val="20"/>
          <w:szCs w:val="20"/>
        </w:rPr>
        <w:t>CLÁUSULA DÉCIMA QUARTA – VEDAÇÕES</w:t>
      </w:r>
    </w:p>
    <w:p w14:paraId="02F5F8BA"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hAnsi="Arial" w:cs="Arial"/>
          <w:sz w:val="20"/>
          <w:szCs w:val="20"/>
        </w:rPr>
        <w:t>É vedado ao CONTRATADO:</w:t>
      </w:r>
    </w:p>
    <w:p w14:paraId="31539C23" w14:textId="77777777" w:rsidR="00CC459E" w:rsidRPr="002209FA" w:rsidRDefault="00CC459E" w:rsidP="002209FA">
      <w:pPr>
        <w:numPr>
          <w:ilvl w:val="2"/>
          <w:numId w:val="18"/>
        </w:numPr>
        <w:spacing w:line="276" w:lineRule="auto"/>
        <w:ind w:left="0"/>
        <w:jc w:val="both"/>
        <w:rPr>
          <w:rFonts w:ascii="Arial" w:hAnsi="Arial" w:cs="Arial"/>
          <w:sz w:val="20"/>
          <w:szCs w:val="20"/>
        </w:rPr>
      </w:pPr>
      <w:r w:rsidRPr="002209FA">
        <w:rPr>
          <w:rFonts w:ascii="Arial" w:hAnsi="Arial" w:cs="Arial"/>
          <w:sz w:val="20"/>
          <w:szCs w:val="20"/>
        </w:rPr>
        <w:t>Caucionar ou utilizar este Termo de Contrato para qualquer operação financeira;</w:t>
      </w:r>
    </w:p>
    <w:p w14:paraId="6F99B6C4" w14:textId="77777777" w:rsidR="00CC459E" w:rsidRPr="002209FA" w:rsidRDefault="00CC459E" w:rsidP="002209FA">
      <w:pPr>
        <w:numPr>
          <w:ilvl w:val="2"/>
          <w:numId w:val="18"/>
        </w:numPr>
        <w:spacing w:line="276" w:lineRule="auto"/>
        <w:ind w:left="0"/>
        <w:jc w:val="both"/>
        <w:rPr>
          <w:rFonts w:ascii="Arial" w:hAnsi="Arial" w:cs="Arial"/>
          <w:sz w:val="20"/>
          <w:szCs w:val="20"/>
        </w:rPr>
      </w:pPr>
      <w:r w:rsidRPr="002209FA">
        <w:rPr>
          <w:rFonts w:ascii="Arial" w:hAnsi="Arial" w:cs="Arial"/>
          <w:sz w:val="20"/>
          <w:szCs w:val="20"/>
        </w:rPr>
        <w:t>Interromper a execução dos serviços sob alegação de inadimplemento por parte da CONTRATANTE, salvo nos casos previstos em lei.</w:t>
      </w:r>
    </w:p>
    <w:p w14:paraId="77057C0E" w14:textId="77777777" w:rsidR="00CC459E" w:rsidRPr="002209FA" w:rsidRDefault="00CC459E" w:rsidP="002209FA">
      <w:pPr>
        <w:spacing w:line="276" w:lineRule="auto"/>
        <w:jc w:val="both"/>
        <w:rPr>
          <w:rFonts w:ascii="Arial" w:hAnsi="Arial" w:cs="Arial"/>
          <w:sz w:val="20"/>
          <w:szCs w:val="20"/>
        </w:rPr>
      </w:pPr>
    </w:p>
    <w:p w14:paraId="287512DC" w14:textId="77777777" w:rsidR="00CC459E" w:rsidRPr="002209FA" w:rsidRDefault="00CC459E" w:rsidP="002209FA">
      <w:pPr>
        <w:keepNext/>
        <w:keepLines/>
        <w:numPr>
          <w:ilvl w:val="0"/>
          <w:numId w:val="18"/>
        </w:numPr>
        <w:spacing w:line="276" w:lineRule="auto"/>
        <w:jc w:val="both"/>
        <w:rPr>
          <w:rFonts w:ascii="Arial" w:hAnsi="Arial" w:cs="Arial"/>
          <w:color w:val="000000"/>
          <w:sz w:val="20"/>
          <w:szCs w:val="20"/>
        </w:rPr>
      </w:pPr>
      <w:r w:rsidRPr="002209FA">
        <w:rPr>
          <w:rFonts w:ascii="Arial" w:eastAsia="Arial" w:hAnsi="Arial" w:cs="Arial"/>
          <w:b/>
          <w:color w:val="000000"/>
          <w:sz w:val="20"/>
          <w:szCs w:val="20"/>
        </w:rPr>
        <w:t>CLÁUSULA DÉCIMA QUINTA – ALTERAÇÕES</w:t>
      </w:r>
    </w:p>
    <w:p w14:paraId="2E613972"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hAnsi="Arial" w:cs="Arial"/>
          <w:sz w:val="20"/>
          <w:szCs w:val="20"/>
        </w:rPr>
        <w:t xml:space="preserve">Eventuais alterações contratuais reger-se-ão pela disciplina do artigo 124 e 125 da Lei nº 14.133, de 2021. </w:t>
      </w:r>
    </w:p>
    <w:p w14:paraId="62E594BE"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1C881E0F"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 xml:space="preserve">Registros que não caracterizam alteração do contrato podem ser realizados por simples apostila, dispensada a celebração de termo aditivo, na forma do </w:t>
      </w:r>
      <w:hyperlink r:id="rId59" w:anchor="art136" w:history="1">
        <w:r w:rsidRPr="002209FA">
          <w:rPr>
            <w:rStyle w:val="Hyperlink"/>
            <w:rFonts w:ascii="Arial" w:eastAsia="Arial" w:hAnsi="Arial" w:cs="Arial"/>
            <w:sz w:val="20"/>
            <w:szCs w:val="20"/>
          </w:rPr>
          <w:t>art. 136 da Lei nº 14.133, de 2021</w:t>
        </w:r>
      </w:hyperlink>
      <w:r w:rsidRPr="002209FA">
        <w:rPr>
          <w:rFonts w:ascii="Arial" w:eastAsia="Arial" w:hAnsi="Arial" w:cs="Arial"/>
          <w:color w:val="000000"/>
          <w:sz w:val="20"/>
          <w:szCs w:val="20"/>
        </w:rPr>
        <w:t>.</w:t>
      </w:r>
    </w:p>
    <w:p w14:paraId="2CF5E18B" w14:textId="77777777" w:rsidR="00CC459E" w:rsidRPr="002209FA" w:rsidRDefault="00CC459E" w:rsidP="002209FA">
      <w:pPr>
        <w:spacing w:line="276" w:lineRule="auto"/>
        <w:jc w:val="both"/>
        <w:rPr>
          <w:rFonts w:ascii="Arial" w:hAnsi="Arial" w:cs="Arial"/>
          <w:sz w:val="20"/>
          <w:szCs w:val="20"/>
        </w:rPr>
      </w:pPr>
    </w:p>
    <w:p w14:paraId="6FDA5EE5" w14:textId="77777777" w:rsidR="00CC459E" w:rsidRPr="002209FA" w:rsidRDefault="00CC459E" w:rsidP="002209FA">
      <w:pPr>
        <w:keepNext/>
        <w:keepLines/>
        <w:numPr>
          <w:ilvl w:val="0"/>
          <w:numId w:val="18"/>
        </w:numPr>
        <w:spacing w:line="276" w:lineRule="auto"/>
        <w:jc w:val="both"/>
        <w:rPr>
          <w:rFonts w:ascii="Arial" w:hAnsi="Arial" w:cs="Arial"/>
          <w:color w:val="000000"/>
          <w:sz w:val="20"/>
          <w:szCs w:val="20"/>
        </w:rPr>
      </w:pPr>
      <w:r w:rsidRPr="002209FA">
        <w:rPr>
          <w:rFonts w:ascii="Arial" w:eastAsia="Arial" w:hAnsi="Arial" w:cs="Arial"/>
          <w:b/>
          <w:color w:val="000000"/>
          <w:sz w:val="20"/>
          <w:szCs w:val="20"/>
        </w:rPr>
        <w:t>CLÁUSULA DÉCIMA SEXTA – DOS CASOS OMISSOS</w:t>
      </w:r>
    </w:p>
    <w:p w14:paraId="27776962" w14:textId="77777777" w:rsidR="00CC459E" w:rsidRPr="002209FA" w:rsidRDefault="00CC459E" w:rsidP="002209FA">
      <w:pPr>
        <w:keepNext/>
        <w:keepLines/>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 xml:space="preserve">Os casos omissos serão decididos pela CONTRATANTE, segundo as disposições contidas na Lei nº 14.133, de 2021 e demais normas federais aplicáveis e, subsidiariamente, </w:t>
      </w:r>
      <w:r w:rsidRPr="002209FA">
        <w:rPr>
          <w:rFonts w:ascii="Arial" w:eastAsia="Arial" w:hAnsi="Arial" w:cs="Arial"/>
          <w:b/>
          <w:color w:val="000000"/>
          <w:sz w:val="20"/>
          <w:szCs w:val="20"/>
        </w:rPr>
        <w:t xml:space="preserve">segundo as disposições contidas na </w:t>
      </w:r>
      <w:hyperlink r:id="rId60" w:history="1">
        <w:r w:rsidRPr="002209FA">
          <w:rPr>
            <w:rStyle w:val="Hyperlink"/>
            <w:rFonts w:ascii="Arial" w:eastAsia="Arial" w:hAnsi="Arial" w:cs="Arial"/>
            <w:b/>
            <w:color w:val="000000"/>
            <w:sz w:val="20"/>
            <w:szCs w:val="20"/>
          </w:rPr>
          <w:t>Lei nº 8.078, de 1990 – Código de Defesa do Consumidor</w:t>
        </w:r>
      </w:hyperlink>
      <w:r w:rsidRPr="002209FA">
        <w:rPr>
          <w:rFonts w:ascii="Arial" w:eastAsia="Arial" w:hAnsi="Arial" w:cs="Arial"/>
          <w:b/>
          <w:color w:val="000000"/>
          <w:sz w:val="20"/>
          <w:szCs w:val="20"/>
        </w:rPr>
        <w:t xml:space="preserve"> – e normas e princípios gerais dos contratos.</w:t>
      </w:r>
    </w:p>
    <w:p w14:paraId="2B12A78C" w14:textId="77777777" w:rsidR="00CC459E" w:rsidRPr="002209FA" w:rsidRDefault="00CC459E" w:rsidP="002209FA">
      <w:pPr>
        <w:keepNext/>
        <w:keepLines/>
        <w:spacing w:line="276" w:lineRule="auto"/>
        <w:jc w:val="both"/>
        <w:rPr>
          <w:rFonts w:ascii="Arial" w:hAnsi="Arial" w:cs="Arial"/>
          <w:color w:val="000000"/>
          <w:sz w:val="20"/>
          <w:szCs w:val="20"/>
        </w:rPr>
      </w:pPr>
    </w:p>
    <w:p w14:paraId="05B282A0" w14:textId="77777777" w:rsidR="00CC459E" w:rsidRPr="002209FA" w:rsidRDefault="00CC459E" w:rsidP="002209FA">
      <w:pPr>
        <w:keepNext/>
        <w:keepLines/>
        <w:numPr>
          <w:ilvl w:val="0"/>
          <w:numId w:val="18"/>
        </w:numPr>
        <w:spacing w:line="276" w:lineRule="auto"/>
        <w:jc w:val="both"/>
        <w:rPr>
          <w:rFonts w:ascii="Arial" w:hAnsi="Arial" w:cs="Arial"/>
          <w:color w:val="000000"/>
          <w:sz w:val="20"/>
          <w:szCs w:val="20"/>
        </w:rPr>
      </w:pPr>
      <w:r w:rsidRPr="002209FA">
        <w:rPr>
          <w:rFonts w:ascii="Arial" w:eastAsia="Arial" w:hAnsi="Arial" w:cs="Arial"/>
          <w:b/>
          <w:color w:val="000000"/>
          <w:sz w:val="20"/>
          <w:szCs w:val="20"/>
        </w:rPr>
        <w:t>CLÁUSULA DÉCIMA SÉTIMA – PUBLICAÇÃO</w:t>
      </w:r>
    </w:p>
    <w:p w14:paraId="2C49E2A8"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 xml:space="preserve">Incumbirá ao contratante divulgar o presente instrumento no Portal Nacional de Contratações Públicas (PNCP), na forma prevista no </w:t>
      </w:r>
      <w:hyperlink r:id="rId61" w:anchor="art94" w:history="1">
        <w:r w:rsidRPr="002209FA">
          <w:rPr>
            <w:rStyle w:val="Hyperlink"/>
            <w:rFonts w:ascii="Arial" w:eastAsia="Arial" w:hAnsi="Arial" w:cs="Arial"/>
            <w:sz w:val="20"/>
            <w:szCs w:val="20"/>
          </w:rPr>
          <w:t>art. 94 da Lei 14.133, de 2021</w:t>
        </w:r>
      </w:hyperlink>
      <w:r w:rsidRPr="002209FA">
        <w:rPr>
          <w:rFonts w:ascii="Arial" w:eastAsia="Arial" w:hAnsi="Arial" w:cs="Arial"/>
          <w:color w:val="000000"/>
          <w:sz w:val="20"/>
          <w:szCs w:val="20"/>
        </w:rPr>
        <w:t xml:space="preserve">, bem como no respectivo sítio oficial na Internet, em atenção ao </w:t>
      </w:r>
      <w:hyperlink r:id="rId62" w:anchor="art8%C2%A72" w:history="1">
        <w:r w:rsidRPr="002209FA">
          <w:rPr>
            <w:rStyle w:val="Hyperlink"/>
            <w:rFonts w:ascii="Arial" w:eastAsia="Arial" w:hAnsi="Arial" w:cs="Arial"/>
            <w:sz w:val="20"/>
            <w:szCs w:val="20"/>
          </w:rPr>
          <w:t>art. 8º, §2º, da Lei n. 12.527, de 2011</w:t>
        </w:r>
      </w:hyperlink>
      <w:r w:rsidRPr="002209FA">
        <w:rPr>
          <w:rFonts w:ascii="Arial" w:eastAsia="Arial" w:hAnsi="Arial" w:cs="Arial"/>
          <w:color w:val="000000"/>
          <w:sz w:val="20"/>
          <w:szCs w:val="20"/>
        </w:rPr>
        <w:t xml:space="preserve">, c/c </w:t>
      </w:r>
      <w:hyperlink r:id="rId63" w:anchor="art7%C2%A73" w:history="1">
        <w:r w:rsidRPr="002209FA">
          <w:rPr>
            <w:rStyle w:val="Hyperlink"/>
            <w:rFonts w:ascii="Arial" w:eastAsia="Arial" w:hAnsi="Arial" w:cs="Arial"/>
            <w:sz w:val="20"/>
            <w:szCs w:val="20"/>
          </w:rPr>
          <w:t>art. 7º, §3º, inciso V, do Decreto n. 7.724, de 2012.</w:t>
        </w:r>
      </w:hyperlink>
      <w:r w:rsidRPr="002209FA">
        <w:rPr>
          <w:rFonts w:ascii="Arial" w:eastAsia="Arial" w:hAnsi="Arial" w:cs="Arial"/>
          <w:color w:val="000000"/>
          <w:sz w:val="20"/>
          <w:szCs w:val="20"/>
        </w:rPr>
        <w:t xml:space="preserve"> </w:t>
      </w:r>
    </w:p>
    <w:p w14:paraId="29891928" w14:textId="77777777" w:rsidR="00CC459E" w:rsidRPr="002209FA" w:rsidRDefault="00CC459E" w:rsidP="002209FA">
      <w:pPr>
        <w:spacing w:line="276" w:lineRule="auto"/>
        <w:jc w:val="both"/>
        <w:rPr>
          <w:rFonts w:ascii="Arial" w:hAnsi="Arial" w:cs="Arial"/>
          <w:sz w:val="20"/>
          <w:szCs w:val="20"/>
        </w:rPr>
      </w:pPr>
    </w:p>
    <w:p w14:paraId="0B96CA02" w14:textId="77777777" w:rsidR="00CC459E" w:rsidRPr="002209FA" w:rsidRDefault="00CC459E" w:rsidP="002209FA">
      <w:pPr>
        <w:keepNext/>
        <w:keepLines/>
        <w:numPr>
          <w:ilvl w:val="0"/>
          <w:numId w:val="18"/>
        </w:numPr>
        <w:spacing w:line="276" w:lineRule="auto"/>
        <w:jc w:val="both"/>
        <w:rPr>
          <w:rFonts w:ascii="Arial" w:hAnsi="Arial" w:cs="Arial"/>
          <w:color w:val="000000"/>
          <w:sz w:val="20"/>
          <w:szCs w:val="20"/>
        </w:rPr>
      </w:pPr>
      <w:r w:rsidRPr="002209FA">
        <w:rPr>
          <w:rFonts w:ascii="Arial" w:eastAsia="Arial" w:hAnsi="Arial" w:cs="Arial"/>
          <w:b/>
          <w:color w:val="000000"/>
          <w:sz w:val="20"/>
          <w:szCs w:val="20"/>
        </w:rPr>
        <w:t>CLÁUSULA DÉCIMA OITAVA – FORO</w:t>
      </w:r>
    </w:p>
    <w:p w14:paraId="32D0643A"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 xml:space="preserve">Fica eleito o Foro da Comarca de Santaluz/BA, para dirimir os litígios que decorrerem da execução deste Termo de Contrato que não puderem ser compostos pela conciliação, conforme </w:t>
      </w:r>
      <w:hyperlink r:id="rId64" w:anchor="art92%C2%A71" w:history="1">
        <w:r w:rsidRPr="002209FA">
          <w:rPr>
            <w:rStyle w:val="Hyperlink"/>
            <w:rFonts w:ascii="Arial" w:eastAsia="Arial" w:hAnsi="Arial" w:cs="Arial"/>
            <w:sz w:val="20"/>
            <w:szCs w:val="20"/>
          </w:rPr>
          <w:t>art. 92, §1º, da Lei nº 14.133/21.</w:t>
        </w:r>
      </w:hyperlink>
    </w:p>
    <w:p w14:paraId="7FA1D311" w14:textId="77777777" w:rsidR="00CC459E" w:rsidRPr="002209FA" w:rsidRDefault="00CC459E" w:rsidP="002209FA">
      <w:pPr>
        <w:numPr>
          <w:ilvl w:val="1"/>
          <w:numId w:val="18"/>
        </w:numPr>
        <w:spacing w:line="276" w:lineRule="auto"/>
        <w:jc w:val="both"/>
        <w:rPr>
          <w:rFonts w:ascii="Arial" w:hAnsi="Arial" w:cs="Arial"/>
          <w:sz w:val="20"/>
          <w:szCs w:val="20"/>
        </w:rPr>
      </w:pPr>
      <w:r w:rsidRPr="002209FA">
        <w:rPr>
          <w:rFonts w:ascii="Arial" w:eastAsia="Arial" w:hAnsi="Arial" w:cs="Arial"/>
          <w:color w:val="000000"/>
          <w:sz w:val="20"/>
          <w:szCs w:val="20"/>
        </w:rPr>
        <w:t xml:space="preserve">Para firmeza e validade do pactuado, o presente Termo de Contrato foi lavrado em duas (duas) vias de igual teor, que, depois de lido e achado em ordem, vai assinado pelos contraentes. </w:t>
      </w:r>
    </w:p>
    <w:p w14:paraId="7E2B36BF" w14:textId="77777777" w:rsidR="00CC459E" w:rsidRPr="002209FA" w:rsidRDefault="00CC459E" w:rsidP="002209FA">
      <w:pPr>
        <w:spacing w:line="276" w:lineRule="auto"/>
        <w:jc w:val="both"/>
        <w:rPr>
          <w:rFonts w:ascii="Arial" w:hAnsi="Arial" w:cs="Arial"/>
          <w:sz w:val="20"/>
          <w:szCs w:val="20"/>
        </w:rPr>
      </w:pPr>
    </w:p>
    <w:p w14:paraId="5AE03C17" w14:textId="77777777" w:rsidR="00CC459E" w:rsidRPr="002209FA" w:rsidRDefault="00CC459E" w:rsidP="002209FA">
      <w:pPr>
        <w:spacing w:line="276" w:lineRule="auto"/>
        <w:jc w:val="center"/>
        <w:rPr>
          <w:rFonts w:ascii="Arial" w:hAnsi="Arial" w:cs="Arial"/>
          <w:b/>
          <w:color w:val="000000"/>
          <w:sz w:val="20"/>
          <w:szCs w:val="20"/>
        </w:rPr>
      </w:pPr>
      <w:r w:rsidRPr="002209FA">
        <w:rPr>
          <w:rFonts w:ascii="Arial" w:hAnsi="Arial" w:cs="Arial"/>
          <w:b/>
          <w:color w:val="000000"/>
          <w:sz w:val="20"/>
          <w:szCs w:val="20"/>
        </w:rPr>
        <w:t xml:space="preserve">Santaluz/BA, ____ de _____________ </w:t>
      </w:r>
      <w:proofErr w:type="spellStart"/>
      <w:r w:rsidRPr="002209FA">
        <w:rPr>
          <w:rFonts w:ascii="Arial" w:hAnsi="Arial" w:cs="Arial"/>
          <w:b/>
          <w:color w:val="000000"/>
          <w:sz w:val="20"/>
          <w:szCs w:val="20"/>
        </w:rPr>
        <w:t>de</w:t>
      </w:r>
      <w:proofErr w:type="spellEnd"/>
      <w:r w:rsidRPr="002209FA">
        <w:rPr>
          <w:rFonts w:ascii="Arial" w:hAnsi="Arial" w:cs="Arial"/>
          <w:b/>
          <w:color w:val="000000"/>
          <w:sz w:val="20"/>
          <w:szCs w:val="20"/>
        </w:rPr>
        <w:t xml:space="preserve"> 2025.</w:t>
      </w:r>
    </w:p>
    <w:p w14:paraId="676E1E30" w14:textId="77777777" w:rsidR="00CC459E" w:rsidRPr="002209FA" w:rsidRDefault="00CC459E" w:rsidP="002209FA">
      <w:pPr>
        <w:spacing w:line="276" w:lineRule="auto"/>
        <w:jc w:val="center"/>
        <w:rPr>
          <w:rFonts w:ascii="Arial" w:hAnsi="Arial" w:cs="Arial"/>
          <w:b/>
          <w:color w:val="000000"/>
          <w:sz w:val="20"/>
          <w:szCs w:val="20"/>
        </w:rPr>
      </w:pPr>
    </w:p>
    <w:p w14:paraId="0688FD7E" w14:textId="77777777" w:rsidR="00CC459E" w:rsidRPr="002209FA" w:rsidRDefault="00CC459E" w:rsidP="002209FA">
      <w:pPr>
        <w:spacing w:line="276" w:lineRule="auto"/>
        <w:jc w:val="center"/>
        <w:rPr>
          <w:rFonts w:ascii="Arial" w:hAnsi="Arial" w:cs="Arial"/>
          <w:b/>
          <w:color w:val="000000"/>
          <w:sz w:val="20"/>
          <w:szCs w:val="20"/>
        </w:rPr>
      </w:pPr>
    </w:p>
    <w:p w14:paraId="3E2B9948" w14:textId="29A43FF7" w:rsidR="00462178" w:rsidRDefault="00462178" w:rsidP="002209FA">
      <w:pPr>
        <w:spacing w:line="276" w:lineRule="auto"/>
        <w:jc w:val="center"/>
        <w:rPr>
          <w:rFonts w:ascii="Arial" w:hAnsi="Arial" w:cs="Arial"/>
          <w:b/>
          <w:color w:val="000000"/>
          <w:sz w:val="20"/>
          <w:szCs w:val="20"/>
        </w:rPr>
      </w:pPr>
    </w:p>
    <w:p w14:paraId="1D36B449" w14:textId="56AF07EB" w:rsidR="00462178" w:rsidRDefault="00462178" w:rsidP="002209FA">
      <w:pPr>
        <w:spacing w:line="276" w:lineRule="auto"/>
        <w:jc w:val="center"/>
        <w:rPr>
          <w:rFonts w:ascii="Arial" w:hAnsi="Arial" w:cs="Arial"/>
          <w:b/>
          <w:color w:val="000000"/>
          <w:sz w:val="20"/>
          <w:szCs w:val="20"/>
        </w:rPr>
      </w:pPr>
    </w:p>
    <w:p w14:paraId="13CFB371" w14:textId="77777777" w:rsidR="00462178" w:rsidRPr="002209FA" w:rsidRDefault="00462178" w:rsidP="002209FA">
      <w:pPr>
        <w:spacing w:line="276" w:lineRule="auto"/>
        <w:jc w:val="center"/>
        <w:rPr>
          <w:rFonts w:ascii="Arial" w:hAnsi="Arial" w:cs="Arial"/>
          <w:b/>
          <w:color w:val="000000"/>
          <w:sz w:val="20"/>
          <w:szCs w:val="20"/>
        </w:rPr>
      </w:pPr>
    </w:p>
    <w:p w14:paraId="3E757B0A" w14:textId="77777777" w:rsidR="00CC459E" w:rsidRPr="002209FA" w:rsidRDefault="00CC459E" w:rsidP="002209FA">
      <w:pPr>
        <w:spacing w:line="276" w:lineRule="auto"/>
        <w:jc w:val="center"/>
        <w:rPr>
          <w:rFonts w:ascii="Arial" w:hAnsi="Arial" w:cs="Arial"/>
          <w:b/>
          <w:color w:val="000000"/>
          <w:sz w:val="20"/>
          <w:szCs w:val="20"/>
        </w:rPr>
      </w:pPr>
      <w:r w:rsidRPr="002209FA">
        <w:rPr>
          <w:rFonts w:ascii="Arial" w:hAnsi="Arial" w:cs="Arial"/>
          <w:b/>
          <w:color w:val="000000"/>
          <w:sz w:val="20"/>
          <w:szCs w:val="20"/>
        </w:rPr>
        <w:t>________________________________________</w:t>
      </w:r>
    </w:p>
    <w:p w14:paraId="3BFDFBCF" w14:textId="77777777" w:rsidR="00CC459E" w:rsidRPr="002209FA" w:rsidRDefault="00CC459E" w:rsidP="002209FA">
      <w:pPr>
        <w:spacing w:line="276" w:lineRule="auto"/>
        <w:jc w:val="center"/>
        <w:rPr>
          <w:rFonts w:ascii="Arial" w:hAnsi="Arial" w:cs="Arial"/>
          <w:b/>
          <w:sz w:val="20"/>
          <w:szCs w:val="20"/>
        </w:rPr>
      </w:pPr>
      <w:r w:rsidRPr="002209FA">
        <w:rPr>
          <w:rFonts w:ascii="Arial" w:hAnsi="Arial" w:cs="Arial"/>
          <w:b/>
          <w:sz w:val="20"/>
          <w:szCs w:val="20"/>
        </w:rPr>
        <w:t>PREFEITURA MUNICIPAL DE SANTALUZ/BA</w:t>
      </w:r>
    </w:p>
    <w:p w14:paraId="19B2117D" w14:textId="77777777" w:rsidR="00CC459E" w:rsidRPr="002209FA" w:rsidRDefault="00CC459E" w:rsidP="002209FA">
      <w:pPr>
        <w:spacing w:line="276" w:lineRule="auto"/>
        <w:jc w:val="center"/>
        <w:rPr>
          <w:rFonts w:ascii="Arial" w:eastAsia="Arial Narrow" w:hAnsi="Arial" w:cs="Arial"/>
          <w:b/>
          <w:sz w:val="20"/>
          <w:szCs w:val="20"/>
        </w:rPr>
      </w:pPr>
      <w:r w:rsidRPr="002209FA">
        <w:rPr>
          <w:rFonts w:ascii="Arial" w:hAnsi="Arial" w:cs="Arial"/>
          <w:b/>
          <w:sz w:val="20"/>
          <w:szCs w:val="20"/>
        </w:rPr>
        <w:t xml:space="preserve">REPRESENTANTE – </w:t>
      </w:r>
      <w:r w:rsidRPr="002209FA">
        <w:rPr>
          <w:rFonts w:ascii="Arial" w:eastAsia="Arial Narrow" w:hAnsi="Arial" w:cs="Arial"/>
          <w:b/>
          <w:sz w:val="20"/>
          <w:szCs w:val="20"/>
        </w:rPr>
        <w:t>ARISMÁRIO BARBOSA JUNIOR</w:t>
      </w:r>
    </w:p>
    <w:p w14:paraId="5F55A15B" w14:textId="77777777" w:rsidR="00CC459E" w:rsidRPr="002209FA" w:rsidRDefault="00CC459E" w:rsidP="002209FA">
      <w:pPr>
        <w:tabs>
          <w:tab w:val="center" w:pos="4252"/>
          <w:tab w:val="right" w:pos="8504"/>
        </w:tabs>
        <w:spacing w:line="276" w:lineRule="auto"/>
        <w:jc w:val="center"/>
        <w:rPr>
          <w:rFonts w:ascii="Arial" w:hAnsi="Arial" w:cs="Arial"/>
          <w:b/>
          <w:sz w:val="20"/>
          <w:szCs w:val="20"/>
        </w:rPr>
      </w:pPr>
      <w:r w:rsidRPr="002209FA">
        <w:rPr>
          <w:rFonts w:ascii="Arial" w:hAnsi="Arial" w:cs="Arial"/>
          <w:b/>
          <w:sz w:val="20"/>
          <w:szCs w:val="20"/>
        </w:rPr>
        <w:t>PREFEITO MUNICIPAL</w:t>
      </w:r>
    </w:p>
    <w:p w14:paraId="731BFBB1" w14:textId="77777777" w:rsidR="00CC459E" w:rsidRPr="002209FA" w:rsidRDefault="00CC459E" w:rsidP="002209FA">
      <w:pPr>
        <w:tabs>
          <w:tab w:val="center" w:pos="4252"/>
          <w:tab w:val="right" w:pos="8504"/>
        </w:tabs>
        <w:spacing w:line="276" w:lineRule="auto"/>
        <w:jc w:val="center"/>
        <w:rPr>
          <w:rFonts w:ascii="Arial" w:hAnsi="Arial" w:cs="Arial"/>
          <w:b/>
          <w:sz w:val="20"/>
          <w:szCs w:val="20"/>
        </w:rPr>
      </w:pPr>
    </w:p>
    <w:p w14:paraId="1393BB20" w14:textId="53227804" w:rsidR="00CC459E" w:rsidRPr="002209FA" w:rsidRDefault="00CC459E" w:rsidP="002209FA">
      <w:pPr>
        <w:tabs>
          <w:tab w:val="center" w:pos="4252"/>
          <w:tab w:val="right" w:pos="8504"/>
        </w:tabs>
        <w:spacing w:line="276" w:lineRule="auto"/>
        <w:jc w:val="center"/>
        <w:rPr>
          <w:rFonts w:ascii="Arial" w:hAnsi="Arial" w:cs="Arial"/>
          <w:b/>
          <w:sz w:val="20"/>
          <w:szCs w:val="20"/>
        </w:rPr>
      </w:pPr>
    </w:p>
    <w:p w14:paraId="6C630D50" w14:textId="46CED054" w:rsidR="00854964" w:rsidRDefault="00854964" w:rsidP="002209FA">
      <w:pPr>
        <w:tabs>
          <w:tab w:val="center" w:pos="4252"/>
          <w:tab w:val="right" w:pos="8504"/>
        </w:tabs>
        <w:spacing w:line="276" w:lineRule="auto"/>
        <w:jc w:val="center"/>
        <w:rPr>
          <w:rFonts w:ascii="Arial" w:hAnsi="Arial" w:cs="Arial"/>
          <w:b/>
          <w:sz w:val="20"/>
          <w:szCs w:val="20"/>
        </w:rPr>
      </w:pPr>
    </w:p>
    <w:p w14:paraId="071B1198" w14:textId="77777777" w:rsidR="00322797" w:rsidRPr="002209FA" w:rsidRDefault="00322797" w:rsidP="002209FA">
      <w:pPr>
        <w:tabs>
          <w:tab w:val="center" w:pos="4252"/>
          <w:tab w:val="right" w:pos="8504"/>
        </w:tabs>
        <w:spacing w:line="276" w:lineRule="auto"/>
        <w:jc w:val="center"/>
        <w:rPr>
          <w:rFonts w:ascii="Arial" w:hAnsi="Arial" w:cs="Arial"/>
          <w:b/>
          <w:sz w:val="20"/>
          <w:szCs w:val="20"/>
        </w:rPr>
      </w:pPr>
    </w:p>
    <w:p w14:paraId="257E7DFD" w14:textId="77777777" w:rsidR="00CC459E" w:rsidRPr="002209FA" w:rsidRDefault="00CC459E" w:rsidP="002209FA">
      <w:pPr>
        <w:tabs>
          <w:tab w:val="center" w:pos="4252"/>
          <w:tab w:val="right" w:pos="8504"/>
        </w:tabs>
        <w:spacing w:line="276" w:lineRule="auto"/>
        <w:jc w:val="center"/>
        <w:rPr>
          <w:rFonts w:ascii="Arial" w:hAnsi="Arial" w:cs="Arial"/>
          <w:b/>
          <w:sz w:val="20"/>
          <w:szCs w:val="20"/>
        </w:rPr>
      </w:pPr>
    </w:p>
    <w:p w14:paraId="00B411B4" w14:textId="77777777" w:rsidR="00CC459E" w:rsidRPr="002209FA" w:rsidRDefault="00CC459E" w:rsidP="002209FA">
      <w:pPr>
        <w:tabs>
          <w:tab w:val="center" w:pos="4252"/>
          <w:tab w:val="right" w:pos="8504"/>
        </w:tabs>
        <w:spacing w:line="276" w:lineRule="auto"/>
        <w:jc w:val="center"/>
        <w:rPr>
          <w:rFonts w:ascii="Arial" w:hAnsi="Arial" w:cs="Arial"/>
          <w:b/>
          <w:sz w:val="20"/>
          <w:szCs w:val="20"/>
        </w:rPr>
      </w:pPr>
    </w:p>
    <w:p w14:paraId="1717E21C" w14:textId="77777777" w:rsidR="00CC459E" w:rsidRPr="002209FA" w:rsidRDefault="00CC459E" w:rsidP="002209FA">
      <w:pPr>
        <w:spacing w:line="276" w:lineRule="auto"/>
        <w:jc w:val="center"/>
        <w:rPr>
          <w:rFonts w:ascii="Arial" w:eastAsia="Arial" w:hAnsi="Arial" w:cs="Arial"/>
          <w:b/>
          <w:bCs/>
          <w:sz w:val="20"/>
          <w:szCs w:val="20"/>
        </w:rPr>
      </w:pPr>
      <w:r w:rsidRPr="002209FA">
        <w:rPr>
          <w:rFonts w:ascii="Arial" w:eastAsia="Arial" w:hAnsi="Arial" w:cs="Arial"/>
          <w:b/>
          <w:bCs/>
          <w:sz w:val="20"/>
          <w:szCs w:val="20"/>
        </w:rPr>
        <w:t>___________________________________</w:t>
      </w:r>
    </w:p>
    <w:p w14:paraId="0A4A1D19" w14:textId="77777777" w:rsidR="00CC459E" w:rsidRPr="002209FA" w:rsidRDefault="00CC459E" w:rsidP="002209FA">
      <w:pPr>
        <w:tabs>
          <w:tab w:val="left" w:pos="284"/>
        </w:tabs>
        <w:spacing w:line="276" w:lineRule="auto"/>
        <w:jc w:val="center"/>
        <w:rPr>
          <w:rFonts w:ascii="Arial" w:hAnsi="Arial" w:cs="Arial"/>
          <w:b/>
          <w:bCs/>
          <w:iCs/>
          <w:color w:val="000000"/>
          <w:sz w:val="20"/>
          <w:szCs w:val="20"/>
        </w:rPr>
      </w:pPr>
      <w:r w:rsidRPr="002209FA">
        <w:rPr>
          <w:rFonts w:ascii="Arial" w:hAnsi="Arial" w:cs="Arial"/>
          <w:b/>
          <w:bCs/>
          <w:iCs/>
          <w:color w:val="000000"/>
          <w:sz w:val="20"/>
          <w:szCs w:val="20"/>
        </w:rPr>
        <w:t>MARLI NUNES LIMA.</w:t>
      </w:r>
    </w:p>
    <w:p w14:paraId="584B0DA7" w14:textId="77777777" w:rsidR="00CC459E" w:rsidRPr="002209FA" w:rsidRDefault="00CC459E" w:rsidP="002209FA">
      <w:pPr>
        <w:spacing w:line="276" w:lineRule="auto"/>
        <w:jc w:val="center"/>
        <w:rPr>
          <w:rFonts w:ascii="Arial" w:hAnsi="Arial" w:cs="Arial"/>
          <w:b/>
          <w:sz w:val="20"/>
          <w:szCs w:val="20"/>
        </w:rPr>
      </w:pPr>
      <w:r w:rsidRPr="002209FA">
        <w:rPr>
          <w:rFonts w:ascii="Arial" w:hAnsi="Arial" w:cs="Arial"/>
          <w:b/>
          <w:color w:val="000000"/>
          <w:sz w:val="20"/>
          <w:szCs w:val="20"/>
        </w:rPr>
        <w:t>SECRETÁRIA MUNICIPAL DE EDUCAÇÃO</w:t>
      </w:r>
    </w:p>
    <w:p w14:paraId="52579F63" w14:textId="77777777" w:rsidR="00CC459E" w:rsidRPr="002209FA" w:rsidRDefault="00CC459E" w:rsidP="002209FA">
      <w:pPr>
        <w:spacing w:line="276" w:lineRule="auto"/>
        <w:jc w:val="center"/>
        <w:rPr>
          <w:rFonts w:ascii="Arial" w:eastAsia="Arial" w:hAnsi="Arial" w:cs="Arial"/>
          <w:b/>
          <w:bCs/>
          <w:sz w:val="20"/>
          <w:szCs w:val="20"/>
        </w:rPr>
      </w:pPr>
      <w:r w:rsidRPr="002209FA">
        <w:rPr>
          <w:rFonts w:ascii="Arial" w:hAnsi="Arial" w:cs="Arial"/>
          <w:b/>
          <w:sz w:val="20"/>
          <w:szCs w:val="20"/>
        </w:rPr>
        <w:t>Portaria Municipal nº 006 de 02/01/2025</w:t>
      </w:r>
    </w:p>
    <w:p w14:paraId="068A87B6" w14:textId="77777777" w:rsidR="00CC459E" w:rsidRPr="002209FA" w:rsidRDefault="00CC459E" w:rsidP="002209FA">
      <w:pPr>
        <w:spacing w:line="276" w:lineRule="auto"/>
        <w:jc w:val="center"/>
        <w:rPr>
          <w:rFonts w:ascii="Arial" w:eastAsia="Arial" w:hAnsi="Arial" w:cs="Arial"/>
          <w:b/>
          <w:bCs/>
          <w:sz w:val="20"/>
          <w:szCs w:val="20"/>
        </w:rPr>
      </w:pPr>
    </w:p>
    <w:p w14:paraId="0B85166E" w14:textId="77777777" w:rsidR="00CC459E" w:rsidRPr="002209FA" w:rsidRDefault="00CC459E" w:rsidP="002209FA">
      <w:pPr>
        <w:spacing w:line="276" w:lineRule="auto"/>
        <w:jc w:val="center"/>
        <w:rPr>
          <w:rFonts w:ascii="Arial" w:eastAsia="Arial" w:hAnsi="Arial" w:cs="Arial"/>
          <w:b/>
          <w:bCs/>
          <w:color w:val="000000"/>
          <w:sz w:val="20"/>
          <w:szCs w:val="20"/>
        </w:rPr>
      </w:pPr>
    </w:p>
    <w:p w14:paraId="0BBA2E1D" w14:textId="2F02AA6D" w:rsidR="00CC459E" w:rsidRPr="002209FA" w:rsidRDefault="00CC459E" w:rsidP="002209FA">
      <w:pPr>
        <w:spacing w:line="276" w:lineRule="auto"/>
        <w:jc w:val="center"/>
        <w:rPr>
          <w:rFonts w:ascii="Arial" w:eastAsia="Arial" w:hAnsi="Arial" w:cs="Arial"/>
          <w:b/>
          <w:bCs/>
          <w:color w:val="000000"/>
          <w:sz w:val="20"/>
          <w:szCs w:val="20"/>
        </w:rPr>
      </w:pPr>
    </w:p>
    <w:p w14:paraId="1450F4E3" w14:textId="77777777" w:rsidR="00854964" w:rsidRPr="002209FA" w:rsidRDefault="00854964" w:rsidP="002209FA">
      <w:pPr>
        <w:spacing w:line="276" w:lineRule="auto"/>
        <w:jc w:val="center"/>
        <w:rPr>
          <w:rFonts w:ascii="Arial" w:eastAsia="Arial" w:hAnsi="Arial" w:cs="Arial"/>
          <w:b/>
          <w:bCs/>
          <w:color w:val="000000"/>
          <w:sz w:val="20"/>
          <w:szCs w:val="20"/>
        </w:rPr>
      </w:pPr>
    </w:p>
    <w:p w14:paraId="0087D233" w14:textId="77777777" w:rsidR="00CC459E" w:rsidRPr="002209FA" w:rsidRDefault="00CC459E" w:rsidP="002209FA">
      <w:pPr>
        <w:spacing w:line="276" w:lineRule="auto"/>
        <w:jc w:val="center"/>
        <w:rPr>
          <w:rFonts w:ascii="Arial" w:eastAsia="Arial" w:hAnsi="Arial" w:cs="Arial"/>
          <w:b/>
          <w:bCs/>
          <w:color w:val="000000"/>
          <w:sz w:val="20"/>
          <w:szCs w:val="20"/>
        </w:rPr>
      </w:pPr>
    </w:p>
    <w:p w14:paraId="7597A2D3" w14:textId="77777777" w:rsidR="00CC459E" w:rsidRPr="002209FA" w:rsidRDefault="00CC459E" w:rsidP="002209FA">
      <w:pPr>
        <w:spacing w:line="276" w:lineRule="auto"/>
        <w:jc w:val="center"/>
        <w:rPr>
          <w:rFonts w:ascii="Arial" w:hAnsi="Arial" w:cs="Arial"/>
          <w:b/>
          <w:sz w:val="20"/>
          <w:szCs w:val="20"/>
        </w:rPr>
      </w:pPr>
      <w:r w:rsidRPr="002209FA">
        <w:rPr>
          <w:rFonts w:ascii="Arial" w:hAnsi="Arial" w:cs="Arial"/>
          <w:b/>
          <w:sz w:val="20"/>
          <w:szCs w:val="20"/>
        </w:rPr>
        <w:t>______________________________________</w:t>
      </w:r>
    </w:p>
    <w:p w14:paraId="554E709D" w14:textId="77777777" w:rsidR="00CC459E" w:rsidRPr="002209FA" w:rsidRDefault="00CC459E" w:rsidP="002209FA">
      <w:pPr>
        <w:spacing w:line="276" w:lineRule="auto"/>
        <w:jc w:val="center"/>
        <w:rPr>
          <w:rFonts w:ascii="Arial" w:hAnsi="Arial" w:cs="Arial"/>
          <w:b/>
          <w:sz w:val="20"/>
          <w:szCs w:val="20"/>
        </w:rPr>
      </w:pPr>
      <w:r w:rsidRPr="002209FA">
        <w:rPr>
          <w:rFonts w:ascii="Arial" w:hAnsi="Arial" w:cs="Arial"/>
          <w:b/>
          <w:sz w:val="20"/>
          <w:szCs w:val="20"/>
        </w:rPr>
        <w:t>EMPRESA:</w:t>
      </w:r>
    </w:p>
    <w:p w14:paraId="3D431512" w14:textId="77777777" w:rsidR="00CC459E" w:rsidRPr="002209FA" w:rsidRDefault="00CC459E" w:rsidP="002209FA">
      <w:pPr>
        <w:spacing w:line="276" w:lineRule="auto"/>
        <w:jc w:val="center"/>
        <w:rPr>
          <w:rFonts w:ascii="Arial" w:hAnsi="Arial" w:cs="Arial"/>
          <w:b/>
          <w:sz w:val="20"/>
          <w:szCs w:val="20"/>
        </w:rPr>
      </w:pPr>
      <w:r w:rsidRPr="002209FA">
        <w:rPr>
          <w:rFonts w:ascii="Arial" w:hAnsi="Arial" w:cs="Arial"/>
          <w:b/>
          <w:sz w:val="20"/>
          <w:szCs w:val="20"/>
        </w:rPr>
        <w:t xml:space="preserve">REPRESENTANTE - </w:t>
      </w:r>
      <w:r w:rsidRPr="002209FA">
        <w:rPr>
          <w:rFonts w:ascii="Arial" w:hAnsi="Arial" w:cs="Arial"/>
          <w:sz w:val="20"/>
          <w:szCs w:val="20"/>
        </w:rPr>
        <w:t>XXXXXXXXXXXXXXXXXXX</w:t>
      </w:r>
    </w:p>
    <w:p w14:paraId="518C2BCE" w14:textId="77777777" w:rsidR="00CC459E" w:rsidRPr="002209FA" w:rsidRDefault="00CC459E" w:rsidP="002209FA">
      <w:pPr>
        <w:spacing w:line="276" w:lineRule="auto"/>
        <w:jc w:val="center"/>
        <w:rPr>
          <w:rFonts w:ascii="Arial" w:hAnsi="Arial" w:cs="Arial"/>
          <w:b/>
          <w:sz w:val="20"/>
          <w:szCs w:val="20"/>
        </w:rPr>
      </w:pPr>
      <w:r w:rsidRPr="002209FA">
        <w:rPr>
          <w:rFonts w:ascii="Arial" w:hAnsi="Arial" w:cs="Arial"/>
          <w:b/>
          <w:sz w:val="20"/>
          <w:szCs w:val="20"/>
        </w:rPr>
        <w:t>CONTRATADA</w:t>
      </w:r>
    </w:p>
    <w:p w14:paraId="097956A1" w14:textId="00CF616A" w:rsidR="00CC459E" w:rsidRPr="002209FA" w:rsidRDefault="00CC459E" w:rsidP="002209FA">
      <w:pPr>
        <w:spacing w:line="276" w:lineRule="auto"/>
        <w:jc w:val="center"/>
        <w:rPr>
          <w:rFonts w:ascii="Arial" w:hAnsi="Arial" w:cs="Arial"/>
          <w:b/>
          <w:sz w:val="20"/>
          <w:szCs w:val="20"/>
        </w:rPr>
      </w:pPr>
    </w:p>
    <w:p w14:paraId="2ED8D4C9" w14:textId="4F67DC1E" w:rsidR="00854964" w:rsidRPr="002209FA" w:rsidRDefault="00854964" w:rsidP="002209FA">
      <w:pPr>
        <w:spacing w:line="276" w:lineRule="auto"/>
        <w:jc w:val="center"/>
        <w:rPr>
          <w:rFonts w:ascii="Arial" w:hAnsi="Arial" w:cs="Arial"/>
          <w:b/>
          <w:sz w:val="20"/>
          <w:szCs w:val="20"/>
        </w:rPr>
      </w:pPr>
    </w:p>
    <w:p w14:paraId="5E74399C" w14:textId="49D9A37C" w:rsidR="00854964" w:rsidRPr="002209FA" w:rsidRDefault="00854964" w:rsidP="002209FA">
      <w:pPr>
        <w:spacing w:line="276" w:lineRule="auto"/>
        <w:jc w:val="center"/>
        <w:rPr>
          <w:rFonts w:ascii="Arial" w:hAnsi="Arial" w:cs="Arial"/>
          <w:b/>
          <w:sz w:val="20"/>
          <w:szCs w:val="20"/>
        </w:rPr>
      </w:pPr>
    </w:p>
    <w:p w14:paraId="3D61A4FD" w14:textId="77777777" w:rsidR="00BC096D" w:rsidRPr="002209FA" w:rsidRDefault="00BC096D" w:rsidP="002209FA">
      <w:pPr>
        <w:spacing w:line="276" w:lineRule="auto"/>
        <w:jc w:val="center"/>
        <w:rPr>
          <w:rFonts w:ascii="Arial" w:hAnsi="Arial" w:cs="Arial"/>
          <w:b/>
          <w:sz w:val="20"/>
          <w:szCs w:val="20"/>
        </w:rPr>
      </w:pPr>
    </w:p>
    <w:p w14:paraId="0EFD1B55" w14:textId="77777777" w:rsidR="00CC459E" w:rsidRPr="002209FA" w:rsidRDefault="00CC459E" w:rsidP="002209FA">
      <w:pPr>
        <w:spacing w:line="276" w:lineRule="auto"/>
        <w:jc w:val="center"/>
        <w:rPr>
          <w:rFonts w:ascii="Arial" w:hAnsi="Arial" w:cs="Arial"/>
          <w:b/>
          <w:sz w:val="20"/>
          <w:szCs w:val="20"/>
        </w:rPr>
      </w:pPr>
    </w:p>
    <w:p w14:paraId="1F0E523D" w14:textId="77777777" w:rsidR="00CC459E" w:rsidRPr="002209FA" w:rsidRDefault="00CC459E" w:rsidP="002209FA">
      <w:pPr>
        <w:spacing w:line="276" w:lineRule="auto"/>
        <w:jc w:val="both"/>
        <w:rPr>
          <w:rFonts w:ascii="Arial" w:hAnsi="Arial" w:cs="Arial"/>
          <w:b/>
          <w:color w:val="000000"/>
          <w:sz w:val="20"/>
          <w:szCs w:val="20"/>
        </w:rPr>
      </w:pPr>
      <w:r w:rsidRPr="002209FA">
        <w:rPr>
          <w:rFonts w:ascii="Arial" w:hAnsi="Arial" w:cs="Arial"/>
          <w:b/>
          <w:color w:val="000000"/>
          <w:sz w:val="20"/>
          <w:szCs w:val="20"/>
        </w:rPr>
        <w:t>TESTEMUNHAS:</w:t>
      </w:r>
    </w:p>
    <w:p w14:paraId="0375B725" w14:textId="77777777" w:rsidR="00CC459E" w:rsidRPr="002209FA" w:rsidRDefault="00CC459E" w:rsidP="002209FA">
      <w:pPr>
        <w:spacing w:line="276" w:lineRule="auto"/>
        <w:jc w:val="both"/>
        <w:rPr>
          <w:rFonts w:ascii="Arial" w:hAnsi="Arial" w:cs="Arial"/>
          <w:b/>
          <w:color w:val="000000"/>
          <w:sz w:val="20"/>
          <w:szCs w:val="20"/>
        </w:rPr>
      </w:pPr>
    </w:p>
    <w:p w14:paraId="55FFB6C5" w14:textId="77777777" w:rsidR="00CC459E" w:rsidRPr="002209FA" w:rsidRDefault="00CC459E" w:rsidP="002209FA">
      <w:pPr>
        <w:pStyle w:val="PargrafodaLista"/>
        <w:numPr>
          <w:ilvl w:val="0"/>
          <w:numId w:val="26"/>
        </w:numPr>
        <w:spacing w:line="276" w:lineRule="auto"/>
        <w:ind w:left="0" w:firstLine="0"/>
        <w:jc w:val="both"/>
        <w:rPr>
          <w:rFonts w:ascii="Arial" w:hAnsi="Arial" w:cs="Arial"/>
          <w:b/>
          <w:color w:val="000000"/>
          <w:sz w:val="20"/>
          <w:szCs w:val="20"/>
        </w:rPr>
      </w:pPr>
      <w:r w:rsidRPr="002209FA">
        <w:rPr>
          <w:rFonts w:ascii="Arial" w:hAnsi="Arial" w:cs="Arial"/>
          <w:b/>
          <w:color w:val="000000"/>
          <w:sz w:val="20"/>
          <w:szCs w:val="20"/>
        </w:rPr>
        <w:t>___________________________________________</w:t>
      </w:r>
    </w:p>
    <w:p w14:paraId="4E138379" w14:textId="77777777" w:rsidR="00CC459E" w:rsidRPr="002209FA" w:rsidRDefault="00CC459E" w:rsidP="002209FA">
      <w:pPr>
        <w:spacing w:line="276" w:lineRule="auto"/>
        <w:jc w:val="both"/>
        <w:rPr>
          <w:rFonts w:ascii="Arial" w:hAnsi="Arial" w:cs="Arial"/>
          <w:b/>
          <w:color w:val="000000"/>
          <w:sz w:val="20"/>
          <w:szCs w:val="20"/>
        </w:rPr>
      </w:pPr>
    </w:p>
    <w:p w14:paraId="5DA7A5FA" w14:textId="77777777" w:rsidR="00CC459E" w:rsidRPr="002209FA" w:rsidRDefault="00CC459E" w:rsidP="002209FA">
      <w:pPr>
        <w:pStyle w:val="PargrafodaLista"/>
        <w:numPr>
          <w:ilvl w:val="0"/>
          <w:numId w:val="26"/>
        </w:numPr>
        <w:spacing w:line="276" w:lineRule="auto"/>
        <w:ind w:left="0" w:firstLine="0"/>
        <w:jc w:val="both"/>
        <w:rPr>
          <w:rFonts w:ascii="Arial" w:hAnsi="Arial" w:cs="Arial"/>
          <w:b/>
          <w:color w:val="000000"/>
          <w:sz w:val="20"/>
          <w:szCs w:val="20"/>
        </w:rPr>
      </w:pPr>
      <w:r w:rsidRPr="002209FA">
        <w:rPr>
          <w:rFonts w:ascii="Arial" w:hAnsi="Arial" w:cs="Arial"/>
          <w:b/>
          <w:color w:val="000000"/>
          <w:sz w:val="20"/>
          <w:szCs w:val="20"/>
        </w:rPr>
        <w:t>___________________________________________</w:t>
      </w:r>
    </w:p>
    <w:p w14:paraId="03974CAE" w14:textId="77777777" w:rsidR="00CC459E" w:rsidRPr="002209FA" w:rsidRDefault="00CC459E" w:rsidP="002209FA">
      <w:pPr>
        <w:spacing w:line="276" w:lineRule="auto"/>
        <w:jc w:val="both"/>
        <w:rPr>
          <w:rFonts w:ascii="Arial" w:hAnsi="Arial" w:cs="Arial"/>
          <w:b/>
          <w:color w:val="000000"/>
          <w:sz w:val="20"/>
          <w:szCs w:val="20"/>
        </w:rPr>
      </w:pPr>
    </w:p>
    <w:p w14:paraId="1C61B1CE" w14:textId="77777777" w:rsidR="00854964" w:rsidRPr="002209FA" w:rsidRDefault="00854964" w:rsidP="002209FA">
      <w:pPr>
        <w:tabs>
          <w:tab w:val="left" w:pos="4544"/>
          <w:tab w:val="center" w:pos="5174"/>
        </w:tabs>
        <w:spacing w:line="276" w:lineRule="auto"/>
        <w:rPr>
          <w:rFonts w:ascii="Arial" w:hAnsi="Arial" w:cs="Arial"/>
          <w:b/>
          <w:color w:val="000000"/>
          <w:sz w:val="20"/>
          <w:szCs w:val="20"/>
        </w:rPr>
      </w:pPr>
      <w:r w:rsidRPr="002209FA">
        <w:rPr>
          <w:rFonts w:ascii="Arial" w:hAnsi="Arial" w:cs="Arial"/>
          <w:b/>
          <w:color w:val="000000"/>
          <w:sz w:val="20"/>
          <w:szCs w:val="20"/>
        </w:rPr>
        <w:tab/>
      </w:r>
    </w:p>
    <w:p w14:paraId="6DE1F937" w14:textId="77777777" w:rsidR="00854964" w:rsidRPr="002209FA" w:rsidRDefault="00854964" w:rsidP="002209FA">
      <w:pPr>
        <w:tabs>
          <w:tab w:val="left" w:pos="4544"/>
          <w:tab w:val="center" w:pos="5174"/>
        </w:tabs>
        <w:spacing w:line="276" w:lineRule="auto"/>
        <w:rPr>
          <w:rFonts w:ascii="Arial" w:hAnsi="Arial" w:cs="Arial"/>
          <w:b/>
          <w:color w:val="000000"/>
          <w:sz w:val="20"/>
          <w:szCs w:val="20"/>
        </w:rPr>
      </w:pPr>
    </w:p>
    <w:p w14:paraId="7B85E0B7" w14:textId="2223AD33" w:rsidR="00854964" w:rsidRDefault="00854964" w:rsidP="002209FA">
      <w:pPr>
        <w:tabs>
          <w:tab w:val="left" w:pos="4544"/>
          <w:tab w:val="center" w:pos="5174"/>
        </w:tabs>
        <w:spacing w:line="276" w:lineRule="auto"/>
        <w:rPr>
          <w:rFonts w:ascii="Arial" w:hAnsi="Arial" w:cs="Arial"/>
          <w:b/>
          <w:color w:val="000000"/>
          <w:sz w:val="20"/>
          <w:szCs w:val="20"/>
        </w:rPr>
      </w:pPr>
    </w:p>
    <w:p w14:paraId="4DB84B61" w14:textId="32309783" w:rsidR="00462178" w:rsidRDefault="00462178" w:rsidP="002209FA">
      <w:pPr>
        <w:tabs>
          <w:tab w:val="left" w:pos="4544"/>
          <w:tab w:val="center" w:pos="5174"/>
        </w:tabs>
        <w:spacing w:line="276" w:lineRule="auto"/>
        <w:rPr>
          <w:rFonts w:ascii="Arial" w:hAnsi="Arial" w:cs="Arial"/>
          <w:b/>
          <w:color w:val="000000"/>
          <w:sz w:val="20"/>
          <w:szCs w:val="20"/>
        </w:rPr>
      </w:pPr>
    </w:p>
    <w:p w14:paraId="0D315D2D" w14:textId="39D03FFF" w:rsidR="00462178" w:rsidRDefault="00462178" w:rsidP="002209FA">
      <w:pPr>
        <w:tabs>
          <w:tab w:val="left" w:pos="4544"/>
          <w:tab w:val="center" w:pos="5174"/>
        </w:tabs>
        <w:spacing w:line="276" w:lineRule="auto"/>
        <w:rPr>
          <w:rFonts w:ascii="Arial" w:hAnsi="Arial" w:cs="Arial"/>
          <w:b/>
          <w:color w:val="000000"/>
          <w:sz w:val="20"/>
          <w:szCs w:val="20"/>
        </w:rPr>
      </w:pPr>
    </w:p>
    <w:p w14:paraId="0533D968" w14:textId="31280E00" w:rsidR="00462178" w:rsidRDefault="00462178" w:rsidP="002209FA">
      <w:pPr>
        <w:tabs>
          <w:tab w:val="left" w:pos="4544"/>
          <w:tab w:val="center" w:pos="5174"/>
        </w:tabs>
        <w:spacing w:line="276" w:lineRule="auto"/>
        <w:rPr>
          <w:rFonts w:ascii="Arial" w:hAnsi="Arial" w:cs="Arial"/>
          <w:b/>
          <w:color w:val="000000"/>
          <w:sz w:val="20"/>
          <w:szCs w:val="20"/>
        </w:rPr>
      </w:pPr>
    </w:p>
    <w:p w14:paraId="68ADD7B6" w14:textId="7039466B" w:rsidR="00462178" w:rsidRDefault="00462178" w:rsidP="002209FA">
      <w:pPr>
        <w:tabs>
          <w:tab w:val="left" w:pos="4544"/>
          <w:tab w:val="center" w:pos="5174"/>
        </w:tabs>
        <w:spacing w:line="276" w:lineRule="auto"/>
        <w:rPr>
          <w:rFonts w:ascii="Arial" w:hAnsi="Arial" w:cs="Arial"/>
          <w:b/>
          <w:color w:val="000000"/>
          <w:sz w:val="20"/>
          <w:szCs w:val="20"/>
        </w:rPr>
      </w:pPr>
    </w:p>
    <w:p w14:paraId="604F66E3" w14:textId="612B0195" w:rsidR="00462178" w:rsidRDefault="00462178" w:rsidP="002209FA">
      <w:pPr>
        <w:tabs>
          <w:tab w:val="left" w:pos="4544"/>
          <w:tab w:val="center" w:pos="5174"/>
        </w:tabs>
        <w:spacing w:line="276" w:lineRule="auto"/>
        <w:rPr>
          <w:rFonts w:ascii="Arial" w:hAnsi="Arial" w:cs="Arial"/>
          <w:b/>
          <w:color w:val="000000"/>
          <w:sz w:val="20"/>
          <w:szCs w:val="20"/>
        </w:rPr>
      </w:pPr>
    </w:p>
    <w:p w14:paraId="49E89947" w14:textId="7B4D2510" w:rsidR="00462178" w:rsidRDefault="00462178" w:rsidP="002209FA">
      <w:pPr>
        <w:tabs>
          <w:tab w:val="left" w:pos="4544"/>
          <w:tab w:val="center" w:pos="5174"/>
        </w:tabs>
        <w:spacing w:line="276" w:lineRule="auto"/>
        <w:rPr>
          <w:rFonts w:ascii="Arial" w:hAnsi="Arial" w:cs="Arial"/>
          <w:b/>
          <w:color w:val="000000"/>
          <w:sz w:val="20"/>
          <w:szCs w:val="20"/>
        </w:rPr>
      </w:pPr>
    </w:p>
    <w:p w14:paraId="5993C2B5" w14:textId="14A1892D" w:rsidR="00462178" w:rsidRDefault="00462178" w:rsidP="002209FA">
      <w:pPr>
        <w:tabs>
          <w:tab w:val="left" w:pos="4544"/>
          <w:tab w:val="center" w:pos="5174"/>
        </w:tabs>
        <w:spacing w:line="276" w:lineRule="auto"/>
        <w:rPr>
          <w:rFonts w:ascii="Arial" w:hAnsi="Arial" w:cs="Arial"/>
          <w:b/>
          <w:color w:val="000000"/>
          <w:sz w:val="20"/>
          <w:szCs w:val="20"/>
        </w:rPr>
      </w:pPr>
    </w:p>
    <w:p w14:paraId="14183AA6" w14:textId="008EA7BC" w:rsidR="00462178" w:rsidRDefault="00462178" w:rsidP="002209FA">
      <w:pPr>
        <w:tabs>
          <w:tab w:val="left" w:pos="4544"/>
          <w:tab w:val="center" w:pos="5174"/>
        </w:tabs>
        <w:spacing w:line="276" w:lineRule="auto"/>
        <w:rPr>
          <w:rFonts w:ascii="Arial" w:hAnsi="Arial" w:cs="Arial"/>
          <w:b/>
          <w:color w:val="000000"/>
          <w:sz w:val="20"/>
          <w:szCs w:val="20"/>
        </w:rPr>
      </w:pPr>
    </w:p>
    <w:p w14:paraId="7BC577F6" w14:textId="347E96FD" w:rsidR="00462178" w:rsidRDefault="00462178" w:rsidP="002209FA">
      <w:pPr>
        <w:tabs>
          <w:tab w:val="left" w:pos="4544"/>
          <w:tab w:val="center" w:pos="5174"/>
        </w:tabs>
        <w:spacing w:line="276" w:lineRule="auto"/>
        <w:rPr>
          <w:rFonts w:ascii="Arial" w:hAnsi="Arial" w:cs="Arial"/>
          <w:b/>
          <w:color w:val="000000"/>
          <w:sz w:val="20"/>
          <w:szCs w:val="20"/>
        </w:rPr>
      </w:pPr>
    </w:p>
    <w:p w14:paraId="7773262C" w14:textId="178C6404" w:rsidR="00322797" w:rsidRDefault="00322797" w:rsidP="002209FA">
      <w:pPr>
        <w:tabs>
          <w:tab w:val="left" w:pos="4544"/>
          <w:tab w:val="center" w:pos="5174"/>
        </w:tabs>
        <w:spacing w:line="276" w:lineRule="auto"/>
        <w:rPr>
          <w:rFonts w:ascii="Arial" w:hAnsi="Arial" w:cs="Arial"/>
          <w:b/>
          <w:color w:val="000000"/>
          <w:sz w:val="20"/>
          <w:szCs w:val="20"/>
        </w:rPr>
      </w:pPr>
    </w:p>
    <w:p w14:paraId="7FE5B502" w14:textId="2A5DF97A" w:rsidR="00322797" w:rsidRDefault="00322797" w:rsidP="002209FA">
      <w:pPr>
        <w:tabs>
          <w:tab w:val="left" w:pos="4544"/>
          <w:tab w:val="center" w:pos="5174"/>
        </w:tabs>
        <w:spacing w:line="276" w:lineRule="auto"/>
        <w:rPr>
          <w:rFonts w:ascii="Arial" w:hAnsi="Arial" w:cs="Arial"/>
          <w:b/>
          <w:color w:val="000000"/>
          <w:sz w:val="20"/>
          <w:szCs w:val="20"/>
        </w:rPr>
      </w:pPr>
    </w:p>
    <w:p w14:paraId="72387896" w14:textId="7B770654" w:rsidR="00322797" w:rsidRDefault="00322797" w:rsidP="002209FA">
      <w:pPr>
        <w:tabs>
          <w:tab w:val="left" w:pos="4544"/>
          <w:tab w:val="center" w:pos="5174"/>
        </w:tabs>
        <w:spacing w:line="276" w:lineRule="auto"/>
        <w:rPr>
          <w:rFonts w:ascii="Arial" w:hAnsi="Arial" w:cs="Arial"/>
          <w:b/>
          <w:color w:val="000000"/>
          <w:sz w:val="20"/>
          <w:szCs w:val="20"/>
        </w:rPr>
      </w:pPr>
    </w:p>
    <w:p w14:paraId="203ABDD4" w14:textId="0891247E" w:rsidR="00322797" w:rsidRDefault="00322797" w:rsidP="002209FA">
      <w:pPr>
        <w:tabs>
          <w:tab w:val="left" w:pos="4544"/>
          <w:tab w:val="center" w:pos="5174"/>
        </w:tabs>
        <w:spacing w:line="276" w:lineRule="auto"/>
        <w:rPr>
          <w:rFonts w:ascii="Arial" w:hAnsi="Arial" w:cs="Arial"/>
          <w:b/>
          <w:color w:val="000000"/>
          <w:sz w:val="20"/>
          <w:szCs w:val="20"/>
        </w:rPr>
      </w:pPr>
    </w:p>
    <w:p w14:paraId="4331AB46" w14:textId="63846A6E" w:rsidR="00322797" w:rsidRDefault="00322797" w:rsidP="002209FA">
      <w:pPr>
        <w:tabs>
          <w:tab w:val="left" w:pos="4544"/>
          <w:tab w:val="center" w:pos="5174"/>
        </w:tabs>
        <w:spacing w:line="276" w:lineRule="auto"/>
        <w:rPr>
          <w:rFonts w:ascii="Arial" w:hAnsi="Arial" w:cs="Arial"/>
          <w:b/>
          <w:color w:val="000000"/>
          <w:sz w:val="20"/>
          <w:szCs w:val="20"/>
        </w:rPr>
      </w:pPr>
    </w:p>
    <w:p w14:paraId="69F3DB2B" w14:textId="4B2BFF53" w:rsidR="00322797" w:rsidRDefault="00322797" w:rsidP="002209FA">
      <w:pPr>
        <w:tabs>
          <w:tab w:val="left" w:pos="4544"/>
          <w:tab w:val="center" w:pos="5174"/>
        </w:tabs>
        <w:spacing w:line="276" w:lineRule="auto"/>
        <w:rPr>
          <w:rFonts w:ascii="Arial" w:hAnsi="Arial" w:cs="Arial"/>
          <w:b/>
          <w:color w:val="000000"/>
          <w:sz w:val="20"/>
          <w:szCs w:val="20"/>
        </w:rPr>
      </w:pPr>
    </w:p>
    <w:p w14:paraId="71EEF2E8" w14:textId="76E9B3BA" w:rsidR="00322797" w:rsidRDefault="00322797" w:rsidP="002209FA">
      <w:pPr>
        <w:tabs>
          <w:tab w:val="left" w:pos="4544"/>
          <w:tab w:val="center" w:pos="5174"/>
        </w:tabs>
        <w:spacing w:line="276" w:lineRule="auto"/>
        <w:rPr>
          <w:rFonts w:ascii="Arial" w:hAnsi="Arial" w:cs="Arial"/>
          <w:b/>
          <w:color w:val="000000"/>
          <w:sz w:val="20"/>
          <w:szCs w:val="20"/>
        </w:rPr>
      </w:pPr>
    </w:p>
    <w:p w14:paraId="7EA0D3BD" w14:textId="7AE7EC86" w:rsidR="00322797" w:rsidRDefault="00322797" w:rsidP="002209FA">
      <w:pPr>
        <w:tabs>
          <w:tab w:val="left" w:pos="4544"/>
          <w:tab w:val="center" w:pos="5174"/>
        </w:tabs>
        <w:spacing w:line="276" w:lineRule="auto"/>
        <w:rPr>
          <w:rFonts w:ascii="Arial" w:hAnsi="Arial" w:cs="Arial"/>
          <w:b/>
          <w:color w:val="000000"/>
          <w:sz w:val="20"/>
          <w:szCs w:val="20"/>
        </w:rPr>
      </w:pPr>
    </w:p>
    <w:p w14:paraId="2E69BC0E" w14:textId="77777777" w:rsidR="00322797" w:rsidRDefault="00322797" w:rsidP="002209FA">
      <w:pPr>
        <w:tabs>
          <w:tab w:val="left" w:pos="4544"/>
          <w:tab w:val="center" w:pos="5174"/>
        </w:tabs>
        <w:spacing w:line="276" w:lineRule="auto"/>
        <w:rPr>
          <w:rFonts w:ascii="Arial" w:hAnsi="Arial" w:cs="Arial"/>
          <w:b/>
          <w:color w:val="000000"/>
          <w:sz w:val="20"/>
          <w:szCs w:val="20"/>
        </w:rPr>
      </w:pPr>
    </w:p>
    <w:p w14:paraId="2412E965" w14:textId="77777777" w:rsidR="00462178" w:rsidRPr="002209FA" w:rsidRDefault="00462178" w:rsidP="002209FA">
      <w:pPr>
        <w:tabs>
          <w:tab w:val="left" w:pos="4544"/>
          <w:tab w:val="center" w:pos="5174"/>
        </w:tabs>
        <w:spacing w:line="276" w:lineRule="auto"/>
        <w:rPr>
          <w:rFonts w:ascii="Arial" w:hAnsi="Arial" w:cs="Arial"/>
          <w:b/>
          <w:color w:val="000000"/>
          <w:sz w:val="20"/>
          <w:szCs w:val="20"/>
        </w:rPr>
      </w:pPr>
    </w:p>
    <w:p w14:paraId="6902626C" w14:textId="77777777" w:rsidR="00854964" w:rsidRPr="002209FA" w:rsidRDefault="00854964" w:rsidP="002209FA">
      <w:pPr>
        <w:tabs>
          <w:tab w:val="left" w:pos="4544"/>
          <w:tab w:val="center" w:pos="5174"/>
        </w:tabs>
        <w:spacing w:line="276" w:lineRule="auto"/>
        <w:rPr>
          <w:rFonts w:ascii="Arial" w:hAnsi="Arial" w:cs="Arial"/>
          <w:b/>
          <w:color w:val="000000"/>
          <w:sz w:val="20"/>
          <w:szCs w:val="20"/>
        </w:rPr>
      </w:pPr>
    </w:p>
    <w:p w14:paraId="1BC84C6C" w14:textId="77777777" w:rsidR="00854964" w:rsidRPr="002209FA" w:rsidRDefault="00854964" w:rsidP="002209FA">
      <w:pPr>
        <w:tabs>
          <w:tab w:val="left" w:pos="4544"/>
          <w:tab w:val="center" w:pos="5174"/>
        </w:tabs>
        <w:spacing w:line="276" w:lineRule="auto"/>
        <w:rPr>
          <w:rFonts w:ascii="Arial" w:hAnsi="Arial" w:cs="Arial"/>
          <w:b/>
          <w:color w:val="000000"/>
          <w:sz w:val="20"/>
          <w:szCs w:val="20"/>
        </w:rPr>
      </w:pPr>
    </w:p>
    <w:p w14:paraId="2763064F" w14:textId="77777777" w:rsidR="00854964" w:rsidRPr="002209FA" w:rsidRDefault="00854964" w:rsidP="002209FA">
      <w:pPr>
        <w:tabs>
          <w:tab w:val="left" w:pos="4544"/>
          <w:tab w:val="center" w:pos="5174"/>
        </w:tabs>
        <w:spacing w:line="276" w:lineRule="auto"/>
        <w:rPr>
          <w:rFonts w:ascii="Arial" w:hAnsi="Arial" w:cs="Arial"/>
          <w:b/>
          <w:color w:val="000000"/>
          <w:sz w:val="20"/>
          <w:szCs w:val="20"/>
        </w:rPr>
      </w:pPr>
    </w:p>
    <w:p w14:paraId="5E654F0E" w14:textId="1046FF84" w:rsidR="00CC459E" w:rsidRPr="002209FA" w:rsidRDefault="00854964" w:rsidP="002209FA">
      <w:pPr>
        <w:tabs>
          <w:tab w:val="left" w:pos="4544"/>
          <w:tab w:val="center" w:pos="5174"/>
        </w:tabs>
        <w:spacing w:line="276" w:lineRule="auto"/>
        <w:rPr>
          <w:rFonts w:ascii="Arial" w:hAnsi="Arial" w:cs="Arial"/>
          <w:b/>
          <w:color w:val="000000"/>
          <w:sz w:val="20"/>
          <w:szCs w:val="20"/>
        </w:rPr>
      </w:pPr>
      <w:r w:rsidRPr="002209FA">
        <w:rPr>
          <w:rFonts w:ascii="Arial" w:hAnsi="Arial" w:cs="Arial"/>
          <w:b/>
          <w:color w:val="000000"/>
          <w:sz w:val="20"/>
          <w:szCs w:val="20"/>
        </w:rPr>
        <w:lastRenderedPageBreak/>
        <w:tab/>
      </w:r>
      <w:r w:rsidR="00CC459E" w:rsidRPr="002209FA">
        <w:rPr>
          <w:rFonts w:ascii="Arial" w:hAnsi="Arial" w:cs="Arial"/>
          <w:b/>
          <w:color w:val="000000"/>
          <w:sz w:val="20"/>
          <w:szCs w:val="20"/>
        </w:rPr>
        <w:t>ANEXO V</w:t>
      </w:r>
    </w:p>
    <w:p w14:paraId="6F96AD7D" w14:textId="77777777" w:rsidR="00CC459E" w:rsidRPr="002209FA" w:rsidRDefault="00CC459E" w:rsidP="002209FA">
      <w:pPr>
        <w:spacing w:line="276" w:lineRule="auto"/>
        <w:jc w:val="center"/>
        <w:rPr>
          <w:rFonts w:ascii="Arial" w:hAnsi="Arial" w:cs="Arial"/>
          <w:b/>
          <w:color w:val="000000"/>
          <w:sz w:val="20"/>
          <w:szCs w:val="20"/>
        </w:rPr>
      </w:pPr>
    </w:p>
    <w:p w14:paraId="028A99B6" w14:textId="77777777" w:rsidR="00CC459E" w:rsidRPr="002209FA" w:rsidRDefault="00CC459E" w:rsidP="002209FA">
      <w:pPr>
        <w:spacing w:line="276" w:lineRule="auto"/>
        <w:jc w:val="center"/>
        <w:rPr>
          <w:rFonts w:ascii="Arial" w:hAnsi="Arial" w:cs="Arial"/>
          <w:b/>
          <w:color w:val="000000"/>
          <w:sz w:val="20"/>
          <w:szCs w:val="20"/>
        </w:rPr>
      </w:pPr>
      <w:r w:rsidRPr="002209FA">
        <w:rPr>
          <w:rFonts w:ascii="Arial" w:hAnsi="Arial" w:cs="Arial"/>
          <w:b/>
          <w:color w:val="000000"/>
          <w:sz w:val="20"/>
          <w:szCs w:val="20"/>
        </w:rPr>
        <w:t>MODELO DE DECLARAÇÃO DE CUMPRIMENTO DOS REQUISITOS DE HABILITAÇÃO</w:t>
      </w:r>
    </w:p>
    <w:p w14:paraId="1A3793FE" w14:textId="77777777" w:rsidR="00CC459E" w:rsidRPr="002209FA" w:rsidRDefault="00CC459E" w:rsidP="002209FA">
      <w:pPr>
        <w:spacing w:line="276" w:lineRule="auto"/>
        <w:jc w:val="both"/>
        <w:rPr>
          <w:rFonts w:ascii="Arial" w:hAnsi="Arial" w:cs="Arial"/>
          <w:color w:val="000000"/>
          <w:sz w:val="20"/>
          <w:szCs w:val="20"/>
        </w:rPr>
      </w:pPr>
    </w:p>
    <w:p w14:paraId="61352594" w14:textId="77777777" w:rsidR="00CC459E" w:rsidRPr="002209FA" w:rsidRDefault="00CC459E" w:rsidP="002209FA">
      <w:pPr>
        <w:spacing w:line="276" w:lineRule="auto"/>
        <w:jc w:val="both"/>
        <w:rPr>
          <w:rFonts w:ascii="Arial" w:hAnsi="Arial" w:cs="Arial"/>
          <w:color w:val="000000"/>
          <w:sz w:val="20"/>
          <w:szCs w:val="20"/>
        </w:rPr>
      </w:pPr>
    </w:p>
    <w:p w14:paraId="4EEF9959" w14:textId="024D2777" w:rsidR="00CC459E" w:rsidRPr="002209FA" w:rsidRDefault="00CC459E" w:rsidP="002209FA">
      <w:pPr>
        <w:spacing w:line="276" w:lineRule="auto"/>
        <w:jc w:val="both"/>
        <w:rPr>
          <w:rFonts w:ascii="Arial" w:hAnsi="Arial" w:cs="Arial"/>
          <w:color w:val="000000"/>
          <w:sz w:val="20"/>
          <w:szCs w:val="20"/>
        </w:rPr>
      </w:pPr>
    </w:p>
    <w:p w14:paraId="64EF9FA0" w14:textId="77777777" w:rsidR="00854964" w:rsidRPr="002209FA" w:rsidRDefault="00854964" w:rsidP="002209FA">
      <w:pPr>
        <w:spacing w:line="276" w:lineRule="auto"/>
        <w:jc w:val="both"/>
        <w:rPr>
          <w:rFonts w:ascii="Arial" w:hAnsi="Arial" w:cs="Arial"/>
          <w:color w:val="000000"/>
          <w:sz w:val="20"/>
          <w:szCs w:val="20"/>
        </w:rPr>
      </w:pPr>
    </w:p>
    <w:p w14:paraId="58DACB77" w14:textId="77777777" w:rsidR="00CC459E" w:rsidRPr="002209FA" w:rsidRDefault="00CC459E" w:rsidP="002209FA">
      <w:pPr>
        <w:spacing w:line="276" w:lineRule="auto"/>
        <w:jc w:val="both"/>
        <w:rPr>
          <w:rFonts w:ascii="Arial" w:hAnsi="Arial" w:cs="Arial"/>
          <w:color w:val="000000"/>
          <w:sz w:val="20"/>
          <w:szCs w:val="20"/>
        </w:rPr>
      </w:pPr>
    </w:p>
    <w:p w14:paraId="5CBC6FCB" w14:textId="79C67501" w:rsidR="00CC459E" w:rsidRPr="002209FA" w:rsidRDefault="00CC459E" w:rsidP="002209FA">
      <w:pPr>
        <w:spacing w:line="276" w:lineRule="auto"/>
        <w:jc w:val="both"/>
        <w:rPr>
          <w:rFonts w:ascii="Arial" w:hAnsi="Arial" w:cs="Arial"/>
          <w:b/>
          <w:sz w:val="20"/>
          <w:szCs w:val="20"/>
        </w:rPr>
      </w:pPr>
      <w:r w:rsidRPr="002209FA">
        <w:rPr>
          <w:rFonts w:ascii="Arial" w:hAnsi="Arial" w:cs="Arial"/>
          <w:b/>
          <w:sz w:val="20"/>
          <w:szCs w:val="20"/>
        </w:rPr>
        <w:t xml:space="preserve">PROCESSO LICITATÓRIO Nº </w:t>
      </w:r>
      <w:r w:rsidR="00F822CC" w:rsidRPr="002209FA">
        <w:rPr>
          <w:rFonts w:ascii="Arial" w:hAnsi="Arial" w:cs="Arial"/>
          <w:b/>
          <w:sz w:val="20"/>
          <w:szCs w:val="20"/>
        </w:rPr>
        <w:t>2</w:t>
      </w:r>
      <w:r w:rsidR="00462178">
        <w:rPr>
          <w:rFonts w:ascii="Arial" w:hAnsi="Arial" w:cs="Arial"/>
          <w:b/>
          <w:sz w:val="20"/>
          <w:szCs w:val="20"/>
        </w:rPr>
        <w:t>16</w:t>
      </w:r>
      <w:r w:rsidRPr="002209FA">
        <w:rPr>
          <w:rFonts w:ascii="Arial" w:hAnsi="Arial" w:cs="Arial"/>
          <w:b/>
          <w:sz w:val="20"/>
          <w:szCs w:val="20"/>
        </w:rPr>
        <w:t>/2025</w:t>
      </w:r>
    </w:p>
    <w:p w14:paraId="4419973D" w14:textId="77777777" w:rsidR="00CC459E" w:rsidRPr="002209FA" w:rsidRDefault="00CC459E" w:rsidP="002209FA">
      <w:pPr>
        <w:spacing w:line="276" w:lineRule="auto"/>
        <w:jc w:val="both"/>
        <w:rPr>
          <w:rFonts w:ascii="Arial" w:hAnsi="Arial" w:cs="Arial"/>
          <w:sz w:val="20"/>
          <w:szCs w:val="20"/>
        </w:rPr>
      </w:pPr>
    </w:p>
    <w:p w14:paraId="24CBC67E" w14:textId="4DAF23A2" w:rsidR="00CC459E" w:rsidRPr="002209FA" w:rsidRDefault="00CC459E" w:rsidP="002209FA">
      <w:pPr>
        <w:spacing w:line="276" w:lineRule="auto"/>
        <w:jc w:val="both"/>
        <w:rPr>
          <w:rFonts w:ascii="Arial" w:hAnsi="Arial" w:cs="Arial"/>
          <w:sz w:val="20"/>
          <w:szCs w:val="20"/>
        </w:rPr>
      </w:pPr>
      <w:r w:rsidRPr="002209FA">
        <w:rPr>
          <w:rFonts w:ascii="Arial" w:hAnsi="Arial" w:cs="Arial"/>
          <w:b/>
          <w:sz w:val="20"/>
          <w:szCs w:val="20"/>
        </w:rPr>
        <w:t xml:space="preserve">MODALIDADE </w:t>
      </w:r>
      <w:r w:rsidRPr="002209FA">
        <w:rPr>
          <w:rFonts w:ascii="Arial" w:hAnsi="Arial" w:cs="Arial"/>
          <w:sz w:val="20"/>
          <w:szCs w:val="20"/>
        </w:rPr>
        <w:t xml:space="preserve">– </w:t>
      </w:r>
      <w:r w:rsidRPr="002209FA">
        <w:rPr>
          <w:rFonts w:ascii="Arial" w:hAnsi="Arial" w:cs="Arial"/>
          <w:b/>
          <w:sz w:val="20"/>
          <w:szCs w:val="20"/>
        </w:rPr>
        <w:t>PREGÃO ELETRÔNICO SRP Nº 0</w:t>
      </w:r>
      <w:r w:rsidR="009603CA" w:rsidRPr="002209FA">
        <w:rPr>
          <w:rFonts w:ascii="Arial" w:hAnsi="Arial" w:cs="Arial"/>
          <w:b/>
          <w:sz w:val="20"/>
          <w:szCs w:val="20"/>
        </w:rPr>
        <w:t>3</w:t>
      </w:r>
      <w:r w:rsidR="00462178">
        <w:rPr>
          <w:rFonts w:ascii="Arial" w:hAnsi="Arial" w:cs="Arial"/>
          <w:b/>
          <w:sz w:val="20"/>
          <w:szCs w:val="20"/>
        </w:rPr>
        <w:t>8</w:t>
      </w:r>
      <w:r w:rsidRPr="002209FA">
        <w:rPr>
          <w:rFonts w:ascii="Arial" w:hAnsi="Arial" w:cs="Arial"/>
          <w:b/>
          <w:sz w:val="20"/>
          <w:szCs w:val="20"/>
        </w:rPr>
        <w:t>/2025</w:t>
      </w:r>
    </w:p>
    <w:p w14:paraId="388AA69E" w14:textId="77777777" w:rsidR="00CC459E" w:rsidRPr="002209FA" w:rsidRDefault="00CC459E" w:rsidP="002209FA">
      <w:pPr>
        <w:spacing w:line="276" w:lineRule="auto"/>
        <w:jc w:val="both"/>
        <w:rPr>
          <w:rFonts w:ascii="Arial" w:hAnsi="Arial" w:cs="Arial"/>
          <w:b/>
          <w:sz w:val="20"/>
          <w:szCs w:val="20"/>
        </w:rPr>
      </w:pPr>
    </w:p>
    <w:p w14:paraId="3A26C2E1" w14:textId="1EE661B4" w:rsidR="00CC459E" w:rsidRPr="002209FA" w:rsidRDefault="00CC459E" w:rsidP="002209FA">
      <w:pPr>
        <w:spacing w:line="276" w:lineRule="auto"/>
        <w:jc w:val="both"/>
        <w:rPr>
          <w:rFonts w:ascii="Arial" w:hAnsi="Arial" w:cs="Arial"/>
          <w:b/>
          <w:sz w:val="20"/>
          <w:szCs w:val="20"/>
        </w:rPr>
      </w:pPr>
      <w:r w:rsidRPr="002209FA">
        <w:rPr>
          <w:rFonts w:ascii="Arial" w:hAnsi="Arial" w:cs="Arial"/>
          <w:b/>
          <w:sz w:val="20"/>
          <w:szCs w:val="20"/>
        </w:rPr>
        <w:t xml:space="preserve">TIPO – MENOR PREÇO </w:t>
      </w:r>
      <w:r w:rsidR="00462178">
        <w:rPr>
          <w:rFonts w:ascii="Arial" w:hAnsi="Arial" w:cs="Arial"/>
          <w:b/>
          <w:sz w:val="20"/>
          <w:szCs w:val="20"/>
        </w:rPr>
        <w:t>POR LOTE</w:t>
      </w:r>
    </w:p>
    <w:p w14:paraId="7C0F1683" w14:textId="57CB9B16" w:rsidR="00CC459E" w:rsidRPr="002209FA" w:rsidRDefault="00CC459E" w:rsidP="002209FA">
      <w:pPr>
        <w:spacing w:line="276" w:lineRule="auto"/>
        <w:jc w:val="both"/>
        <w:rPr>
          <w:rFonts w:ascii="Arial" w:hAnsi="Arial" w:cs="Arial"/>
          <w:b/>
          <w:sz w:val="20"/>
          <w:szCs w:val="20"/>
        </w:rPr>
      </w:pPr>
    </w:p>
    <w:p w14:paraId="3909834B" w14:textId="77777777" w:rsidR="00854964" w:rsidRPr="002209FA" w:rsidRDefault="00854964" w:rsidP="002209FA">
      <w:pPr>
        <w:spacing w:line="276" w:lineRule="auto"/>
        <w:jc w:val="both"/>
        <w:rPr>
          <w:rFonts w:ascii="Arial" w:hAnsi="Arial" w:cs="Arial"/>
          <w:b/>
          <w:sz w:val="20"/>
          <w:szCs w:val="20"/>
        </w:rPr>
      </w:pPr>
    </w:p>
    <w:p w14:paraId="69DFAB8E" w14:textId="77777777" w:rsidR="00CC459E" w:rsidRPr="002209FA" w:rsidRDefault="00CC459E" w:rsidP="002209FA">
      <w:pPr>
        <w:spacing w:line="276" w:lineRule="auto"/>
        <w:jc w:val="both"/>
        <w:rPr>
          <w:rFonts w:ascii="Arial" w:hAnsi="Arial" w:cs="Arial"/>
          <w:b/>
          <w:sz w:val="20"/>
          <w:szCs w:val="20"/>
        </w:rPr>
      </w:pPr>
    </w:p>
    <w:p w14:paraId="44C54C1D" w14:textId="77777777" w:rsidR="00CC459E" w:rsidRPr="002209FA" w:rsidRDefault="00CC459E" w:rsidP="002209FA">
      <w:pPr>
        <w:spacing w:line="276" w:lineRule="auto"/>
        <w:jc w:val="both"/>
        <w:rPr>
          <w:rFonts w:ascii="Arial" w:hAnsi="Arial" w:cs="Arial"/>
          <w:b/>
          <w:sz w:val="20"/>
          <w:szCs w:val="20"/>
        </w:rPr>
      </w:pPr>
    </w:p>
    <w:p w14:paraId="6005D318" w14:textId="77777777" w:rsidR="00CC459E" w:rsidRPr="002209FA" w:rsidRDefault="00CC459E" w:rsidP="002209FA">
      <w:pPr>
        <w:spacing w:line="276" w:lineRule="auto"/>
        <w:jc w:val="both"/>
        <w:rPr>
          <w:rFonts w:ascii="Arial" w:hAnsi="Arial" w:cs="Arial"/>
          <w:sz w:val="20"/>
          <w:szCs w:val="20"/>
        </w:rPr>
      </w:pPr>
    </w:p>
    <w:p w14:paraId="5A802266"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bCs/>
          <w:sz w:val="20"/>
          <w:szCs w:val="20"/>
        </w:rPr>
        <w:t xml:space="preserve"> ___________________</w:t>
      </w:r>
      <w:r w:rsidRPr="002209FA">
        <w:rPr>
          <w:rFonts w:ascii="Arial" w:hAnsi="Arial" w:cs="Arial"/>
          <w:b/>
          <w:sz w:val="20"/>
          <w:szCs w:val="20"/>
        </w:rPr>
        <w:t xml:space="preserve"> </w:t>
      </w:r>
      <w:r w:rsidRPr="002209FA">
        <w:rPr>
          <w:rFonts w:ascii="Arial" w:hAnsi="Arial"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00B4855D" w14:textId="77777777" w:rsidR="00CC459E" w:rsidRPr="002209FA" w:rsidRDefault="00CC459E" w:rsidP="002209FA">
      <w:pPr>
        <w:spacing w:line="276" w:lineRule="auto"/>
        <w:jc w:val="both"/>
        <w:rPr>
          <w:rFonts w:ascii="Arial" w:hAnsi="Arial" w:cs="Arial"/>
          <w:sz w:val="20"/>
          <w:szCs w:val="20"/>
        </w:rPr>
      </w:pPr>
    </w:p>
    <w:p w14:paraId="286D0040"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78AF6B51" w14:textId="77777777" w:rsidR="00CC459E" w:rsidRPr="002209FA" w:rsidRDefault="00CC459E" w:rsidP="002209FA">
      <w:pPr>
        <w:spacing w:line="276" w:lineRule="auto"/>
        <w:jc w:val="both"/>
        <w:rPr>
          <w:rFonts w:ascii="Arial" w:hAnsi="Arial" w:cs="Arial"/>
          <w:sz w:val="20"/>
          <w:szCs w:val="20"/>
        </w:rPr>
      </w:pPr>
    </w:p>
    <w:p w14:paraId="7CB5067C"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sz w:val="20"/>
          <w:szCs w:val="20"/>
        </w:rPr>
        <w:t>Finalizando, declaramos que temos pleno conhecimento de todos os aspectos relativos à licitação em causa e nossa plena concordância com as condições estabelecidas no Edital da licitação e seus anexos.</w:t>
      </w:r>
    </w:p>
    <w:p w14:paraId="47C6B59D" w14:textId="77777777" w:rsidR="00CC459E" w:rsidRPr="002209FA" w:rsidRDefault="00CC459E" w:rsidP="002209FA">
      <w:pPr>
        <w:spacing w:line="276" w:lineRule="auto"/>
        <w:jc w:val="both"/>
        <w:rPr>
          <w:rFonts w:ascii="Arial" w:hAnsi="Arial" w:cs="Arial"/>
          <w:sz w:val="20"/>
          <w:szCs w:val="20"/>
        </w:rPr>
      </w:pPr>
    </w:p>
    <w:p w14:paraId="2D321789" w14:textId="77777777" w:rsidR="00CC459E" w:rsidRPr="002209FA" w:rsidRDefault="00CC459E" w:rsidP="002209FA">
      <w:pPr>
        <w:spacing w:line="276" w:lineRule="auto"/>
        <w:jc w:val="both"/>
        <w:rPr>
          <w:rFonts w:ascii="Arial" w:hAnsi="Arial" w:cs="Arial"/>
          <w:sz w:val="20"/>
          <w:szCs w:val="20"/>
        </w:rPr>
      </w:pPr>
    </w:p>
    <w:p w14:paraId="75BDB1E4"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sz w:val="20"/>
          <w:szCs w:val="20"/>
        </w:rPr>
        <w:t xml:space="preserve">Cidade, ___ de ___________ </w:t>
      </w:r>
      <w:proofErr w:type="spellStart"/>
      <w:r w:rsidRPr="002209FA">
        <w:rPr>
          <w:rFonts w:ascii="Arial" w:hAnsi="Arial" w:cs="Arial"/>
          <w:sz w:val="20"/>
          <w:szCs w:val="20"/>
        </w:rPr>
        <w:t>de</w:t>
      </w:r>
      <w:proofErr w:type="spellEnd"/>
      <w:r w:rsidRPr="002209FA">
        <w:rPr>
          <w:rFonts w:ascii="Arial" w:hAnsi="Arial" w:cs="Arial"/>
          <w:sz w:val="20"/>
          <w:szCs w:val="20"/>
        </w:rPr>
        <w:t xml:space="preserve"> 2025.</w:t>
      </w:r>
    </w:p>
    <w:p w14:paraId="095E70D7" w14:textId="77777777" w:rsidR="00CC459E" w:rsidRPr="002209FA" w:rsidRDefault="00CC459E" w:rsidP="002209FA">
      <w:pPr>
        <w:spacing w:line="276" w:lineRule="auto"/>
        <w:jc w:val="both"/>
        <w:rPr>
          <w:rFonts w:ascii="Arial" w:hAnsi="Arial" w:cs="Arial"/>
          <w:sz w:val="20"/>
          <w:szCs w:val="20"/>
        </w:rPr>
      </w:pPr>
    </w:p>
    <w:p w14:paraId="071BA912" w14:textId="77777777" w:rsidR="00CC459E" w:rsidRPr="002209FA" w:rsidRDefault="00CC459E" w:rsidP="002209FA">
      <w:pPr>
        <w:spacing w:line="276" w:lineRule="auto"/>
        <w:jc w:val="both"/>
        <w:rPr>
          <w:rFonts w:ascii="Arial" w:hAnsi="Arial" w:cs="Arial"/>
          <w:sz w:val="20"/>
          <w:szCs w:val="20"/>
        </w:rPr>
      </w:pPr>
    </w:p>
    <w:p w14:paraId="4B31DD86" w14:textId="77777777" w:rsidR="00CC459E" w:rsidRPr="002209FA" w:rsidRDefault="00CC459E" w:rsidP="002209FA">
      <w:pPr>
        <w:spacing w:line="276" w:lineRule="auto"/>
        <w:jc w:val="both"/>
        <w:rPr>
          <w:rFonts w:ascii="Arial" w:hAnsi="Arial" w:cs="Arial"/>
          <w:sz w:val="20"/>
          <w:szCs w:val="20"/>
        </w:rPr>
      </w:pPr>
    </w:p>
    <w:p w14:paraId="530C2A2E"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sz w:val="20"/>
          <w:szCs w:val="20"/>
        </w:rPr>
        <w:t>_______________________________________</w:t>
      </w:r>
    </w:p>
    <w:p w14:paraId="14BB1203" w14:textId="77777777" w:rsidR="00CC459E" w:rsidRPr="002209FA" w:rsidRDefault="00CC459E" w:rsidP="002209FA">
      <w:pPr>
        <w:spacing w:line="276" w:lineRule="auto"/>
        <w:jc w:val="both"/>
        <w:rPr>
          <w:rFonts w:ascii="Arial" w:hAnsi="Arial" w:cs="Arial"/>
          <w:b/>
          <w:sz w:val="20"/>
          <w:szCs w:val="20"/>
        </w:rPr>
      </w:pPr>
      <w:r w:rsidRPr="002209FA">
        <w:rPr>
          <w:rFonts w:ascii="Arial" w:hAnsi="Arial" w:cs="Arial"/>
          <w:b/>
          <w:sz w:val="20"/>
          <w:szCs w:val="20"/>
        </w:rPr>
        <w:t>(nome, carimbo, assinatura do responsável legal da empresa).</w:t>
      </w:r>
    </w:p>
    <w:p w14:paraId="67AEB4C2" w14:textId="77777777" w:rsidR="00CC459E" w:rsidRPr="002209FA" w:rsidRDefault="00CC459E" w:rsidP="002209FA">
      <w:pPr>
        <w:spacing w:line="276" w:lineRule="auto"/>
        <w:jc w:val="both"/>
        <w:rPr>
          <w:rFonts w:ascii="Arial" w:hAnsi="Arial" w:cs="Arial"/>
          <w:b/>
          <w:sz w:val="20"/>
          <w:szCs w:val="20"/>
        </w:rPr>
      </w:pPr>
    </w:p>
    <w:p w14:paraId="3459751B" w14:textId="77777777" w:rsidR="00CC459E" w:rsidRPr="002209FA" w:rsidRDefault="00CC459E" w:rsidP="002209FA">
      <w:pPr>
        <w:spacing w:line="276" w:lineRule="auto"/>
        <w:jc w:val="both"/>
        <w:rPr>
          <w:rFonts w:ascii="Arial" w:hAnsi="Arial" w:cs="Arial"/>
          <w:color w:val="000000"/>
          <w:sz w:val="20"/>
          <w:szCs w:val="20"/>
        </w:rPr>
      </w:pPr>
    </w:p>
    <w:p w14:paraId="66EE6599" w14:textId="77777777" w:rsidR="00CC459E" w:rsidRPr="002209FA" w:rsidRDefault="00CC459E" w:rsidP="002209FA">
      <w:pPr>
        <w:spacing w:line="276" w:lineRule="auto"/>
        <w:jc w:val="both"/>
        <w:rPr>
          <w:rFonts w:ascii="Arial" w:hAnsi="Arial" w:cs="Arial"/>
          <w:color w:val="000000"/>
          <w:sz w:val="20"/>
          <w:szCs w:val="20"/>
        </w:rPr>
      </w:pPr>
    </w:p>
    <w:p w14:paraId="62BC81C9" w14:textId="77777777" w:rsidR="00CC459E" w:rsidRPr="002209FA" w:rsidRDefault="00CC459E" w:rsidP="002209FA">
      <w:pPr>
        <w:spacing w:line="276" w:lineRule="auto"/>
        <w:jc w:val="both"/>
        <w:rPr>
          <w:rFonts w:ascii="Arial" w:hAnsi="Arial" w:cs="Arial"/>
          <w:color w:val="000000"/>
          <w:sz w:val="20"/>
          <w:szCs w:val="20"/>
        </w:rPr>
      </w:pPr>
    </w:p>
    <w:p w14:paraId="74CBE8BD" w14:textId="77777777" w:rsidR="00CC459E" w:rsidRPr="002209FA" w:rsidRDefault="00CC459E" w:rsidP="002209FA">
      <w:pPr>
        <w:spacing w:line="276" w:lineRule="auto"/>
        <w:jc w:val="both"/>
        <w:rPr>
          <w:rFonts w:ascii="Arial" w:hAnsi="Arial" w:cs="Arial"/>
          <w:color w:val="000000"/>
          <w:sz w:val="20"/>
          <w:szCs w:val="20"/>
        </w:rPr>
      </w:pPr>
    </w:p>
    <w:p w14:paraId="4DAC8A01" w14:textId="77777777" w:rsidR="00CC459E" w:rsidRPr="002209FA" w:rsidRDefault="00CC459E" w:rsidP="002209FA">
      <w:pPr>
        <w:spacing w:line="276" w:lineRule="auto"/>
        <w:jc w:val="both"/>
        <w:rPr>
          <w:rFonts w:ascii="Arial" w:hAnsi="Arial" w:cs="Arial"/>
          <w:color w:val="000000"/>
          <w:sz w:val="20"/>
          <w:szCs w:val="20"/>
        </w:rPr>
      </w:pPr>
    </w:p>
    <w:p w14:paraId="6F371F34" w14:textId="77777777" w:rsidR="00CC459E" w:rsidRPr="002209FA" w:rsidRDefault="00CC459E" w:rsidP="002209FA">
      <w:pPr>
        <w:spacing w:line="276" w:lineRule="auto"/>
        <w:jc w:val="both"/>
        <w:rPr>
          <w:rFonts w:ascii="Arial" w:hAnsi="Arial" w:cs="Arial"/>
          <w:color w:val="000000"/>
          <w:sz w:val="20"/>
          <w:szCs w:val="20"/>
        </w:rPr>
      </w:pPr>
    </w:p>
    <w:p w14:paraId="30B4FBBD" w14:textId="77777777" w:rsidR="00CC459E" w:rsidRPr="002209FA" w:rsidRDefault="00CC459E" w:rsidP="002209FA">
      <w:pPr>
        <w:spacing w:line="276" w:lineRule="auto"/>
        <w:jc w:val="both"/>
        <w:rPr>
          <w:rFonts w:ascii="Arial" w:hAnsi="Arial" w:cs="Arial"/>
          <w:color w:val="000000"/>
          <w:sz w:val="20"/>
          <w:szCs w:val="20"/>
        </w:rPr>
      </w:pPr>
    </w:p>
    <w:p w14:paraId="2A2A403A" w14:textId="77777777" w:rsidR="00CC459E" w:rsidRPr="002209FA" w:rsidRDefault="00CC459E" w:rsidP="002209FA">
      <w:pPr>
        <w:spacing w:line="276" w:lineRule="auto"/>
        <w:jc w:val="both"/>
        <w:rPr>
          <w:rFonts w:ascii="Arial" w:hAnsi="Arial" w:cs="Arial"/>
          <w:color w:val="000000"/>
          <w:sz w:val="20"/>
          <w:szCs w:val="20"/>
        </w:rPr>
      </w:pPr>
    </w:p>
    <w:p w14:paraId="31EEBE3F" w14:textId="77777777" w:rsidR="00CC459E" w:rsidRPr="002209FA" w:rsidRDefault="00CC459E" w:rsidP="002209FA">
      <w:pPr>
        <w:spacing w:line="276" w:lineRule="auto"/>
        <w:jc w:val="both"/>
        <w:rPr>
          <w:rFonts w:ascii="Arial" w:hAnsi="Arial" w:cs="Arial"/>
          <w:color w:val="000000"/>
          <w:sz w:val="20"/>
          <w:szCs w:val="20"/>
        </w:rPr>
      </w:pPr>
    </w:p>
    <w:p w14:paraId="2F05542C" w14:textId="77777777" w:rsidR="00CC459E" w:rsidRPr="002209FA" w:rsidRDefault="00CC459E" w:rsidP="002209FA">
      <w:pPr>
        <w:spacing w:line="276" w:lineRule="auto"/>
        <w:jc w:val="both"/>
        <w:rPr>
          <w:rFonts w:ascii="Arial" w:hAnsi="Arial" w:cs="Arial"/>
          <w:color w:val="000000"/>
          <w:sz w:val="20"/>
          <w:szCs w:val="20"/>
        </w:rPr>
      </w:pPr>
    </w:p>
    <w:p w14:paraId="7A7AFB4A" w14:textId="77777777" w:rsidR="00CC459E" w:rsidRPr="002209FA" w:rsidRDefault="00CC459E" w:rsidP="002209FA">
      <w:pPr>
        <w:spacing w:line="276" w:lineRule="auto"/>
        <w:jc w:val="both"/>
        <w:rPr>
          <w:rFonts w:ascii="Arial" w:hAnsi="Arial" w:cs="Arial"/>
          <w:color w:val="000000"/>
          <w:sz w:val="20"/>
          <w:szCs w:val="20"/>
        </w:rPr>
      </w:pPr>
    </w:p>
    <w:p w14:paraId="5B0747E2" w14:textId="77777777" w:rsidR="00CC459E" w:rsidRPr="002209FA" w:rsidRDefault="00CC459E" w:rsidP="002209FA">
      <w:pPr>
        <w:spacing w:line="276" w:lineRule="auto"/>
        <w:jc w:val="both"/>
        <w:rPr>
          <w:rFonts w:ascii="Arial" w:hAnsi="Arial" w:cs="Arial"/>
          <w:color w:val="000000"/>
          <w:sz w:val="20"/>
          <w:szCs w:val="20"/>
        </w:rPr>
      </w:pPr>
    </w:p>
    <w:p w14:paraId="415D88A3" w14:textId="77777777" w:rsidR="00CC459E" w:rsidRPr="002209FA" w:rsidRDefault="00CC459E" w:rsidP="002209FA">
      <w:pPr>
        <w:spacing w:line="276" w:lineRule="auto"/>
        <w:jc w:val="both"/>
        <w:rPr>
          <w:rFonts w:ascii="Arial" w:hAnsi="Arial" w:cs="Arial"/>
          <w:color w:val="000000"/>
          <w:sz w:val="20"/>
          <w:szCs w:val="20"/>
        </w:rPr>
      </w:pPr>
    </w:p>
    <w:p w14:paraId="3C4F9F65" w14:textId="77777777" w:rsidR="00CC459E" w:rsidRPr="002209FA" w:rsidRDefault="00CC459E" w:rsidP="002209FA">
      <w:pPr>
        <w:spacing w:line="276" w:lineRule="auto"/>
        <w:jc w:val="both"/>
        <w:rPr>
          <w:rFonts w:ascii="Arial" w:hAnsi="Arial" w:cs="Arial"/>
          <w:color w:val="000000"/>
          <w:sz w:val="20"/>
          <w:szCs w:val="20"/>
        </w:rPr>
      </w:pPr>
    </w:p>
    <w:p w14:paraId="55A2B8C9" w14:textId="77777777" w:rsidR="00CC459E" w:rsidRPr="002209FA" w:rsidRDefault="00CC459E" w:rsidP="002209FA">
      <w:pPr>
        <w:spacing w:line="276" w:lineRule="auto"/>
        <w:jc w:val="both"/>
        <w:rPr>
          <w:rFonts w:ascii="Arial" w:hAnsi="Arial" w:cs="Arial"/>
          <w:color w:val="000000"/>
          <w:sz w:val="20"/>
          <w:szCs w:val="20"/>
        </w:rPr>
      </w:pPr>
    </w:p>
    <w:p w14:paraId="5E97E1B7" w14:textId="77777777" w:rsidR="00CC459E" w:rsidRPr="002209FA" w:rsidRDefault="00CC459E" w:rsidP="002209FA">
      <w:pPr>
        <w:spacing w:line="276" w:lineRule="auto"/>
        <w:jc w:val="both"/>
        <w:rPr>
          <w:rFonts w:ascii="Arial" w:hAnsi="Arial" w:cs="Arial"/>
          <w:color w:val="000000"/>
          <w:sz w:val="20"/>
          <w:szCs w:val="20"/>
        </w:rPr>
      </w:pPr>
    </w:p>
    <w:p w14:paraId="1373BEF6" w14:textId="77777777" w:rsidR="00CC459E" w:rsidRPr="002209FA" w:rsidRDefault="00CC459E" w:rsidP="002209FA">
      <w:pPr>
        <w:spacing w:line="276" w:lineRule="auto"/>
        <w:jc w:val="center"/>
        <w:rPr>
          <w:rFonts w:ascii="Arial" w:hAnsi="Arial" w:cs="Arial"/>
          <w:b/>
          <w:color w:val="000000"/>
          <w:sz w:val="20"/>
          <w:szCs w:val="20"/>
        </w:rPr>
      </w:pPr>
      <w:r w:rsidRPr="002209FA">
        <w:rPr>
          <w:rFonts w:ascii="Arial" w:hAnsi="Arial" w:cs="Arial"/>
          <w:b/>
          <w:color w:val="000000"/>
          <w:sz w:val="20"/>
          <w:szCs w:val="20"/>
        </w:rPr>
        <w:lastRenderedPageBreak/>
        <w:t>ANEXO VI</w:t>
      </w:r>
    </w:p>
    <w:p w14:paraId="5A71A8E6" w14:textId="77777777" w:rsidR="00CC459E" w:rsidRPr="002209FA" w:rsidRDefault="00CC459E" w:rsidP="002209FA">
      <w:pPr>
        <w:spacing w:line="276" w:lineRule="auto"/>
        <w:jc w:val="center"/>
        <w:rPr>
          <w:rFonts w:ascii="Arial" w:hAnsi="Arial" w:cs="Arial"/>
          <w:b/>
          <w:color w:val="000000"/>
          <w:sz w:val="20"/>
          <w:szCs w:val="20"/>
        </w:rPr>
      </w:pPr>
    </w:p>
    <w:p w14:paraId="55696EF9" w14:textId="77777777" w:rsidR="00CC459E" w:rsidRPr="002209FA" w:rsidRDefault="00CC459E" w:rsidP="002209FA">
      <w:pPr>
        <w:spacing w:line="276" w:lineRule="auto"/>
        <w:jc w:val="center"/>
        <w:rPr>
          <w:rFonts w:ascii="Arial" w:hAnsi="Arial" w:cs="Arial"/>
          <w:b/>
          <w:color w:val="000000"/>
          <w:sz w:val="20"/>
          <w:szCs w:val="20"/>
        </w:rPr>
      </w:pPr>
      <w:r w:rsidRPr="002209FA">
        <w:rPr>
          <w:rFonts w:ascii="Arial" w:hAnsi="Arial" w:cs="Arial"/>
          <w:b/>
          <w:color w:val="000000"/>
          <w:sz w:val="20"/>
          <w:szCs w:val="20"/>
        </w:rPr>
        <w:t>MODELO DE DECLARAÇÃO DE EXISTÊNCIA DE CARGOS RESERVADOS PREVISTO EM LEI</w:t>
      </w:r>
    </w:p>
    <w:p w14:paraId="48D3241E" w14:textId="77777777" w:rsidR="00CC459E" w:rsidRPr="002209FA" w:rsidRDefault="00CC459E" w:rsidP="002209FA">
      <w:pPr>
        <w:spacing w:line="276" w:lineRule="auto"/>
        <w:jc w:val="both"/>
        <w:rPr>
          <w:rFonts w:ascii="Arial" w:hAnsi="Arial" w:cs="Arial"/>
          <w:b/>
          <w:color w:val="000000"/>
          <w:sz w:val="20"/>
          <w:szCs w:val="20"/>
        </w:rPr>
      </w:pPr>
    </w:p>
    <w:p w14:paraId="671D6EAF" w14:textId="77777777" w:rsidR="00CC459E" w:rsidRPr="002209FA" w:rsidRDefault="00CC459E" w:rsidP="002209FA">
      <w:pPr>
        <w:spacing w:line="276" w:lineRule="auto"/>
        <w:jc w:val="both"/>
        <w:rPr>
          <w:rFonts w:ascii="Arial" w:hAnsi="Arial" w:cs="Arial"/>
          <w:b/>
          <w:color w:val="000000"/>
          <w:sz w:val="20"/>
          <w:szCs w:val="20"/>
        </w:rPr>
      </w:pPr>
    </w:p>
    <w:p w14:paraId="6F2C1CF8" w14:textId="77777777" w:rsidR="00CC459E" w:rsidRPr="002209FA" w:rsidRDefault="00CC459E" w:rsidP="002209FA">
      <w:pPr>
        <w:spacing w:line="276" w:lineRule="auto"/>
        <w:jc w:val="both"/>
        <w:rPr>
          <w:rFonts w:ascii="Arial" w:hAnsi="Arial" w:cs="Arial"/>
          <w:b/>
          <w:color w:val="000000"/>
          <w:sz w:val="20"/>
          <w:szCs w:val="20"/>
        </w:rPr>
      </w:pPr>
    </w:p>
    <w:p w14:paraId="0A60376E" w14:textId="3CFEA817" w:rsidR="00CC459E" w:rsidRPr="002209FA" w:rsidRDefault="00CC459E" w:rsidP="002209FA">
      <w:pPr>
        <w:spacing w:line="276" w:lineRule="auto"/>
        <w:jc w:val="both"/>
        <w:rPr>
          <w:rFonts w:ascii="Arial" w:hAnsi="Arial" w:cs="Arial"/>
          <w:b/>
          <w:color w:val="000000"/>
          <w:sz w:val="20"/>
          <w:szCs w:val="20"/>
        </w:rPr>
      </w:pPr>
    </w:p>
    <w:p w14:paraId="10835E03" w14:textId="77777777" w:rsidR="00854964" w:rsidRPr="002209FA" w:rsidRDefault="00854964" w:rsidP="002209FA">
      <w:pPr>
        <w:spacing w:line="276" w:lineRule="auto"/>
        <w:jc w:val="both"/>
        <w:rPr>
          <w:rFonts w:ascii="Arial" w:hAnsi="Arial" w:cs="Arial"/>
          <w:b/>
          <w:color w:val="000000"/>
          <w:sz w:val="20"/>
          <w:szCs w:val="20"/>
        </w:rPr>
      </w:pPr>
    </w:p>
    <w:p w14:paraId="6A7EF878" w14:textId="77777777" w:rsidR="00462178" w:rsidRPr="002209FA" w:rsidRDefault="00462178" w:rsidP="00462178">
      <w:pPr>
        <w:spacing w:line="276" w:lineRule="auto"/>
        <w:jc w:val="both"/>
        <w:rPr>
          <w:rFonts w:ascii="Arial" w:hAnsi="Arial" w:cs="Arial"/>
          <w:b/>
          <w:sz w:val="20"/>
          <w:szCs w:val="20"/>
        </w:rPr>
      </w:pPr>
      <w:r w:rsidRPr="002209FA">
        <w:rPr>
          <w:rFonts w:ascii="Arial" w:hAnsi="Arial" w:cs="Arial"/>
          <w:b/>
          <w:sz w:val="20"/>
          <w:szCs w:val="20"/>
        </w:rPr>
        <w:t>PROCESSO LICITATÓRIO Nº 2</w:t>
      </w:r>
      <w:r>
        <w:rPr>
          <w:rFonts w:ascii="Arial" w:hAnsi="Arial" w:cs="Arial"/>
          <w:b/>
          <w:sz w:val="20"/>
          <w:szCs w:val="20"/>
        </w:rPr>
        <w:t>16</w:t>
      </w:r>
      <w:r w:rsidRPr="002209FA">
        <w:rPr>
          <w:rFonts w:ascii="Arial" w:hAnsi="Arial" w:cs="Arial"/>
          <w:b/>
          <w:sz w:val="20"/>
          <w:szCs w:val="20"/>
        </w:rPr>
        <w:t>/2025</w:t>
      </w:r>
    </w:p>
    <w:p w14:paraId="240F0590" w14:textId="77777777" w:rsidR="00462178" w:rsidRPr="002209FA" w:rsidRDefault="00462178" w:rsidP="00462178">
      <w:pPr>
        <w:spacing w:line="276" w:lineRule="auto"/>
        <w:jc w:val="both"/>
        <w:rPr>
          <w:rFonts w:ascii="Arial" w:hAnsi="Arial" w:cs="Arial"/>
          <w:sz w:val="20"/>
          <w:szCs w:val="20"/>
        </w:rPr>
      </w:pPr>
    </w:p>
    <w:p w14:paraId="6F55235A" w14:textId="77777777" w:rsidR="00462178" w:rsidRPr="002209FA" w:rsidRDefault="00462178" w:rsidP="00462178">
      <w:pPr>
        <w:spacing w:line="276" w:lineRule="auto"/>
        <w:jc w:val="both"/>
        <w:rPr>
          <w:rFonts w:ascii="Arial" w:hAnsi="Arial" w:cs="Arial"/>
          <w:sz w:val="20"/>
          <w:szCs w:val="20"/>
        </w:rPr>
      </w:pPr>
      <w:r w:rsidRPr="002209FA">
        <w:rPr>
          <w:rFonts w:ascii="Arial" w:hAnsi="Arial" w:cs="Arial"/>
          <w:b/>
          <w:sz w:val="20"/>
          <w:szCs w:val="20"/>
        </w:rPr>
        <w:t xml:space="preserve">MODALIDADE </w:t>
      </w:r>
      <w:r w:rsidRPr="002209FA">
        <w:rPr>
          <w:rFonts w:ascii="Arial" w:hAnsi="Arial" w:cs="Arial"/>
          <w:sz w:val="20"/>
          <w:szCs w:val="20"/>
        </w:rPr>
        <w:t xml:space="preserve">– </w:t>
      </w:r>
      <w:r w:rsidRPr="002209FA">
        <w:rPr>
          <w:rFonts w:ascii="Arial" w:hAnsi="Arial" w:cs="Arial"/>
          <w:b/>
          <w:sz w:val="20"/>
          <w:szCs w:val="20"/>
        </w:rPr>
        <w:t>PREGÃO ELETRÔNICO SRP Nº 03</w:t>
      </w:r>
      <w:r>
        <w:rPr>
          <w:rFonts w:ascii="Arial" w:hAnsi="Arial" w:cs="Arial"/>
          <w:b/>
          <w:sz w:val="20"/>
          <w:szCs w:val="20"/>
        </w:rPr>
        <w:t>8</w:t>
      </w:r>
      <w:r w:rsidRPr="002209FA">
        <w:rPr>
          <w:rFonts w:ascii="Arial" w:hAnsi="Arial" w:cs="Arial"/>
          <w:b/>
          <w:sz w:val="20"/>
          <w:szCs w:val="20"/>
        </w:rPr>
        <w:t>/2025</w:t>
      </w:r>
    </w:p>
    <w:p w14:paraId="303A1CD2" w14:textId="77777777" w:rsidR="00462178" w:rsidRPr="002209FA" w:rsidRDefault="00462178" w:rsidP="00462178">
      <w:pPr>
        <w:spacing w:line="276" w:lineRule="auto"/>
        <w:jc w:val="both"/>
        <w:rPr>
          <w:rFonts w:ascii="Arial" w:hAnsi="Arial" w:cs="Arial"/>
          <w:b/>
          <w:sz w:val="20"/>
          <w:szCs w:val="20"/>
        </w:rPr>
      </w:pPr>
    </w:p>
    <w:p w14:paraId="2DA0DEC8" w14:textId="40707822" w:rsidR="00CC459E" w:rsidRPr="002209FA" w:rsidRDefault="00462178" w:rsidP="00462178">
      <w:pPr>
        <w:spacing w:line="276" w:lineRule="auto"/>
        <w:jc w:val="both"/>
        <w:rPr>
          <w:rFonts w:ascii="Arial" w:hAnsi="Arial" w:cs="Arial"/>
          <w:b/>
          <w:color w:val="000000"/>
          <w:sz w:val="20"/>
          <w:szCs w:val="20"/>
        </w:rPr>
      </w:pPr>
      <w:r w:rsidRPr="002209FA">
        <w:rPr>
          <w:rFonts w:ascii="Arial" w:hAnsi="Arial" w:cs="Arial"/>
          <w:b/>
          <w:sz w:val="20"/>
          <w:szCs w:val="20"/>
        </w:rPr>
        <w:t xml:space="preserve">TIPO – MENOR PREÇO </w:t>
      </w:r>
      <w:r>
        <w:rPr>
          <w:rFonts w:ascii="Arial" w:hAnsi="Arial" w:cs="Arial"/>
          <w:b/>
          <w:sz w:val="20"/>
          <w:szCs w:val="20"/>
        </w:rPr>
        <w:t>POR LOTE</w:t>
      </w:r>
    </w:p>
    <w:p w14:paraId="0F8F7520" w14:textId="77777777" w:rsidR="00CC459E" w:rsidRPr="002209FA" w:rsidRDefault="00CC459E" w:rsidP="002209FA">
      <w:pPr>
        <w:spacing w:line="276" w:lineRule="auto"/>
        <w:jc w:val="both"/>
        <w:rPr>
          <w:rFonts w:ascii="Arial" w:hAnsi="Arial" w:cs="Arial"/>
          <w:b/>
          <w:color w:val="000000"/>
          <w:sz w:val="20"/>
          <w:szCs w:val="20"/>
        </w:rPr>
      </w:pPr>
    </w:p>
    <w:p w14:paraId="0D8D17A2" w14:textId="1ABA62E6" w:rsidR="00CC459E" w:rsidRPr="002209FA" w:rsidRDefault="00CC459E" w:rsidP="002209FA">
      <w:pPr>
        <w:spacing w:line="276" w:lineRule="auto"/>
        <w:jc w:val="both"/>
        <w:rPr>
          <w:rFonts w:ascii="Arial" w:hAnsi="Arial" w:cs="Arial"/>
          <w:b/>
          <w:color w:val="000000"/>
          <w:sz w:val="20"/>
          <w:szCs w:val="20"/>
        </w:rPr>
      </w:pPr>
    </w:p>
    <w:p w14:paraId="7B70C1CE" w14:textId="69E369BE" w:rsidR="00854964" w:rsidRPr="002209FA" w:rsidRDefault="00854964" w:rsidP="002209FA">
      <w:pPr>
        <w:spacing w:line="276" w:lineRule="auto"/>
        <w:jc w:val="both"/>
        <w:rPr>
          <w:rFonts w:ascii="Arial" w:hAnsi="Arial" w:cs="Arial"/>
          <w:b/>
          <w:color w:val="000000"/>
          <w:sz w:val="20"/>
          <w:szCs w:val="20"/>
        </w:rPr>
      </w:pPr>
    </w:p>
    <w:p w14:paraId="545C96BB" w14:textId="77777777" w:rsidR="00854964" w:rsidRPr="002209FA" w:rsidRDefault="00854964" w:rsidP="002209FA">
      <w:pPr>
        <w:spacing w:line="276" w:lineRule="auto"/>
        <w:jc w:val="both"/>
        <w:rPr>
          <w:rFonts w:ascii="Arial" w:hAnsi="Arial" w:cs="Arial"/>
          <w:b/>
          <w:color w:val="000000"/>
          <w:sz w:val="20"/>
          <w:szCs w:val="20"/>
        </w:rPr>
      </w:pPr>
    </w:p>
    <w:p w14:paraId="78D04E81" w14:textId="77777777" w:rsidR="00CC459E" w:rsidRPr="002209FA" w:rsidRDefault="00CC459E" w:rsidP="002209FA">
      <w:pPr>
        <w:spacing w:line="276" w:lineRule="auto"/>
        <w:jc w:val="both"/>
        <w:rPr>
          <w:rFonts w:ascii="Arial" w:hAnsi="Arial" w:cs="Arial"/>
          <w:color w:val="000000"/>
          <w:sz w:val="20"/>
          <w:szCs w:val="20"/>
        </w:rPr>
      </w:pPr>
    </w:p>
    <w:p w14:paraId="6A60B4F4" w14:textId="77777777" w:rsidR="00CC459E" w:rsidRPr="002209FA" w:rsidRDefault="00CC459E" w:rsidP="002209FA">
      <w:pPr>
        <w:spacing w:line="276" w:lineRule="auto"/>
        <w:jc w:val="both"/>
        <w:rPr>
          <w:rFonts w:ascii="Arial" w:hAnsi="Arial" w:cs="Arial"/>
          <w:b/>
          <w:sz w:val="20"/>
          <w:szCs w:val="20"/>
        </w:rPr>
      </w:pPr>
      <w:r w:rsidRPr="002209FA">
        <w:rPr>
          <w:rFonts w:ascii="Arial" w:hAnsi="Arial"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B0AEBDB" w14:textId="77777777" w:rsidR="00CC459E" w:rsidRPr="002209FA" w:rsidRDefault="00CC459E" w:rsidP="002209FA">
      <w:pPr>
        <w:spacing w:line="276" w:lineRule="auto"/>
        <w:jc w:val="both"/>
        <w:rPr>
          <w:rFonts w:ascii="Arial" w:hAnsi="Arial" w:cs="Arial"/>
          <w:b/>
          <w:sz w:val="20"/>
          <w:szCs w:val="20"/>
        </w:rPr>
      </w:pPr>
    </w:p>
    <w:p w14:paraId="0D06E3AA"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sz w:val="20"/>
          <w:szCs w:val="20"/>
        </w:rPr>
        <w:t xml:space="preserve">Cidade, ___ de ___________ </w:t>
      </w:r>
      <w:proofErr w:type="spellStart"/>
      <w:r w:rsidRPr="002209FA">
        <w:rPr>
          <w:rFonts w:ascii="Arial" w:hAnsi="Arial" w:cs="Arial"/>
          <w:sz w:val="20"/>
          <w:szCs w:val="20"/>
        </w:rPr>
        <w:t>de</w:t>
      </w:r>
      <w:proofErr w:type="spellEnd"/>
      <w:r w:rsidRPr="002209FA">
        <w:rPr>
          <w:rFonts w:ascii="Arial" w:hAnsi="Arial" w:cs="Arial"/>
          <w:sz w:val="20"/>
          <w:szCs w:val="20"/>
        </w:rPr>
        <w:t xml:space="preserve"> 2025.</w:t>
      </w:r>
    </w:p>
    <w:p w14:paraId="5C589F96" w14:textId="77777777" w:rsidR="00CC459E" w:rsidRPr="002209FA" w:rsidRDefault="00CC459E" w:rsidP="002209FA">
      <w:pPr>
        <w:spacing w:line="276" w:lineRule="auto"/>
        <w:jc w:val="both"/>
        <w:rPr>
          <w:rFonts w:ascii="Arial" w:hAnsi="Arial" w:cs="Arial"/>
          <w:sz w:val="20"/>
          <w:szCs w:val="20"/>
        </w:rPr>
      </w:pPr>
    </w:p>
    <w:p w14:paraId="4EEF2B7D" w14:textId="77777777" w:rsidR="00CC459E" w:rsidRPr="002209FA" w:rsidRDefault="00CC459E" w:rsidP="002209FA">
      <w:pPr>
        <w:spacing w:line="276" w:lineRule="auto"/>
        <w:jc w:val="both"/>
        <w:rPr>
          <w:rFonts w:ascii="Arial" w:hAnsi="Arial" w:cs="Arial"/>
          <w:sz w:val="20"/>
          <w:szCs w:val="20"/>
        </w:rPr>
      </w:pPr>
    </w:p>
    <w:p w14:paraId="486426C3" w14:textId="77777777" w:rsidR="00CC459E" w:rsidRPr="002209FA" w:rsidRDefault="00CC459E" w:rsidP="002209FA">
      <w:pPr>
        <w:spacing w:line="276" w:lineRule="auto"/>
        <w:jc w:val="both"/>
        <w:rPr>
          <w:rFonts w:ascii="Arial" w:hAnsi="Arial" w:cs="Arial"/>
          <w:sz w:val="20"/>
          <w:szCs w:val="20"/>
        </w:rPr>
      </w:pPr>
    </w:p>
    <w:p w14:paraId="452FE433"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sz w:val="20"/>
          <w:szCs w:val="20"/>
        </w:rPr>
        <w:t>____________________________________</w:t>
      </w:r>
    </w:p>
    <w:p w14:paraId="59525ECE" w14:textId="77777777" w:rsidR="00CC459E" w:rsidRPr="002209FA" w:rsidRDefault="00CC459E" w:rsidP="002209FA">
      <w:pPr>
        <w:spacing w:line="276" w:lineRule="auto"/>
        <w:jc w:val="both"/>
        <w:rPr>
          <w:rFonts w:ascii="Arial" w:hAnsi="Arial" w:cs="Arial"/>
          <w:b/>
          <w:sz w:val="20"/>
          <w:szCs w:val="20"/>
        </w:rPr>
      </w:pPr>
      <w:r w:rsidRPr="002209FA">
        <w:rPr>
          <w:rFonts w:ascii="Arial" w:hAnsi="Arial" w:cs="Arial"/>
          <w:b/>
          <w:sz w:val="20"/>
          <w:szCs w:val="20"/>
        </w:rPr>
        <w:t>(nome, carimbo, e assinatura do responsável legal da empresa).</w:t>
      </w:r>
    </w:p>
    <w:p w14:paraId="480BDC5A" w14:textId="77777777" w:rsidR="00CC459E" w:rsidRPr="002209FA" w:rsidRDefault="00CC459E" w:rsidP="002209FA">
      <w:pPr>
        <w:spacing w:line="276" w:lineRule="auto"/>
        <w:jc w:val="both"/>
        <w:rPr>
          <w:rFonts w:ascii="Arial" w:hAnsi="Arial" w:cs="Arial"/>
          <w:b/>
          <w:sz w:val="20"/>
          <w:szCs w:val="20"/>
        </w:rPr>
      </w:pPr>
    </w:p>
    <w:p w14:paraId="0A114888" w14:textId="77777777" w:rsidR="00CC459E" w:rsidRPr="002209FA" w:rsidRDefault="00CC459E" w:rsidP="002209FA">
      <w:pPr>
        <w:spacing w:line="276" w:lineRule="auto"/>
        <w:jc w:val="both"/>
        <w:rPr>
          <w:rFonts w:ascii="Arial" w:hAnsi="Arial" w:cs="Arial"/>
          <w:color w:val="000000"/>
          <w:sz w:val="20"/>
          <w:szCs w:val="20"/>
        </w:rPr>
      </w:pPr>
    </w:p>
    <w:p w14:paraId="54184918" w14:textId="77777777" w:rsidR="00CC459E" w:rsidRPr="002209FA" w:rsidRDefault="00CC459E" w:rsidP="002209FA">
      <w:pPr>
        <w:spacing w:line="276" w:lineRule="auto"/>
        <w:jc w:val="both"/>
        <w:rPr>
          <w:rFonts w:ascii="Arial" w:hAnsi="Arial" w:cs="Arial"/>
          <w:color w:val="000000"/>
          <w:sz w:val="20"/>
          <w:szCs w:val="20"/>
        </w:rPr>
      </w:pPr>
    </w:p>
    <w:p w14:paraId="42B906B2" w14:textId="77777777" w:rsidR="00CC459E" w:rsidRPr="002209FA" w:rsidRDefault="00CC459E" w:rsidP="002209FA">
      <w:pPr>
        <w:spacing w:line="276" w:lineRule="auto"/>
        <w:jc w:val="both"/>
        <w:rPr>
          <w:rFonts w:ascii="Arial" w:hAnsi="Arial" w:cs="Arial"/>
          <w:color w:val="000000"/>
          <w:sz w:val="20"/>
          <w:szCs w:val="20"/>
        </w:rPr>
      </w:pPr>
    </w:p>
    <w:p w14:paraId="4F42A07F" w14:textId="77777777" w:rsidR="00CC459E" w:rsidRPr="002209FA" w:rsidRDefault="00CC459E" w:rsidP="002209FA">
      <w:pPr>
        <w:spacing w:line="276" w:lineRule="auto"/>
        <w:jc w:val="both"/>
        <w:rPr>
          <w:rFonts w:ascii="Arial" w:hAnsi="Arial" w:cs="Arial"/>
          <w:color w:val="000000"/>
          <w:sz w:val="20"/>
          <w:szCs w:val="20"/>
        </w:rPr>
      </w:pPr>
    </w:p>
    <w:p w14:paraId="4A140D11" w14:textId="77777777" w:rsidR="00CC459E" w:rsidRPr="002209FA" w:rsidRDefault="00CC459E" w:rsidP="002209FA">
      <w:pPr>
        <w:spacing w:line="276" w:lineRule="auto"/>
        <w:jc w:val="both"/>
        <w:rPr>
          <w:rFonts w:ascii="Arial" w:hAnsi="Arial" w:cs="Arial"/>
          <w:color w:val="000000"/>
          <w:sz w:val="20"/>
          <w:szCs w:val="20"/>
        </w:rPr>
      </w:pPr>
    </w:p>
    <w:p w14:paraId="7E461259" w14:textId="77777777" w:rsidR="00CC459E" w:rsidRPr="002209FA" w:rsidRDefault="00CC459E" w:rsidP="002209FA">
      <w:pPr>
        <w:spacing w:line="276" w:lineRule="auto"/>
        <w:jc w:val="both"/>
        <w:rPr>
          <w:rFonts w:ascii="Arial" w:hAnsi="Arial" w:cs="Arial"/>
          <w:color w:val="000000"/>
          <w:sz w:val="20"/>
          <w:szCs w:val="20"/>
        </w:rPr>
      </w:pPr>
    </w:p>
    <w:p w14:paraId="613AE3FB" w14:textId="77777777" w:rsidR="00CC459E" w:rsidRPr="002209FA" w:rsidRDefault="00CC459E" w:rsidP="002209FA">
      <w:pPr>
        <w:spacing w:line="276" w:lineRule="auto"/>
        <w:jc w:val="both"/>
        <w:rPr>
          <w:rFonts w:ascii="Arial" w:hAnsi="Arial" w:cs="Arial"/>
          <w:color w:val="000000"/>
          <w:sz w:val="20"/>
          <w:szCs w:val="20"/>
        </w:rPr>
      </w:pPr>
    </w:p>
    <w:p w14:paraId="2B48F392" w14:textId="77777777" w:rsidR="00CC459E" w:rsidRPr="002209FA" w:rsidRDefault="00CC459E" w:rsidP="002209FA">
      <w:pPr>
        <w:spacing w:line="276" w:lineRule="auto"/>
        <w:jc w:val="both"/>
        <w:rPr>
          <w:rFonts w:ascii="Arial" w:hAnsi="Arial" w:cs="Arial"/>
          <w:color w:val="000000"/>
          <w:sz w:val="20"/>
          <w:szCs w:val="20"/>
        </w:rPr>
      </w:pPr>
    </w:p>
    <w:p w14:paraId="28B4E448" w14:textId="77777777" w:rsidR="00CC459E" w:rsidRPr="002209FA" w:rsidRDefault="00CC459E" w:rsidP="002209FA">
      <w:pPr>
        <w:spacing w:line="276" w:lineRule="auto"/>
        <w:jc w:val="both"/>
        <w:rPr>
          <w:rFonts w:ascii="Arial" w:hAnsi="Arial" w:cs="Arial"/>
          <w:color w:val="000000"/>
          <w:sz w:val="20"/>
          <w:szCs w:val="20"/>
        </w:rPr>
      </w:pPr>
    </w:p>
    <w:p w14:paraId="3EA6797F" w14:textId="77777777" w:rsidR="00CC459E" w:rsidRPr="002209FA" w:rsidRDefault="00CC459E" w:rsidP="002209FA">
      <w:pPr>
        <w:spacing w:line="276" w:lineRule="auto"/>
        <w:jc w:val="both"/>
        <w:rPr>
          <w:rFonts w:ascii="Arial" w:hAnsi="Arial" w:cs="Arial"/>
          <w:color w:val="000000"/>
          <w:sz w:val="20"/>
          <w:szCs w:val="20"/>
        </w:rPr>
      </w:pPr>
    </w:p>
    <w:p w14:paraId="138FC0BA" w14:textId="77777777" w:rsidR="00CC459E" w:rsidRPr="002209FA" w:rsidRDefault="00CC459E" w:rsidP="002209FA">
      <w:pPr>
        <w:spacing w:line="276" w:lineRule="auto"/>
        <w:jc w:val="both"/>
        <w:rPr>
          <w:rFonts w:ascii="Arial" w:hAnsi="Arial" w:cs="Arial"/>
          <w:color w:val="000000"/>
          <w:sz w:val="20"/>
          <w:szCs w:val="20"/>
        </w:rPr>
      </w:pPr>
    </w:p>
    <w:p w14:paraId="0CE14CE8" w14:textId="77777777" w:rsidR="00CC459E" w:rsidRPr="002209FA" w:rsidRDefault="00CC459E" w:rsidP="002209FA">
      <w:pPr>
        <w:spacing w:line="276" w:lineRule="auto"/>
        <w:jc w:val="both"/>
        <w:rPr>
          <w:rFonts w:ascii="Arial" w:hAnsi="Arial" w:cs="Arial"/>
          <w:color w:val="000000"/>
          <w:sz w:val="20"/>
          <w:szCs w:val="20"/>
        </w:rPr>
      </w:pPr>
    </w:p>
    <w:p w14:paraId="3A500FA3" w14:textId="77777777" w:rsidR="00CC459E" w:rsidRPr="002209FA" w:rsidRDefault="00CC459E" w:rsidP="002209FA">
      <w:pPr>
        <w:spacing w:line="276" w:lineRule="auto"/>
        <w:jc w:val="both"/>
        <w:rPr>
          <w:rFonts w:ascii="Arial" w:hAnsi="Arial" w:cs="Arial"/>
          <w:color w:val="000000"/>
          <w:sz w:val="20"/>
          <w:szCs w:val="20"/>
        </w:rPr>
      </w:pPr>
    </w:p>
    <w:p w14:paraId="2C74B243" w14:textId="77777777" w:rsidR="00CC459E" w:rsidRPr="002209FA" w:rsidRDefault="00CC459E" w:rsidP="002209FA">
      <w:pPr>
        <w:spacing w:line="276" w:lineRule="auto"/>
        <w:jc w:val="both"/>
        <w:rPr>
          <w:rFonts w:ascii="Arial" w:hAnsi="Arial" w:cs="Arial"/>
          <w:color w:val="000000"/>
          <w:sz w:val="20"/>
          <w:szCs w:val="20"/>
        </w:rPr>
      </w:pPr>
    </w:p>
    <w:p w14:paraId="13E78A36" w14:textId="77777777" w:rsidR="00CC459E" w:rsidRPr="002209FA" w:rsidRDefault="00CC459E" w:rsidP="002209FA">
      <w:pPr>
        <w:spacing w:line="276" w:lineRule="auto"/>
        <w:jc w:val="both"/>
        <w:rPr>
          <w:rFonts w:ascii="Arial" w:hAnsi="Arial" w:cs="Arial"/>
          <w:color w:val="000000"/>
          <w:sz w:val="20"/>
          <w:szCs w:val="20"/>
        </w:rPr>
      </w:pPr>
    </w:p>
    <w:p w14:paraId="34ADF33D" w14:textId="77777777" w:rsidR="00CC459E" w:rsidRPr="002209FA" w:rsidRDefault="00CC459E" w:rsidP="002209FA">
      <w:pPr>
        <w:spacing w:line="276" w:lineRule="auto"/>
        <w:jc w:val="both"/>
        <w:rPr>
          <w:rFonts w:ascii="Arial" w:hAnsi="Arial" w:cs="Arial"/>
          <w:color w:val="000000"/>
          <w:sz w:val="20"/>
          <w:szCs w:val="20"/>
        </w:rPr>
      </w:pPr>
    </w:p>
    <w:p w14:paraId="105938CA" w14:textId="77777777" w:rsidR="00CC459E" w:rsidRPr="002209FA" w:rsidRDefault="00CC459E" w:rsidP="002209FA">
      <w:pPr>
        <w:spacing w:line="276" w:lineRule="auto"/>
        <w:jc w:val="both"/>
        <w:rPr>
          <w:rFonts w:ascii="Arial" w:hAnsi="Arial" w:cs="Arial"/>
          <w:color w:val="000000"/>
          <w:sz w:val="20"/>
          <w:szCs w:val="20"/>
        </w:rPr>
      </w:pPr>
    </w:p>
    <w:p w14:paraId="49E457C0" w14:textId="77777777" w:rsidR="00CC459E" w:rsidRPr="002209FA" w:rsidRDefault="00CC459E" w:rsidP="002209FA">
      <w:pPr>
        <w:spacing w:line="276" w:lineRule="auto"/>
        <w:jc w:val="both"/>
        <w:rPr>
          <w:rFonts w:ascii="Arial" w:hAnsi="Arial" w:cs="Arial"/>
          <w:color w:val="000000"/>
          <w:sz w:val="20"/>
          <w:szCs w:val="20"/>
        </w:rPr>
      </w:pPr>
    </w:p>
    <w:p w14:paraId="58074DB2" w14:textId="77777777" w:rsidR="00CC459E" w:rsidRPr="002209FA" w:rsidRDefault="00CC459E" w:rsidP="002209FA">
      <w:pPr>
        <w:spacing w:line="276" w:lineRule="auto"/>
        <w:jc w:val="both"/>
        <w:rPr>
          <w:rFonts w:ascii="Arial" w:hAnsi="Arial" w:cs="Arial"/>
          <w:color w:val="000000"/>
          <w:sz w:val="20"/>
          <w:szCs w:val="20"/>
        </w:rPr>
      </w:pPr>
    </w:p>
    <w:p w14:paraId="2B3C838D" w14:textId="77777777" w:rsidR="00CC459E" w:rsidRPr="002209FA" w:rsidRDefault="00CC459E" w:rsidP="002209FA">
      <w:pPr>
        <w:spacing w:line="276" w:lineRule="auto"/>
        <w:jc w:val="both"/>
        <w:rPr>
          <w:rFonts w:ascii="Arial" w:hAnsi="Arial" w:cs="Arial"/>
          <w:color w:val="000000"/>
          <w:sz w:val="20"/>
          <w:szCs w:val="20"/>
        </w:rPr>
      </w:pPr>
    </w:p>
    <w:p w14:paraId="4B8F828D" w14:textId="77777777" w:rsidR="00CC459E" w:rsidRPr="002209FA" w:rsidRDefault="00CC459E" w:rsidP="002209FA">
      <w:pPr>
        <w:spacing w:line="276" w:lineRule="auto"/>
        <w:jc w:val="both"/>
        <w:rPr>
          <w:rFonts w:ascii="Arial" w:hAnsi="Arial" w:cs="Arial"/>
          <w:color w:val="000000"/>
          <w:sz w:val="20"/>
          <w:szCs w:val="20"/>
        </w:rPr>
      </w:pPr>
    </w:p>
    <w:p w14:paraId="5B903C41" w14:textId="77777777" w:rsidR="00CC459E" w:rsidRPr="002209FA" w:rsidRDefault="00CC459E" w:rsidP="002209FA">
      <w:pPr>
        <w:spacing w:line="276" w:lineRule="auto"/>
        <w:jc w:val="both"/>
        <w:rPr>
          <w:rFonts w:ascii="Arial" w:hAnsi="Arial" w:cs="Arial"/>
          <w:color w:val="000000"/>
          <w:sz w:val="20"/>
          <w:szCs w:val="20"/>
        </w:rPr>
      </w:pPr>
    </w:p>
    <w:p w14:paraId="47646C12" w14:textId="77777777" w:rsidR="00CC459E" w:rsidRPr="002209FA" w:rsidRDefault="00CC459E" w:rsidP="002209FA">
      <w:pPr>
        <w:spacing w:line="276" w:lineRule="auto"/>
        <w:jc w:val="both"/>
        <w:rPr>
          <w:rFonts w:ascii="Arial" w:hAnsi="Arial" w:cs="Arial"/>
          <w:color w:val="000000"/>
          <w:sz w:val="20"/>
          <w:szCs w:val="20"/>
        </w:rPr>
      </w:pPr>
    </w:p>
    <w:p w14:paraId="71743BD6" w14:textId="77777777" w:rsidR="00CC459E" w:rsidRPr="002209FA" w:rsidRDefault="00CC459E" w:rsidP="002209FA">
      <w:pPr>
        <w:spacing w:line="276" w:lineRule="auto"/>
        <w:jc w:val="center"/>
        <w:rPr>
          <w:rFonts w:ascii="Arial" w:hAnsi="Arial" w:cs="Arial"/>
          <w:b/>
          <w:color w:val="000000"/>
          <w:sz w:val="20"/>
          <w:szCs w:val="20"/>
        </w:rPr>
      </w:pPr>
      <w:r w:rsidRPr="002209FA">
        <w:rPr>
          <w:rFonts w:ascii="Arial" w:hAnsi="Arial" w:cs="Arial"/>
          <w:b/>
          <w:color w:val="000000"/>
          <w:sz w:val="20"/>
          <w:szCs w:val="20"/>
        </w:rPr>
        <w:lastRenderedPageBreak/>
        <w:t>ANEXO VII</w:t>
      </w:r>
    </w:p>
    <w:p w14:paraId="13286646" w14:textId="77777777" w:rsidR="00CC459E" w:rsidRPr="002209FA" w:rsidRDefault="00CC459E" w:rsidP="002209FA">
      <w:pPr>
        <w:spacing w:line="276" w:lineRule="auto"/>
        <w:jc w:val="center"/>
        <w:rPr>
          <w:rFonts w:ascii="Arial" w:hAnsi="Arial" w:cs="Arial"/>
          <w:b/>
          <w:color w:val="000000"/>
          <w:sz w:val="20"/>
          <w:szCs w:val="20"/>
        </w:rPr>
      </w:pPr>
    </w:p>
    <w:p w14:paraId="0FE843B4" w14:textId="77777777" w:rsidR="00CC459E" w:rsidRPr="002209FA" w:rsidRDefault="00CC459E" w:rsidP="002209FA">
      <w:pPr>
        <w:spacing w:line="276" w:lineRule="auto"/>
        <w:jc w:val="center"/>
        <w:rPr>
          <w:rFonts w:ascii="Arial" w:hAnsi="Arial" w:cs="Arial"/>
          <w:b/>
          <w:color w:val="000000"/>
          <w:sz w:val="20"/>
          <w:szCs w:val="20"/>
        </w:rPr>
      </w:pPr>
      <w:r w:rsidRPr="002209FA">
        <w:rPr>
          <w:rFonts w:ascii="Arial" w:hAnsi="Arial" w:cs="Arial"/>
          <w:b/>
          <w:color w:val="000000"/>
          <w:sz w:val="20"/>
          <w:szCs w:val="20"/>
        </w:rPr>
        <w:t>MODELO DE DECLARAÇÃO DE MICROEMPRESA E EMPRESA DE PEQUENO PORTE, OU COOPERATIVA ENQUADRADA NO ARTIGO 34 DA LEI Nº 11.488, DE 2007.</w:t>
      </w:r>
    </w:p>
    <w:p w14:paraId="5C7A13AD" w14:textId="77777777" w:rsidR="00CC459E" w:rsidRPr="002209FA" w:rsidRDefault="00CC459E" w:rsidP="002209FA">
      <w:pPr>
        <w:spacing w:line="276" w:lineRule="auto"/>
        <w:jc w:val="both"/>
        <w:rPr>
          <w:rFonts w:ascii="Arial" w:hAnsi="Arial" w:cs="Arial"/>
          <w:b/>
          <w:color w:val="000000"/>
          <w:sz w:val="20"/>
          <w:szCs w:val="20"/>
        </w:rPr>
      </w:pPr>
    </w:p>
    <w:p w14:paraId="5251B208" w14:textId="77777777" w:rsidR="00CC459E" w:rsidRPr="002209FA" w:rsidRDefault="00CC459E" w:rsidP="002209FA">
      <w:pPr>
        <w:spacing w:line="276" w:lineRule="auto"/>
        <w:jc w:val="both"/>
        <w:rPr>
          <w:rFonts w:ascii="Arial" w:hAnsi="Arial" w:cs="Arial"/>
          <w:b/>
          <w:color w:val="000000"/>
          <w:sz w:val="20"/>
          <w:szCs w:val="20"/>
        </w:rPr>
      </w:pPr>
    </w:p>
    <w:p w14:paraId="2327C31C" w14:textId="2FC7FB24" w:rsidR="00CC459E" w:rsidRPr="002209FA" w:rsidRDefault="00CC459E" w:rsidP="002209FA">
      <w:pPr>
        <w:spacing w:line="276" w:lineRule="auto"/>
        <w:jc w:val="both"/>
        <w:rPr>
          <w:rFonts w:ascii="Arial" w:hAnsi="Arial" w:cs="Arial"/>
          <w:b/>
          <w:color w:val="000000"/>
          <w:sz w:val="20"/>
          <w:szCs w:val="20"/>
        </w:rPr>
      </w:pPr>
    </w:p>
    <w:p w14:paraId="25FA5EEF" w14:textId="77777777" w:rsidR="00854964" w:rsidRPr="002209FA" w:rsidRDefault="00854964" w:rsidP="002209FA">
      <w:pPr>
        <w:spacing w:line="276" w:lineRule="auto"/>
        <w:jc w:val="both"/>
        <w:rPr>
          <w:rFonts w:ascii="Arial" w:hAnsi="Arial" w:cs="Arial"/>
          <w:b/>
          <w:color w:val="000000"/>
          <w:sz w:val="20"/>
          <w:szCs w:val="20"/>
        </w:rPr>
      </w:pPr>
    </w:p>
    <w:p w14:paraId="4774D9B8" w14:textId="77777777" w:rsidR="00CC459E" w:rsidRPr="002209FA" w:rsidRDefault="00CC459E" w:rsidP="002209FA">
      <w:pPr>
        <w:spacing w:line="276" w:lineRule="auto"/>
        <w:jc w:val="both"/>
        <w:rPr>
          <w:rFonts w:ascii="Arial" w:hAnsi="Arial" w:cs="Arial"/>
          <w:b/>
          <w:color w:val="000000"/>
          <w:sz w:val="20"/>
          <w:szCs w:val="20"/>
        </w:rPr>
      </w:pPr>
    </w:p>
    <w:p w14:paraId="44E3DA88" w14:textId="77777777" w:rsidR="00462178" w:rsidRPr="002209FA" w:rsidRDefault="00462178" w:rsidP="00462178">
      <w:pPr>
        <w:spacing w:line="276" w:lineRule="auto"/>
        <w:jc w:val="both"/>
        <w:rPr>
          <w:rFonts w:ascii="Arial" w:hAnsi="Arial" w:cs="Arial"/>
          <w:b/>
          <w:sz w:val="20"/>
          <w:szCs w:val="20"/>
        </w:rPr>
      </w:pPr>
      <w:r w:rsidRPr="002209FA">
        <w:rPr>
          <w:rFonts w:ascii="Arial" w:hAnsi="Arial" w:cs="Arial"/>
          <w:b/>
          <w:sz w:val="20"/>
          <w:szCs w:val="20"/>
        </w:rPr>
        <w:t>PROCESSO LICITATÓRIO Nº 2</w:t>
      </w:r>
      <w:r>
        <w:rPr>
          <w:rFonts w:ascii="Arial" w:hAnsi="Arial" w:cs="Arial"/>
          <w:b/>
          <w:sz w:val="20"/>
          <w:szCs w:val="20"/>
        </w:rPr>
        <w:t>16</w:t>
      </w:r>
      <w:r w:rsidRPr="002209FA">
        <w:rPr>
          <w:rFonts w:ascii="Arial" w:hAnsi="Arial" w:cs="Arial"/>
          <w:b/>
          <w:sz w:val="20"/>
          <w:szCs w:val="20"/>
        </w:rPr>
        <w:t>/2025</w:t>
      </w:r>
    </w:p>
    <w:p w14:paraId="74436A05" w14:textId="77777777" w:rsidR="00462178" w:rsidRPr="002209FA" w:rsidRDefault="00462178" w:rsidP="00462178">
      <w:pPr>
        <w:spacing w:line="276" w:lineRule="auto"/>
        <w:jc w:val="both"/>
        <w:rPr>
          <w:rFonts w:ascii="Arial" w:hAnsi="Arial" w:cs="Arial"/>
          <w:sz w:val="20"/>
          <w:szCs w:val="20"/>
        </w:rPr>
      </w:pPr>
    </w:p>
    <w:p w14:paraId="5947411E" w14:textId="77777777" w:rsidR="00462178" w:rsidRPr="002209FA" w:rsidRDefault="00462178" w:rsidP="00462178">
      <w:pPr>
        <w:spacing w:line="276" w:lineRule="auto"/>
        <w:jc w:val="both"/>
        <w:rPr>
          <w:rFonts w:ascii="Arial" w:hAnsi="Arial" w:cs="Arial"/>
          <w:sz w:val="20"/>
          <w:szCs w:val="20"/>
        </w:rPr>
      </w:pPr>
      <w:r w:rsidRPr="002209FA">
        <w:rPr>
          <w:rFonts w:ascii="Arial" w:hAnsi="Arial" w:cs="Arial"/>
          <w:b/>
          <w:sz w:val="20"/>
          <w:szCs w:val="20"/>
        </w:rPr>
        <w:t xml:space="preserve">MODALIDADE </w:t>
      </w:r>
      <w:r w:rsidRPr="002209FA">
        <w:rPr>
          <w:rFonts w:ascii="Arial" w:hAnsi="Arial" w:cs="Arial"/>
          <w:sz w:val="20"/>
          <w:szCs w:val="20"/>
        </w:rPr>
        <w:t xml:space="preserve">– </w:t>
      </w:r>
      <w:r w:rsidRPr="002209FA">
        <w:rPr>
          <w:rFonts w:ascii="Arial" w:hAnsi="Arial" w:cs="Arial"/>
          <w:b/>
          <w:sz w:val="20"/>
          <w:szCs w:val="20"/>
        </w:rPr>
        <w:t>PREGÃO ELETRÔNICO SRP Nº 03</w:t>
      </w:r>
      <w:r>
        <w:rPr>
          <w:rFonts w:ascii="Arial" w:hAnsi="Arial" w:cs="Arial"/>
          <w:b/>
          <w:sz w:val="20"/>
          <w:szCs w:val="20"/>
        </w:rPr>
        <w:t>8</w:t>
      </w:r>
      <w:r w:rsidRPr="002209FA">
        <w:rPr>
          <w:rFonts w:ascii="Arial" w:hAnsi="Arial" w:cs="Arial"/>
          <w:b/>
          <w:sz w:val="20"/>
          <w:szCs w:val="20"/>
        </w:rPr>
        <w:t>/2025</w:t>
      </w:r>
    </w:p>
    <w:p w14:paraId="1D9A0D1E" w14:textId="77777777" w:rsidR="00462178" w:rsidRPr="002209FA" w:rsidRDefault="00462178" w:rsidP="00462178">
      <w:pPr>
        <w:spacing w:line="276" w:lineRule="auto"/>
        <w:jc w:val="both"/>
        <w:rPr>
          <w:rFonts w:ascii="Arial" w:hAnsi="Arial" w:cs="Arial"/>
          <w:b/>
          <w:sz w:val="20"/>
          <w:szCs w:val="20"/>
        </w:rPr>
      </w:pPr>
    </w:p>
    <w:p w14:paraId="58C9EA62" w14:textId="39F5FCFC" w:rsidR="00CC459E" w:rsidRPr="002209FA" w:rsidRDefault="00462178" w:rsidP="00462178">
      <w:pPr>
        <w:spacing w:line="276" w:lineRule="auto"/>
        <w:jc w:val="both"/>
        <w:rPr>
          <w:rFonts w:ascii="Arial" w:hAnsi="Arial" w:cs="Arial"/>
          <w:b/>
          <w:sz w:val="20"/>
          <w:szCs w:val="20"/>
        </w:rPr>
      </w:pPr>
      <w:r w:rsidRPr="002209FA">
        <w:rPr>
          <w:rFonts w:ascii="Arial" w:hAnsi="Arial" w:cs="Arial"/>
          <w:b/>
          <w:sz w:val="20"/>
          <w:szCs w:val="20"/>
        </w:rPr>
        <w:t xml:space="preserve">TIPO – MENOR PREÇO </w:t>
      </w:r>
      <w:r>
        <w:rPr>
          <w:rFonts w:ascii="Arial" w:hAnsi="Arial" w:cs="Arial"/>
          <w:b/>
          <w:sz w:val="20"/>
          <w:szCs w:val="20"/>
        </w:rPr>
        <w:t>POR LOTE</w:t>
      </w:r>
    </w:p>
    <w:p w14:paraId="55319089" w14:textId="77777777" w:rsidR="00CC459E" w:rsidRPr="002209FA" w:rsidRDefault="00CC459E" w:rsidP="002209FA">
      <w:pPr>
        <w:spacing w:line="276" w:lineRule="auto"/>
        <w:jc w:val="both"/>
        <w:rPr>
          <w:rFonts w:ascii="Arial" w:hAnsi="Arial" w:cs="Arial"/>
          <w:b/>
          <w:sz w:val="20"/>
          <w:szCs w:val="20"/>
        </w:rPr>
      </w:pPr>
    </w:p>
    <w:p w14:paraId="6982B6ED" w14:textId="1118BBE9" w:rsidR="00CC459E" w:rsidRPr="002209FA" w:rsidRDefault="00CC459E" w:rsidP="002209FA">
      <w:pPr>
        <w:spacing w:line="276" w:lineRule="auto"/>
        <w:jc w:val="both"/>
        <w:rPr>
          <w:rFonts w:ascii="Arial" w:hAnsi="Arial" w:cs="Arial"/>
          <w:b/>
          <w:sz w:val="20"/>
          <w:szCs w:val="20"/>
        </w:rPr>
      </w:pPr>
    </w:p>
    <w:p w14:paraId="7CED9F40" w14:textId="430350A3" w:rsidR="00854964" w:rsidRPr="002209FA" w:rsidRDefault="00854964" w:rsidP="002209FA">
      <w:pPr>
        <w:spacing w:line="276" w:lineRule="auto"/>
        <w:jc w:val="both"/>
        <w:rPr>
          <w:rFonts w:ascii="Arial" w:hAnsi="Arial" w:cs="Arial"/>
          <w:b/>
          <w:sz w:val="20"/>
          <w:szCs w:val="20"/>
        </w:rPr>
      </w:pPr>
    </w:p>
    <w:p w14:paraId="713956C0" w14:textId="3FC20647" w:rsidR="00854964" w:rsidRPr="002209FA" w:rsidRDefault="00854964" w:rsidP="002209FA">
      <w:pPr>
        <w:spacing w:line="276" w:lineRule="auto"/>
        <w:jc w:val="both"/>
        <w:rPr>
          <w:rFonts w:ascii="Arial" w:hAnsi="Arial" w:cs="Arial"/>
          <w:b/>
          <w:sz w:val="20"/>
          <w:szCs w:val="20"/>
        </w:rPr>
      </w:pPr>
    </w:p>
    <w:p w14:paraId="11779575" w14:textId="77777777" w:rsidR="00854964" w:rsidRPr="002209FA" w:rsidRDefault="00854964" w:rsidP="002209FA">
      <w:pPr>
        <w:spacing w:line="276" w:lineRule="auto"/>
        <w:jc w:val="both"/>
        <w:rPr>
          <w:rFonts w:ascii="Arial" w:hAnsi="Arial" w:cs="Arial"/>
          <w:b/>
          <w:sz w:val="20"/>
          <w:szCs w:val="20"/>
        </w:rPr>
      </w:pPr>
    </w:p>
    <w:p w14:paraId="56B09629" w14:textId="31F3BE4A" w:rsidR="00CC459E" w:rsidRPr="002209FA" w:rsidRDefault="00CC459E" w:rsidP="002209FA">
      <w:pPr>
        <w:spacing w:line="276" w:lineRule="auto"/>
        <w:jc w:val="both"/>
        <w:rPr>
          <w:rFonts w:ascii="Arial" w:hAnsi="Arial" w:cs="Arial"/>
          <w:sz w:val="20"/>
          <w:szCs w:val="20"/>
        </w:rPr>
      </w:pPr>
      <w:r w:rsidRPr="002209FA">
        <w:rPr>
          <w:rFonts w:ascii="Arial" w:hAnsi="Arial" w:cs="Arial"/>
          <w:sz w:val="20"/>
          <w:szCs w:val="20"/>
        </w:rPr>
        <w:t xml:space="preserve">DECLARO, sob as penas da Lei, em atendimento ao Edital do </w:t>
      </w:r>
      <w:r w:rsidRPr="002209FA">
        <w:rPr>
          <w:rFonts w:ascii="Arial" w:hAnsi="Arial" w:cs="Arial"/>
          <w:b/>
          <w:sz w:val="20"/>
          <w:szCs w:val="20"/>
        </w:rPr>
        <w:t>Pregão Eletrônico SRP nº 0</w:t>
      </w:r>
      <w:r w:rsidR="009603CA" w:rsidRPr="002209FA">
        <w:rPr>
          <w:rFonts w:ascii="Arial" w:hAnsi="Arial" w:cs="Arial"/>
          <w:b/>
          <w:sz w:val="20"/>
          <w:szCs w:val="20"/>
        </w:rPr>
        <w:t>3</w:t>
      </w:r>
      <w:r w:rsidR="00462178">
        <w:rPr>
          <w:rFonts w:ascii="Arial" w:hAnsi="Arial" w:cs="Arial"/>
          <w:b/>
          <w:sz w:val="20"/>
          <w:szCs w:val="20"/>
        </w:rPr>
        <w:t>8</w:t>
      </w:r>
      <w:r w:rsidRPr="002209FA">
        <w:rPr>
          <w:rFonts w:ascii="Arial" w:hAnsi="Arial" w:cs="Arial"/>
          <w:b/>
          <w:sz w:val="20"/>
          <w:szCs w:val="20"/>
        </w:rPr>
        <w:t>/2025</w:t>
      </w:r>
      <w:r w:rsidRPr="002209FA">
        <w:rPr>
          <w:rFonts w:ascii="Arial" w:hAnsi="Arial" w:cs="Arial"/>
          <w:sz w:val="20"/>
          <w:szCs w:val="20"/>
        </w:rPr>
        <w:t xml:space="preserve">, promovido pela PREFEITURA DE MUNICIPAL DE SANTALUZ/BA, marcado para às </w:t>
      </w:r>
      <w:r w:rsidR="004020E3" w:rsidRPr="002209FA">
        <w:rPr>
          <w:rFonts w:ascii="Arial" w:hAnsi="Arial" w:cs="Arial"/>
          <w:b/>
          <w:sz w:val="20"/>
          <w:szCs w:val="20"/>
        </w:rPr>
        <w:t>09</w:t>
      </w:r>
      <w:r w:rsidRPr="002209FA">
        <w:rPr>
          <w:rFonts w:ascii="Arial" w:hAnsi="Arial" w:cs="Arial"/>
          <w:b/>
          <w:sz w:val="20"/>
          <w:szCs w:val="20"/>
        </w:rPr>
        <w:t>:00</w:t>
      </w:r>
      <w:r w:rsidRPr="002209FA">
        <w:rPr>
          <w:rFonts w:ascii="Arial" w:hAnsi="Arial" w:cs="Arial"/>
          <w:sz w:val="20"/>
          <w:szCs w:val="20"/>
        </w:rPr>
        <w:t xml:space="preserve"> horas do dia </w:t>
      </w:r>
      <w:proofErr w:type="spellStart"/>
      <w:r w:rsidR="00462178">
        <w:rPr>
          <w:rFonts w:ascii="Arial" w:hAnsi="Arial" w:cs="Arial"/>
          <w:b/>
          <w:sz w:val="20"/>
          <w:szCs w:val="20"/>
        </w:rPr>
        <w:t>xx</w:t>
      </w:r>
      <w:proofErr w:type="spellEnd"/>
      <w:r w:rsidR="00462178">
        <w:rPr>
          <w:rFonts w:ascii="Arial" w:hAnsi="Arial" w:cs="Arial"/>
          <w:b/>
          <w:sz w:val="20"/>
          <w:szCs w:val="20"/>
        </w:rPr>
        <w:t>/</w:t>
      </w:r>
      <w:proofErr w:type="spellStart"/>
      <w:r w:rsidR="00462178">
        <w:rPr>
          <w:rFonts w:ascii="Arial" w:hAnsi="Arial" w:cs="Arial"/>
          <w:b/>
          <w:sz w:val="20"/>
          <w:szCs w:val="20"/>
        </w:rPr>
        <w:t>xx</w:t>
      </w:r>
      <w:proofErr w:type="spellEnd"/>
      <w:r w:rsidRPr="002209FA">
        <w:rPr>
          <w:rFonts w:ascii="Arial" w:hAnsi="Arial" w:cs="Arial"/>
          <w:b/>
          <w:sz w:val="20"/>
          <w:szCs w:val="20"/>
        </w:rPr>
        <w:t>/2025</w:t>
      </w:r>
      <w:r w:rsidRPr="002209FA">
        <w:rPr>
          <w:rFonts w:ascii="Arial" w:hAnsi="Arial"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4F7D8A98" w14:textId="77777777" w:rsidR="00CC459E" w:rsidRPr="002209FA" w:rsidRDefault="00CC459E" w:rsidP="002209FA">
      <w:pPr>
        <w:spacing w:line="276" w:lineRule="auto"/>
        <w:jc w:val="both"/>
        <w:rPr>
          <w:rFonts w:ascii="Arial" w:hAnsi="Arial" w:cs="Arial"/>
          <w:sz w:val="20"/>
          <w:szCs w:val="20"/>
        </w:rPr>
      </w:pPr>
    </w:p>
    <w:p w14:paraId="1E3AD20C"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sz w:val="20"/>
          <w:szCs w:val="20"/>
        </w:rPr>
        <w:t xml:space="preserve">Cidade, ___ de ___________ </w:t>
      </w:r>
      <w:proofErr w:type="spellStart"/>
      <w:r w:rsidRPr="002209FA">
        <w:rPr>
          <w:rFonts w:ascii="Arial" w:hAnsi="Arial" w:cs="Arial"/>
          <w:sz w:val="20"/>
          <w:szCs w:val="20"/>
        </w:rPr>
        <w:t>de</w:t>
      </w:r>
      <w:proofErr w:type="spellEnd"/>
      <w:r w:rsidRPr="002209FA">
        <w:rPr>
          <w:rFonts w:ascii="Arial" w:hAnsi="Arial" w:cs="Arial"/>
          <w:sz w:val="20"/>
          <w:szCs w:val="20"/>
        </w:rPr>
        <w:t xml:space="preserve"> 2025.</w:t>
      </w:r>
    </w:p>
    <w:p w14:paraId="5198CE41" w14:textId="77777777" w:rsidR="00CC459E" w:rsidRPr="002209FA" w:rsidRDefault="00CC459E" w:rsidP="002209FA">
      <w:pPr>
        <w:spacing w:line="276" w:lineRule="auto"/>
        <w:jc w:val="both"/>
        <w:rPr>
          <w:rFonts w:ascii="Arial" w:hAnsi="Arial" w:cs="Arial"/>
          <w:sz w:val="20"/>
          <w:szCs w:val="20"/>
        </w:rPr>
      </w:pPr>
    </w:p>
    <w:p w14:paraId="6E2D80C8" w14:textId="77777777" w:rsidR="00CC459E" w:rsidRPr="002209FA" w:rsidRDefault="00CC459E" w:rsidP="002209FA">
      <w:pPr>
        <w:spacing w:line="276" w:lineRule="auto"/>
        <w:jc w:val="both"/>
        <w:rPr>
          <w:rFonts w:ascii="Arial" w:hAnsi="Arial" w:cs="Arial"/>
          <w:sz w:val="20"/>
          <w:szCs w:val="20"/>
        </w:rPr>
      </w:pPr>
    </w:p>
    <w:p w14:paraId="62B26B72" w14:textId="77777777" w:rsidR="00CC459E" w:rsidRPr="002209FA" w:rsidRDefault="00CC459E" w:rsidP="002209FA">
      <w:pPr>
        <w:spacing w:line="276" w:lineRule="auto"/>
        <w:jc w:val="both"/>
        <w:rPr>
          <w:rFonts w:ascii="Arial" w:hAnsi="Arial" w:cs="Arial"/>
          <w:sz w:val="20"/>
          <w:szCs w:val="20"/>
        </w:rPr>
      </w:pPr>
    </w:p>
    <w:p w14:paraId="71D0D8BE"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sz w:val="20"/>
          <w:szCs w:val="20"/>
        </w:rPr>
        <w:t>_______________________________________</w:t>
      </w:r>
    </w:p>
    <w:p w14:paraId="7417D32D" w14:textId="77777777" w:rsidR="00CC459E" w:rsidRPr="002209FA" w:rsidRDefault="00CC459E" w:rsidP="002209FA">
      <w:pPr>
        <w:spacing w:line="276" w:lineRule="auto"/>
        <w:jc w:val="both"/>
        <w:rPr>
          <w:rFonts w:ascii="Arial" w:hAnsi="Arial" w:cs="Arial"/>
          <w:b/>
          <w:sz w:val="20"/>
          <w:szCs w:val="20"/>
        </w:rPr>
      </w:pPr>
      <w:r w:rsidRPr="002209FA">
        <w:rPr>
          <w:rFonts w:ascii="Arial" w:hAnsi="Arial" w:cs="Arial"/>
          <w:b/>
          <w:sz w:val="20"/>
          <w:szCs w:val="20"/>
        </w:rPr>
        <w:t>(nome, carimbo e assinatura do representante legal da empresa).</w:t>
      </w:r>
    </w:p>
    <w:p w14:paraId="510D63C0" w14:textId="77777777" w:rsidR="00CC459E" w:rsidRPr="002209FA" w:rsidRDefault="00CC459E" w:rsidP="002209FA">
      <w:pPr>
        <w:spacing w:line="276" w:lineRule="auto"/>
        <w:jc w:val="both"/>
        <w:rPr>
          <w:rFonts w:ascii="Arial" w:hAnsi="Arial" w:cs="Arial"/>
          <w:color w:val="000000"/>
          <w:sz w:val="20"/>
          <w:szCs w:val="20"/>
        </w:rPr>
      </w:pPr>
    </w:p>
    <w:p w14:paraId="09B8A714" w14:textId="77777777" w:rsidR="00CC459E" w:rsidRPr="002209FA" w:rsidRDefault="00CC459E" w:rsidP="002209FA">
      <w:pPr>
        <w:spacing w:line="276" w:lineRule="auto"/>
        <w:jc w:val="both"/>
        <w:rPr>
          <w:rFonts w:ascii="Arial" w:hAnsi="Arial" w:cs="Arial"/>
          <w:color w:val="000000"/>
          <w:sz w:val="20"/>
          <w:szCs w:val="20"/>
        </w:rPr>
      </w:pPr>
    </w:p>
    <w:p w14:paraId="0BEE5414" w14:textId="77777777" w:rsidR="00CC459E" w:rsidRPr="002209FA" w:rsidRDefault="00CC459E" w:rsidP="002209FA">
      <w:pPr>
        <w:spacing w:line="276" w:lineRule="auto"/>
        <w:jc w:val="both"/>
        <w:rPr>
          <w:rFonts w:ascii="Arial" w:hAnsi="Arial" w:cs="Arial"/>
          <w:color w:val="000000"/>
          <w:sz w:val="20"/>
          <w:szCs w:val="20"/>
        </w:rPr>
      </w:pPr>
    </w:p>
    <w:p w14:paraId="511C4461" w14:textId="77777777" w:rsidR="00CC459E" w:rsidRPr="002209FA" w:rsidRDefault="00CC459E" w:rsidP="002209FA">
      <w:pPr>
        <w:spacing w:line="276" w:lineRule="auto"/>
        <w:jc w:val="both"/>
        <w:rPr>
          <w:rFonts w:ascii="Arial" w:hAnsi="Arial" w:cs="Arial"/>
          <w:color w:val="000000"/>
          <w:sz w:val="20"/>
          <w:szCs w:val="20"/>
        </w:rPr>
      </w:pPr>
    </w:p>
    <w:p w14:paraId="44781128" w14:textId="77777777" w:rsidR="00CC459E" w:rsidRPr="002209FA" w:rsidRDefault="00CC459E" w:rsidP="002209FA">
      <w:pPr>
        <w:spacing w:line="276" w:lineRule="auto"/>
        <w:jc w:val="both"/>
        <w:rPr>
          <w:rFonts w:ascii="Arial" w:hAnsi="Arial" w:cs="Arial"/>
          <w:color w:val="000000"/>
          <w:sz w:val="20"/>
          <w:szCs w:val="20"/>
        </w:rPr>
      </w:pPr>
    </w:p>
    <w:p w14:paraId="4D371627" w14:textId="77777777" w:rsidR="00CC459E" w:rsidRPr="002209FA" w:rsidRDefault="00CC459E" w:rsidP="002209FA">
      <w:pPr>
        <w:spacing w:line="276" w:lineRule="auto"/>
        <w:jc w:val="both"/>
        <w:rPr>
          <w:rFonts w:ascii="Arial" w:hAnsi="Arial" w:cs="Arial"/>
          <w:color w:val="000000"/>
          <w:sz w:val="20"/>
          <w:szCs w:val="20"/>
        </w:rPr>
      </w:pPr>
    </w:p>
    <w:p w14:paraId="5559C237" w14:textId="77777777" w:rsidR="00CC459E" w:rsidRPr="002209FA" w:rsidRDefault="00CC459E" w:rsidP="002209FA">
      <w:pPr>
        <w:spacing w:line="276" w:lineRule="auto"/>
        <w:jc w:val="both"/>
        <w:rPr>
          <w:rFonts w:ascii="Arial" w:hAnsi="Arial" w:cs="Arial"/>
          <w:color w:val="000000"/>
          <w:sz w:val="20"/>
          <w:szCs w:val="20"/>
        </w:rPr>
      </w:pPr>
    </w:p>
    <w:p w14:paraId="6F7C8EF8" w14:textId="77777777" w:rsidR="00CC459E" w:rsidRPr="002209FA" w:rsidRDefault="00CC459E" w:rsidP="002209FA">
      <w:pPr>
        <w:spacing w:line="276" w:lineRule="auto"/>
        <w:jc w:val="both"/>
        <w:rPr>
          <w:rFonts w:ascii="Arial" w:hAnsi="Arial" w:cs="Arial"/>
          <w:color w:val="000000"/>
          <w:sz w:val="20"/>
          <w:szCs w:val="20"/>
        </w:rPr>
      </w:pPr>
    </w:p>
    <w:p w14:paraId="1885BBE1" w14:textId="77777777" w:rsidR="00CC459E" w:rsidRPr="002209FA" w:rsidRDefault="00CC459E" w:rsidP="002209FA">
      <w:pPr>
        <w:spacing w:line="276" w:lineRule="auto"/>
        <w:jc w:val="both"/>
        <w:rPr>
          <w:rFonts w:ascii="Arial" w:hAnsi="Arial" w:cs="Arial"/>
          <w:color w:val="000000"/>
          <w:sz w:val="20"/>
          <w:szCs w:val="20"/>
        </w:rPr>
      </w:pPr>
    </w:p>
    <w:p w14:paraId="5D855CE9" w14:textId="77777777" w:rsidR="00CC459E" w:rsidRPr="002209FA" w:rsidRDefault="00CC459E" w:rsidP="002209FA">
      <w:pPr>
        <w:spacing w:line="276" w:lineRule="auto"/>
        <w:jc w:val="both"/>
        <w:rPr>
          <w:rFonts w:ascii="Arial" w:hAnsi="Arial" w:cs="Arial"/>
          <w:color w:val="000000"/>
          <w:sz w:val="20"/>
          <w:szCs w:val="20"/>
        </w:rPr>
      </w:pPr>
    </w:p>
    <w:p w14:paraId="604A3CFF" w14:textId="77777777" w:rsidR="00CC459E" w:rsidRPr="002209FA" w:rsidRDefault="00CC459E" w:rsidP="002209FA">
      <w:pPr>
        <w:spacing w:line="276" w:lineRule="auto"/>
        <w:jc w:val="both"/>
        <w:rPr>
          <w:rFonts w:ascii="Arial" w:hAnsi="Arial" w:cs="Arial"/>
          <w:color w:val="000000"/>
          <w:sz w:val="20"/>
          <w:szCs w:val="20"/>
        </w:rPr>
      </w:pPr>
    </w:p>
    <w:p w14:paraId="1B12E120" w14:textId="77777777" w:rsidR="00CC459E" w:rsidRPr="002209FA" w:rsidRDefault="00CC459E" w:rsidP="002209FA">
      <w:pPr>
        <w:spacing w:line="276" w:lineRule="auto"/>
        <w:jc w:val="both"/>
        <w:rPr>
          <w:rFonts w:ascii="Arial" w:hAnsi="Arial" w:cs="Arial"/>
          <w:color w:val="000000"/>
          <w:sz w:val="20"/>
          <w:szCs w:val="20"/>
        </w:rPr>
      </w:pPr>
    </w:p>
    <w:p w14:paraId="3E533DF9" w14:textId="77777777" w:rsidR="00CC459E" w:rsidRPr="002209FA" w:rsidRDefault="00CC459E" w:rsidP="002209FA">
      <w:pPr>
        <w:spacing w:line="276" w:lineRule="auto"/>
        <w:jc w:val="both"/>
        <w:rPr>
          <w:rFonts w:ascii="Arial" w:hAnsi="Arial" w:cs="Arial"/>
          <w:color w:val="000000"/>
          <w:sz w:val="20"/>
          <w:szCs w:val="20"/>
        </w:rPr>
      </w:pPr>
    </w:p>
    <w:p w14:paraId="1A7D5FE3" w14:textId="77777777" w:rsidR="00CC459E" w:rsidRPr="002209FA" w:rsidRDefault="00CC459E" w:rsidP="002209FA">
      <w:pPr>
        <w:spacing w:line="276" w:lineRule="auto"/>
        <w:jc w:val="both"/>
        <w:rPr>
          <w:rFonts w:ascii="Arial" w:hAnsi="Arial" w:cs="Arial"/>
          <w:color w:val="000000"/>
          <w:sz w:val="20"/>
          <w:szCs w:val="20"/>
        </w:rPr>
      </w:pPr>
    </w:p>
    <w:p w14:paraId="56D4468E" w14:textId="77777777" w:rsidR="00CC459E" w:rsidRPr="002209FA" w:rsidRDefault="00CC459E" w:rsidP="002209FA">
      <w:pPr>
        <w:spacing w:line="276" w:lineRule="auto"/>
        <w:jc w:val="both"/>
        <w:rPr>
          <w:rFonts w:ascii="Arial" w:hAnsi="Arial" w:cs="Arial"/>
          <w:color w:val="000000"/>
          <w:sz w:val="20"/>
          <w:szCs w:val="20"/>
        </w:rPr>
      </w:pPr>
    </w:p>
    <w:p w14:paraId="28A38D2E" w14:textId="77777777" w:rsidR="00CC459E" w:rsidRPr="002209FA" w:rsidRDefault="00CC459E" w:rsidP="002209FA">
      <w:pPr>
        <w:spacing w:line="276" w:lineRule="auto"/>
        <w:jc w:val="both"/>
        <w:rPr>
          <w:rFonts w:ascii="Arial" w:hAnsi="Arial" w:cs="Arial"/>
          <w:color w:val="000000"/>
          <w:sz w:val="20"/>
          <w:szCs w:val="20"/>
        </w:rPr>
      </w:pPr>
    </w:p>
    <w:p w14:paraId="256BDE27" w14:textId="77777777" w:rsidR="00CC459E" w:rsidRPr="002209FA" w:rsidRDefault="00CC459E" w:rsidP="002209FA">
      <w:pPr>
        <w:spacing w:line="276" w:lineRule="auto"/>
        <w:jc w:val="both"/>
        <w:rPr>
          <w:rFonts w:ascii="Arial" w:hAnsi="Arial" w:cs="Arial"/>
          <w:color w:val="000000"/>
          <w:sz w:val="20"/>
          <w:szCs w:val="20"/>
        </w:rPr>
      </w:pPr>
    </w:p>
    <w:p w14:paraId="363639BD" w14:textId="77777777" w:rsidR="00CC459E" w:rsidRPr="002209FA" w:rsidRDefault="00CC459E" w:rsidP="002209FA">
      <w:pPr>
        <w:spacing w:line="276" w:lineRule="auto"/>
        <w:jc w:val="both"/>
        <w:rPr>
          <w:rFonts w:ascii="Arial" w:hAnsi="Arial" w:cs="Arial"/>
          <w:color w:val="000000"/>
          <w:sz w:val="20"/>
          <w:szCs w:val="20"/>
        </w:rPr>
      </w:pPr>
    </w:p>
    <w:p w14:paraId="5951CAA5" w14:textId="77777777" w:rsidR="00CC459E" w:rsidRPr="002209FA" w:rsidRDefault="00CC459E" w:rsidP="002209FA">
      <w:pPr>
        <w:spacing w:line="276" w:lineRule="auto"/>
        <w:jc w:val="both"/>
        <w:rPr>
          <w:rFonts w:ascii="Arial" w:hAnsi="Arial" w:cs="Arial"/>
          <w:color w:val="000000"/>
          <w:sz w:val="20"/>
          <w:szCs w:val="20"/>
        </w:rPr>
      </w:pPr>
    </w:p>
    <w:p w14:paraId="31D8049E" w14:textId="77777777" w:rsidR="00CC459E" w:rsidRPr="002209FA" w:rsidRDefault="00CC459E" w:rsidP="002209FA">
      <w:pPr>
        <w:spacing w:line="276" w:lineRule="auto"/>
        <w:jc w:val="both"/>
        <w:rPr>
          <w:rFonts w:ascii="Arial" w:hAnsi="Arial" w:cs="Arial"/>
          <w:color w:val="000000"/>
          <w:sz w:val="20"/>
          <w:szCs w:val="20"/>
        </w:rPr>
      </w:pPr>
    </w:p>
    <w:p w14:paraId="4735F1B9" w14:textId="77777777" w:rsidR="00CC459E" w:rsidRPr="002209FA" w:rsidRDefault="00CC459E" w:rsidP="002209FA">
      <w:pPr>
        <w:spacing w:line="276" w:lineRule="auto"/>
        <w:jc w:val="both"/>
        <w:rPr>
          <w:rFonts w:ascii="Arial" w:hAnsi="Arial" w:cs="Arial"/>
          <w:color w:val="000000"/>
          <w:sz w:val="20"/>
          <w:szCs w:val="20"/>
        </w:rPr>
      </w:pPr>
    </w:p>
    <w:p w14:paraId="7B871541" w14:textId="77777777" w:rsidR="00CC459E" w:rsidRPr="002209FA" w:rsidRDefault="00CC459E" w:rsidP="002209FA">
      <w:pPr>
        <w:spacing w:line="276" w:lineRule="auto"/>
        <w:jc w:val="both"/>
        <w:rPr>
          <w:rFonts w:ascii="Arial" w:hAnsi="Arial" w:cs="Arial"/>
          <w:color w:val="000000"/>
          <w:sz w:val="20"/>
          <w:szCs w:val="20"/>
        </w:rPr>
      </w:pPr>
    </w:p>
    <w:p w14:paraId="084750A8" w14:textId="77777777" w:rsidR="00CC459E" w:rsidRPr="002209FA" w:rsidRDefault="00CC459E" w:rsidP="002209FA">
      <w:pPr>
        <w:spacing w:line="276" w:lineRule="auto"/>
        <w:jc w:val="both"/>
        <w:rPr>
          <w:rFonts w:ascii="Arial" w:hAnsi="Arial" w:cs="Arial"/>
          <w:color w:val="000000"/>
          <w:sz w:val="20"/>
          <w:szCs w:val="20"/>
        </w:rPr>
      </w:pPr>
    </w:p>
    <w:p w14:paraId="32EE0231" w14:textId="77777777" w:rsidR="00CC459E" w:rsidRPr="002209FA" w:rsidRDefault="00CC459E" w:rsidP="002209FA">
      <w:pPr>
        <w:spacing w:line="276" w:lineRule="auto"/>
        <w:jc w:val="both"/>
        <w:rPr>
          <w:rFonts w:ascii="Arial" w:hAnsi="Arial" w:cs="Arial"/>
          <w:color w:val="000000"/>
          <w:sz w:val="20"/>
          <w:szCs w:val="20"/>
        </w:rPr>
      </w:pPr>
    </w:p>
    <w:p w14:paraId="61736624" w14:textId="77777777" w:rsidR="00CC459E" w:rsidRPr="002209FA" w:rsidRDefault="00CC459E" w:rsidP="002209FA">
      <w:pPr>
        <w:spacing w:line="276" w:lineRule="auto"/>
        <w:jc w:val="center"/>
        <w:rPr>
          <w:rFonts w:ascii="Arial" w:hAnsi="Arial" w:cs="Arial"/>
          <w:b/>
          <w:color w:val="000000"/>
          <w:sz w:val="20"/>
          <w:szCs w:val="20"/>
        </w:rPr>
      </w:pPr>
      <w:r w:rsidRPr="002209FA">
        <w:rPr>
          <w:rFonts w:ascii="Arial" w:hAnsi="Arial" w:cs="Arial"/>
          <w:b/>
          <w:color w:val="000000"/>
          <w:sz w:val="20"/>
          <w:szCs w:val="20"/>
        </w:rPr>
        <w:lastRenderedPageBreak/>
        <w:t>ANEXO VIII</w:t>
      </w:r>
    </w:p>
    <w:p w14:paraId="23225A1B" w14:textId="77777777" w:rsidR="00CC459E" w:rsidRPr="002209FA" w:rsidRDefault="00CC459E" w:rsidP="002209FA">
      <w:pPr>
        <w:spacing w:line="276" w:lineRule="auto"/>
        <w:jc w:val="center"/>
        <w:rPr>
          <w:rFonts w:ascii="Arial" w:hAnsi="Arial" w:cs="Arial"/>
          <w:b/>
          <w:color w:val="000000"/>
          <w:sz w:val="20"/>
          <w:szCs w:val="20"/>
        </w:rPr>
      </w:pPr>
    </w:p>
    <w:p w14:paraId="77E78E47" w14:textId="77777777" w:rsidR="00CC459E" w:rsidRPr="002209FA" w:rsidRDefault="00CC459E" w:rsidP="002209FA">
      <w:pPr>
        <w:spacing w:line="276" w:lineRule="auto"/>
        <w:jc w:val="center"/>
        <w:rPr>
          <w:rFonts w:ascii="Arial" w:hAnsi="Arial" w:cs="Arial"/>
          <w:b/>
          <w:color w:val="000000"/>
          <w:sz w:val="20"/>
          <w:szCs w:val="20"/>
        </w:rPr>
      </w:pPr>
      <w:r w:rsidRPr="002209FA">
        <w:rPr>
          <w:rFonts w:ascii="Arial" w:hAnsi="Arial" w:cs="Arial"/>
          <w:b/>
          <w:color w:val="000000"/>
          <w:sz w:val="20"/>
          <w:szCs w:val="20"/>
        </w:rPr>
        <w:t>MODELO DECLARAÇÃO DA LICITANTE DE CUMPRIMENTO AO ARTIGO 7º, INCISO XXXIII, DA CONSTITUIÇÃO FEDERAL (ART. 68, INCISO VI, DA LEI 14.133/2021).</w:t>
      </w:r>
    </w:p>
    <w:p w14:paraId="094A3D25" w14:textId="77777777" w:rsidR="00CC459E" w:rsidRPr="002209FA" w:rsidRDefault="00CC459E" w:rsidP="002209FA">
      <w:pPr>
        <w:spacing w:line="276" w:lineRule="auto"/>
        <w:jc w:val="both"/>
        <w:rPr>
          <w:rFonts w:ascii="Arial" w:hAnsi="Arial" w:cs="Arial"/>
          <w:b/>
          <w:sz w:val="20"/>
          <w:szCs w:val="20"/>
        </w:rPr>
      </w:pPr>
    </w:p>
    <w:p w14:paraId="001877F5" w14:textId="77777777" w:rsidR="00CC459E" w:rsidRPr="002209FA" w:rsidRDefault="00CC459E" w:rsidP="002209FA">
      <w:pPr>
        <w:spacing w:line="276" w:lineRule="auto"/>
        <w:jc w:val="both"/>
        <w:rPr>
          <w:rFonts w:ascii="Arial" w:hAnsi="Arial" w:cs="Arial"/>
          <w:b/>
          <w:sz w:val="20"/>
          <w:szCs w:val="20"/>
        </w:rPr>
      </w:pPr>
    </w:p>
    <w:p w14:paraId="45BE985E" w14:textId="7F0F75AC" w:rsidR="00CC459E" w:rsidRPr="002209FA" w:rsidRDefault="00CC459E" w:rsidP="002209FA">
      <w:pPr>
        <w:spacing w:line="276" w:lineRule="auto"/>
        <w:jc w:val="both"/>
        <w:rPr>
          <w:rFonts w:ascii="Arial" w:hAnsi="Arial" w:cs="Arial"/>
          <w:b/>
          <w:sz w:val="20"/>
          <w:szCs w:val="20"/>
        </w:rPr>
      </w:pPr>
    </w:p>
    <w:p w14:paraId="0F223D5A" w14:textId="77777777" w:rsidR="00854964" w:rsidRPr="002209FA" w:rsidRDefault="00854964" w:rsidP="002209FA">
      <w:pPr>
        <w:spacing w:line="276" w:lineRule="auto"/>
        <w:jc w:val="both"/>
        <w:rPr>
          <w:rFonts w:ascii="Arial" w:hAnsi="Arial" w:cs="Arial"/>
          <w:b/>
          <w:sz w:val="20"/>
          <w:szCs w:val="20"/>
        </w:rPr>
      </w:pPr>
    </w:p>
    <w:p w14:paraId="3BE827FD" w14:textId="77777777" w:rsidR="00CC459E" w:rsidRPr="002209FA" w:rsidRDefault="00CC459E" w:rsidP="002209FA">
      <w:pPr>
        <w:spacing w:line="276" w:lineRule="auto"/>
        <w:jc w:val="both"/>
        <w:rPr>
          <w:rFonts w:ascii="Arial" w:hAnsi="Arial" w:cs="Arial"/>
          <w:b/>
          <w:sz w:val="20"/>
          <w:szCs w:val="20"/>
        </w:rPr>
      </w:pPr>
    </w:p>
    <w:p w14:paraId="6E156965" w14:textId="77777777" w:rsidR="00462178" w:rsidRPr="002209FA" w:rsidRDefault="00462178" w:rsidP="00462178">
      <w:pPr>
        <w:spacing w:line="276" w:lineRule="auto"/>
        <w:jc w:val="both"/>
        <w:rPr>
          <w:rFonts w:ascii="Arial" w:hAnsi="Arial" w:cs="Arial"/>
          <w:b/>
          <w:sz w:val="20"/>
          <w:szCs w:val="20"/>
        </w:rPr>
      </w:pPr>
      <w:r w:rsidRPr="002209FA">
        <w:rPr>
          <w:rFonts w:ascii="Arial" w:hAnsi="Arial" w:cs="Arial"/>
          <w:b/>
          <w:sz w:val="20"/>
          <w:szCs w:val="20"/>
        </w:rPr>
        <w:t>PROCESSO LICITATÓRIO Nº 2</w:t>
      </w:r>
      <w:r>
        <w:rPr>
          <w:rFonts w:ascii="Arial" w:hAnsi="Arial" w:cs="Arial"/>
          <w:b/>
          <w:sz w:val="20"/>
          <w:szCs w:val="20"/>
        </w:rPr>
        <w:t>16</w:t>
      </w:r>
      <w:r w:rsidRPr="002209FA">
        <w:rPr>
          <w:rFonts w:ascii="Arial" w:hAnsi="Arial" w:cs="Arial"/>
          <w:b/>
          <w:sz w:val="20"/>
          <w:szCs w:val="20"/>
        </w:rPr>
        <w:t>/2025</w:t>
      </w:r>
    </w:p>
    <w:p w14:paraId="467931B7" w14:textId="77777777" w:rsidR="00462178" w:rsidRPr="002209FA" w:rsidRDefault="00462178" w:rsidP="00462178">
      <w:pPr>
        <w:spacing w:line="276" w:lineRule="auto"/>
        <w:jc w:val="both"/>
        <w:rPr>
          <w:rFonts w:ascii="Arial" w:hAnsi="Arial" w:cs="Arial"/>
          <w:sz w:val="20"/>
          <w:szCs w:val="20"/>
        </w:rPr>
      </w:pPr>
    </w:p>
    <w:p w14:paraId="32751438" w14:textId="77777777" w:rsidR="00462178" w:rsidRPr="002209FA" w:rsidRDefault="00462178" w:rsidP="00462178">
      <w:pPr>
        <w:spacing w:line="276" w:lineRule="auto"/>
        <w:jc w:val="both"/>
        <w:rPr>
          <w:rFonts w:ascii="Arial" w:hAnsi="Arial" w:cs="Arial"/>
          <w:sz w:val="20"/>
          <w:szCs w:val="20"/>
        </w:rPr>
      </w:pPr>
      <w:r w:rsidRPr="002209FA">
        <w:rPr>
          <w:rFonts w:ascii="Arial" w:hAnsi="Arial" w:cs="Arial"/>
          <w:b/>
          <w:sz w:val="20"/>
          <w:szCs w:val="20"/>
        </w:rPr>
        <w:t xml:space="preserve">MODALIDADE </w:t>
      </w:r>
      <w:r w:rsidRPr="002209FA">
        <w:rPr>
          <w:rFonts w:ascii="Arial" w:hAnsi="Arial" w:cs="Arial"/>
          <w:sz w:val="20"/>
          <w:szCs w:val="20"/>
        </w:rPr>
        <w:t xml:space="preserve">– </w:t>
      </w:r>
      <w:r w:rsidRPr="002209FA">
        <w:rPr>
          <w:rFonts w:ascii="Arial" w:hAnsi="Arial" w:cs="Arial"/>
          <w:b/>
          <w:sz w:val="20"/>
          <w:szCs w:val="20"/>
        </w:rPr>
        <w:t>PREGÃO ELETRÔNICO SRP Nº 03</w:t>
      </w:r>
      <w:r>
        <w:rPr>
          <w:rFonts w:ascii="Arial" w:hAnsi="Arial" w:cs="Arial"/>
          <w:b/>
          <w:sz w:val="20"/>
          <w:szCs w:val="20"/>
        </w:rPr>
        <w:t>8</w:t>
      </w:r>
      <w:r w:rsidRPr="002209FA">
        <w:rPr>
          <w:rFonts w:ascii="Arial" w:hAnsi="Arial" w:cs="Arial"/>
          <w:b/>
          <w:sz w:val="20"/>
          <w:szCs w:val="20"/>
        </w:rPr>
        <w:t>/2025</w:t>
      </w:r>
    </w:p>
    <w:p w14:paraId="509580E9" w14:textId="77777777" w:rsidR="00462178" w:rsidRPr="002209FA" w:rsidRDefault="00462178" w:rsidP="00462178">
      <w:pPr>
        <w:spacing w:line="276" w:lineRule="auto"/>
        <w:jc w:val="both"/>
        <w:rPr>
          <w:rFonts w:ascii="Arial" w:hAnsi="Arial" w:cs="Arial"/>
          <w:b/>
          <w:sz w:val="20"/>
          <w:szCs w:val="20"/>
        </w:rPr>
      </w:pPr>
    </w:p>
    <w:p w14:paraId="71F5E362" w14:textId="127F38F3" w:rsidR="00CC459E" w:rsidRPr="002209FA" w:rsidRDefault="00462178" w:rsidP="00462178">
      <w:pPr>
        <w:spacing w:line="276" w:lineRule="auto"/>
        <w:jc w:val="both"/>
        <w:rPr>
          <w:rFonts w:ascii="Arial" w:hAnsi="Arial" w:cs="Arial"/>
          <w:sz w:val="20"/>
          <w:szCs w:val="20"/>
        </w:rPr>
      </w:pPr>
      <w:r w:rsidRPr="002209FA">
        <w:rPr>
          <w:rFonts w:ascii="Arial" w:hAnsi="Arial" w:cs="Arial"/>
          <w:b/>
          <w:sz w:val="20"/>
          <w:szCs w:val="20"/>
        </w:rPr>
        <w:t xml:space="preserve">TIPO – MENOR PREÇO </w:t>
      </w:r>
      <w:r>
        <w:rPr>
          <w:rFonts w:ascii="Arial" w:hAnsi="Arial" w:cs="Arial"/>
          <w:b/>
          <w:sz w:val="20"/>
          <w:szCs w:val="20"/>
        </w:rPr>
        <w:t>POR LOTE</w:t>
      </w:r>
    </w:p>
    <w:p w14:paraId="012110EE" w14:textId="77777777" w:rsidR="00CC459E" w:rsidRPr="002209FA" w:rsidRDefault="00CC459E" w:rsidP="002209FA">
      <w:pPr>
        <w:spacing w:line="276" w:lineRule="auto"/>
        <w:jc w:val="both"/>
        <w:rPr>
          <w:rFonts w:ascii="Arial" w:hAnsi="Arial" w:cs="Arial"/>
          <w:sz w:val="20"/>
          <w:szCs w:val="20"/>
        </w:rPr>
      </w:pPr>
    </w:p>
    <w:p w14:paraId="6C932458" w14:textId="2F984E88" w:rsidR="00CC459E" w:rsidRPr="002209FA" w:rsidRDefault="00CC459E" w:rsidP="002209FA">
      <w:pPr>
        <w:spacing w:line="276" w:lineRule="auto"/>
        <w:jc w:val="both"/>
        <w:rPr>
          <w:rFonts w:ascii="Arial" w:hAnsi="Arial" w:cs="Arial"/>
          <w:sz w:val="20"/>
          <w:szCs w:val="20"/>
        </w:rPr>
      </w:pPr>
    </w:p>
    <w:p w14:paraId="01099106" w14:textId="670D4FF2" w:rsidR="00854964" w:rsidRPr="002209FA" w:rsidRDefault="00854964" w:rsidP="002209FA">
      <w:pPr>
        <w:spacing w:line="276" w:lineRule="auto"/>
        <w:jc w:val="both"/>
        <w:rPr>
          <w:rFonts w:ascii="Arial" w:hAnsi="Arial" w:cs="Arial"/>
          <w:sz w:val="20"/>
          <w:szCs w:val="20"/>
        </w:rPr>
      </w:pPr>
    </w:p>
    <w:p w14:paraId="04C0DCAC" w14:textId="77777777" w:rsidR="00854964" w:rsidRPr="002209FA" w:rsidRDefault="00854964" w:rsidP="002209FA">
      <w:pPr>
        <w:spacing w:line="276" w:lineRule="auto"/>
        <w:jc w:val="both"/>
        <w:rPr>
          <w:rFonts w:ascii="Arial" w:hAnsi="Arial" w:cs="Arial"/>
          <w:sz w:val="20"/>
          <w:szCs w:val="20"/>
        </w:rPr>
      </w:pPr>
    </w:p>
    <w:p w14:paraId="63E6326A" w14:textId="77777777" w:rsidR="00CC459E" w:rsidRPr="002209FA" w:rsidRDefault="00CC459E" w:rsidP="002209FA">
      <w:pPr>
        <w:spacing w:line="276" w:lineRule="auto"/>
        <w:jc w:val="both"/>
        <w:rPr>
          <w:rFonts w:ascii="Arial" w:hAnsi="Arial" w:cs="Arial"/>
          <w:sz w:val="20"/>
          <w:szCs w:val="20"/>
        </w:rPr>
      </w:pPr>
    </w:p>
    <w:p w14:paraId="1128E7D9"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6953336A" w14:textId="77777777" w:rsidR="00CC459E" w:rsidRPr="002209FA" w:rsidRDefault="00CC459E" w:rsidP="002209FA">
      <w:pPr>
        <w:spacing w:line="276" w:lineRule="auto"/>
        <w:jc w:val="both"/>
        <w:rPr>
          <w:rFonts w:ascii="Arial" w:hAnsi="Arial" w:cs="Arial"/>
          <w:sz w:val="20"/>
          <w:szCs w:val="20"/>
        </w:rPr>
      </w:pPr>
    </w:p>
    <w:p w14:paraId="37E86391"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sz w:val="20"/>
          <w:szCs w:val="20"/>
        </w:rPr>
        <w:t>Ressalva: emprega menor, a partir de quatorze anos, na condição de aprendiz</w:t>
      </w:r>
    </w:p>
    <w:p w14:paraId="69408764" w14:textId="77777777" w:rsidR="00CC459E" w:rsidRPr="002209FA" w:rsidRDefault="00CC459E" w:rsidP="002209FA">
      <w:pPr>
        <w:spacing w:line="276" w:lineRule="auto"/>
        <w:jc w:val="both"/>
        <w:rPr>
          <w:rFonts w:ascii="Arial" w:hAnsi="Arial" w:cs="Arial"/>
          <w:sz w:val="20"/>
          <w:szCs w:val="20"/>
        </w:rPr>
      </w:pPr>
    </w:p>
    <w:p w14:paraId="6B96FFBC" w14:textId="77777777" w:rsidR="00CC459E" w:rsidRPr="002209FA" w:rsidRDefault="00CC459E" w:rsidP="002209FA">
      <w:pPr>
        <w:spacing w:line="276" w:lineRule="auto"/>
        <w:jc w:val="both"/>
        <w:rPr>
          <w:rFonts w:ascii="Arial" w:hAnsi="Arial" w:cs="Arial"/>
          <w:b/>
          <w:sz w:val="20"/>
          <w:szCs w:val="20"/>
        </w:rPr>
      </w:pPr>
      <w:r w:rsidRPr="002209FA">
        <w:rPr>
          <w:rFonts w:ascii="Arial" w:hAnsi="Arial" w:cs="Arial"/>
          <w:b/>
          <w:sz w:val="20"/>
          <w:szCs w:val="20"/>
        </w:rPr>
        <w:t xml:space="preserve">Sim </w:t>
      </w:r>
      <w:proofErr w:type="gramStart"/>
      <w:r w:rsidRPr="002209FA">
        <w:rPr>
          <w:rFonts w:ascii="Arial" w:hAnsi="Arial" w:cs="Arial"/>
          <w:b/>
          <w:sz w:val="20"/>
          <w:szCs w:val="20"/>
        </w:rPr>
        <w:t>(  )</w:t>
      </w:r>
      <w:proofErr w:type="gramEnd"/>
      <w:r w:rsidRPr="002209FA">
        <w:rPr>
          <w:rFonts w:ascii="Arial" w:hAnsi="Arial" w:cs="Arial"/>
          <w:b/>
          <w:sz w:val="20"/>
          <w:szCs w:val="20"/>
        </w:rPr>
        <w:t xml:space="preserve">                   Não (  )</w:t>
      </w:r>
    </w:p>
    <w:p w14:paraId="1ADDCB88" w14:textId="77777777" w:rsidR="00CC459E" w:rsidRPr="002209FA" w:rsidRDefault="00CC459E" w:rsidP="002209FA">
      <w:pPr>
        <w:spacing w:line="276" w:lineRule="auto"/>
        <w:jc w:val="both"/>
        <w:rPr>
          <w:rFonts w:ascii="Arial" w:hAnsi="Arial" w:cs="Arial"/>
          <w:b/>
          <w:sz w:val="20"/>
          <w:szCs w:val="20"/>
        </w:rPr>
      </w:pPr>
    </w:p>
    <w:p w14:paraId="49D5DA2D" w14:textId="77777777" w:rsidR="00CC459E" w:rsidRPr="002209FA" w:rsidRDefault="00CC459E" w:rsidP="002209FA">
      <w:pPr>
        <w:spacing w:line="276" w:lineRule="auto"/>
        <w:jc w:val="both"/>
        <w:rPr>
          <w:rFonts w:ascii="Arial" w:hAnsi="Arial" w:cs="Arial"/>
          <w:b/>
          <w:sz w:val="20"/>
          <w:szCs w:val="20"/>
        </w:rPr>
      </w:pPr>
      <w:r w:rsidRPr="002209FA">
        <w:rPr>
          <w:rFonts w:ascii="Arial" w:hAnsi="Arial" w:cs="Arial"/>
          <w:sz w:val="20"/>
          <w:szCs w:val="20"/>
        </w:rPr>
        <w:t xml:space="preserve">Cidade, ___ de ___________ </w:t>
      </w:r>
      <w:proofErr w:type="spellStart"/>
      <w:r w:rsidRPr="002209FA">
        <w:rPr>
          <w:rFonts w:ascii="Arial" w:hAnsi="Arial" w:cs="Arial"/>
          <w:sz w:val="20"/>
          <w:szCs w:val="20"/>
        </w:rPr>
        <w:t>de</w:t>
      </w:r>
      <w:proofErr w:type="spellEnd"/>
      <w:r w:rsidRPr="002209FA">
        <w:rPr>
          <w:rFonts w:ascii="Arial" w:hAnsi="Arial" w:cs="Arial"/>
          <w:sz w:val="20"/>
          <w:szCs w:val="20"/>
        </w:rPr>
        <w:t xml:space="preserve"> 2025</w:t>
      </w:r>
      <w:r w:rsidRPr="002209FA">
        <w:rPr>
          <w:rFonts w:ascii="Arial" w:hAnsi="Arial" w:cs="Arial"/>
          <w:b/>
          <w:sz w:val="20"/>
          <w:szCs w:val="20"/>
        </w:rPr>
        <w:t>.</w:t>
      </w:r>
    </w:p>
    <w:p w14:paraId="2C1FCBE9" w14:textId="77777777" w:rsidR="00CC459E" w:rsidRPr="002209FA" w:rsidRDefault="00CC459E" w:rsidP="002209FA">
      <w:pPr>
        <w:spacing w:line="276" w:lineRule="auto"/>
        <w:jc w:val="both"/>
        <w:rPr>
          <w:rFonts w:ascii="Arial" w:hAnsi="Arial" w:cs="Arial"/>
          <w:b/>
          <w:sz w:val="20"/>
          <w:szCs w:val="20"/>
        </w:rPr>
      </w:pPr>
    </w:p>
    <w:p w14:paraId="5ADE8222" w14:textId="77777777" w:rsidR="00CC459E" w:rsidRPr="002209FA" w:rsidRDefault="00CC459E" w:rsidP="002209FA">
      <w:pPr>
        <w:spacing w:line="276" w:lineRule="auto"/>
        <w:jc w:val="both"/>
        <w:rPr>
          <w:rFonts w:ascii="Arial" w:hAnsi="Arial" w:cs="Arial"/>
          <w:sz w:val="20"/>
          <w:szCs w:val="20"/>
        </w:rPr>
      </w:pPr>
    </w:p>
    <w:p w14:paraId="2533400C" w14:textId="77777777" w:rsidR="00CC459E" w:rsidRPr="002209FA" w:rsidRDefault="00CC459E" w:rsidP="002209FA">
      <w:pPr>
        <w:spacing w:line="276" w:lineRule="auto"/>
        <w:jc w:val="both"/>
        <w:rPr>
          <w:rFonts w:ascii="Arial" w:hAnsi="Arial" w:cs="Arial"/>
          <w:sz w:val="20"/>
          <w:szCs w:val="20"/>
        </w:rPr>
      </w:pPr>
    </w:p>
    <w:p w14:paraId="3A2CE334" w14:textId="77777777" w:rsidR="00CC459E" w:rsidRPr="002209FA" w:rsidRDefault="00CC459E" w:rsidP="002209FA">
      <w:pPr>
        <w:spacing w:line="276" w:lineRule="auto"/>
        <w:jc w:val="both"/>
        <w:rPr>
          <w:rFonts w:ascii="Arial" w:hAnsi="Arial" w:cs="Arial"/>
          <w:sz w:val="20"/>
          <w:szCs w:val="20"/>
        </w:rPr>
      </w:pPr>
    </w:p>
    <w:p w14:paraId="6715095F"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sz w:val="20"/>
          <w:szCs w:val="20"/>
        </w:rPr>
        <w:t>_____________________________________________</w:t>
      </w:r>
    </w:p>
    <w:p w14:paraId="2D15664B" w14:textId="77777777" w:rsidR="00CC459E" w:rsidRPr="002209FA" w:rsidRDefault="00CC459E" w:rsidP="002209FA">
      <w:pPr>
        <w:spacing w:line="276" w:lineRule="auto"/>
        <w:jc w:val="both"/>
        <w:rPr>
          <w:rFonts w:ascii="Arial" w:hAnsi="Arial" w:cs="Arial"/>
          <w:b/>
          <w:sz w:val="20"/>
          <w:szCs w:val="20"/>
        </w:rPr>
      </w:pPr>
      <w:r w:rsidRPr="002209FA">
        <w:rPr>
          <w:rFonts w:ascii="Arial" w:hAnsi="Arial" w:cs="Arial"/>
          <w:b/>
          <w:sz w:val="20"/>
          <w:szCs w:val="20"/>
        </w:rPr>
        <w:t>(nome, carimbo, e assinatura do responsável legal da empresa).</w:t>
      </w:r>
    </w:p>
    <w:p w14:paraId="29020A7D" w14:textId="77777777" w:rsidR="00CC459E" w:rsidRPr="002209FA" w:rsidRDefault="00CC459E" w:rsidP="002209FA">
      <w:pPr>
        <w:spacing w:line="276" w:lineRule="auto"/>
        <w:jc w:val="both"/>
        <w:rPr>
          <w:rFonts w:ascii="Arial" w:hAnsi="Arial" w:cs="Arial"/>
          <w:b/>
          <w:sz w:val="20"/>
          <w:szCs w:val="20"/>
        </w:rPr>
      </w:pPr>
    </w:p>
    <w:p w14:paraId="4E591C93" w14:textId="77777777" w:rsidR="00CC459E" w:rsidRPr="002209FA" w:rsidRDefault="00CC459E" w:rsidP="002209FA">
      <w:pPr>
        <w:spacing w:line="276" w:lineRule="auto"/>
        <w:jc w:val="both"/>
        <w:rPr>
          <w:rFonts w:ascii="Arial" w:hAnsi="Arial" w:cs="Arial"/>
          <w:b/>
          <w:sz w:val="20"/>
          <w:szCs w:val="20"/>
        </w:rPr>
      </w:pPr>
    </w:p>
    <w:p w14:paraId="4BAA11F6" w14:textId="77777777" w:rsidR="00CC459E" w:rsidRPr="002209FA" w:rsidRDefault="00CC459E" w:rsidP="002209FA">
      <w:pPr>
        <w:spacing w:line="276" w:lineRule="auto"/>
        <w:jc w:val="both"/>
        <w:rPr>
          <w:rFonts w:ascii="Arial" w:hAnsi="Arial" w:cs="Arial"/>
          <w:b/>
          <w:sz w:val="20"/>
          <w:szCs w:val="20"/>
        </w:rPr>
      </w:pPr>
    </w:p>
    <w:p w14:paraId="567FED0C" w14:textId="77777777" w:rsidR="00CC459E" w:rsidRPr="002209FA" w:rsidRDefault="00CC459E" w:rsidP="002209FA">
      <w:pPr>
        <w:spacing w:line="276" w:lineRule="auto"/>
        <w:jc w:val="both"/>
        <w:rPr>
          <w:rFonts w:ascii="Arial" w:hAnsi="Arial" w:cs="Arial"/>
          <w:b/>
          <w:sz w:val="20"/>
          <w:szCs w:val="20"/>
        </w:rPr>
      </w:pPr>
    </w:p>
    <w:p w14:paraId="04B5C7AB" w14:textId="77777777" w:rsidR="00CC459E" w:rsidRPr="002209FA" w:rsidRDefault="00CC459E" w:rsidP="002209FA">
      <w:pPr>
        <w:spacing w:line="276" w:lineRule="auto"/>
        <w:jc w:val="both"/>
        <w:rPr>
          <w:rFonts w:ascii="Arial" w:hAnsi="Arial" w:cs="Arial"/>
          <w:b/>
          <w:sz w:val="20"/>
          <w:szCs w:val="20"/>
        </w:rPr>
      </w:pPr>
    </w:p>
    <w:p w14:paraId="4CB9AA96" w14:textId="77777777" w:rsidR="00CC459E" w:rsidRPr="002209FA" w:rsidRDefault="00CC459E" w:rsidP="002209FA">
      <w:pPr>
        <w:spacing w:line="276" w:lineRule="auto"/>
        <w:jc w:val="both"/>
        <w:rPr>
          <w:rFonts w:ascii="Arial" w:hAnsi="Arial" w:cs="Arial"/>
          <w:b/>
          <w:sz w:val="20"/>
          <w:szCs w:val="20"/>
        </w:rPr>
      </w:pPr>
    </w:p>
    <w:p w14:paraId="09D21091" w14:textId="77777777" w:rsidR="00CC459E" w:rsidRPr="002209FA" w:rsidRDefault="00CC459E" w:rsidP="002209FA">
      <w:pPr>
        <w:spacing w:line="276" w:lineRule="auto"/>
        <w:jc w:val="both"/>
        <w:rPr>
          <w:rFonts w:ascii="Arial" w:hAnsi="Arial" w:cs="Arial"/>
          <w:b/>
          <w:sz w:val="20"/>
          <w:szCs w:val="20"/>
        </w:rPr>
      </w:pPr>
    </w:p>
    <w:p w14:paraId="5AD23682" w14:textId="77777777" w:rsidR="00CC459E" w:rsidRPr="002209FA" w:rsidRDefault="00CC459E" w:rsidP="002209FA">
      <w:pPr>
        <w:spacing w:line="276" w:lineRule="auto"/>
        <w:jc w:val="both"/>
        <w:rPr>
          <w:rFonts w:ascii="Arial" w:hAnsi="Arial" w:cs="Arial"/>
          <w:b/>
          <w:sz w:val="20"/>
          <w:szCs w:val="20"/>
        </w:rPr>
      </w:pPr>
    </w:p>
    <w:p w14:paraId="4D81FD08" w14:textId="77777777" w:rsidR="00CC459E" w:rsidRPr="002209FA" w:rsidRDefault="00CC459E" w:rsidP="002209FA">
      <w:pPr>
        <w:spacing w:line="276" w:lineRule="auto"/>
        <w:jc w:val="both"/>
        <w:rPr>
          <w:rFonts w:ascii="Arial" w:hAnsi="Arial" w:cs="Arial"/>
          <w:b/>
          <w:sz w:val="20"/>
          <w:szCs w:val="20"/>
        </w:rPr>
      </w:pPr>
    </w:p>
    <w:p w14:paraId="0ED4F3A7" w14:textId="77777777" w:rsidR="00CC459E" w:rsidRPr="002209FA" w:rsidRDefault="00CC459E" w:rsidP="002209FA">
      <w:pPr>
        <w:spacing w:line="276" w:lineRule="auto"/>
        <w:jc w:val="both"/>
        <w:rPr>
          <w:rFonts w:ascii="Arial" w:hAnsi="Arial" w:cs="Arial"/>
          <w:b/>
          <w:sz w:val="20"/>
          <w:szCs w:val="20"/>
        </w:rPr>
      </w:pPr>
    </w:p>
    <w:p w14:paraId="1A93F5AF" w14:textId="77777777" w:rsidR="00CC459E" w:rsidRPr="002209FA" w:rsidRDefault="00CC459E" w:rsidP="002209FA">
      <w:pPr>
        <w:spacing w:line="276" w:lineRule="auto"/>
        <w:jc w:val="both"/>
        <w:rPr>
          <w:rFonts w:ascii="Arial" w:hAnsi="Arial" w:cs="Arial"/>
          <w:b/>
          <w:sz w:val="20"/>
          <w:szCs w:val="20"/>
        </w:rPr>
      </w:pPr>
    </w:p>
    <w:p w14:paraId="3944EDE7" w14:textId="77777777" w:rsidR="00CC459E" w:rsidRPr="002209FA" w:rsidRDefault="00CC459E" w:rsidP="002209FA">
      <w:pPr>
        <w:spacing w:line="276" w:lineRule="auto"/>
        <w:jc w:val="both"/>
        <w:rPr>
          <w:rFonts w:ascii="Arial" w:hAnsi="Arial" w:cs="Arial"/>
          <w:b/>
          <w:sz w:val="20"/>
          <w:szCs w:val="20"/>
        </w:rPr>
      </w:pPr>
    </w:p>
    <w:p w14:paraId="24677AA8" w14:textId="77777777" w:rsidR="00CC459E" w:rsidRPr="002209FA" w:rsidRDefault="00CC459E" w:rsidP="002209FA">
      <w:pPr>
        <w:spacing w:line="276" w:lineRule="auto"/>
        <w:jc w:val="both"/>
        <w:rPr>
          <w:rFonts w:ascii="Arial" w:hAnsi="Arial" w:cs="Arial"/>
          <w:b/>
          <w:sz w:val="20"/>
          <w:szCs w:val="20"/>
        </w:rPr>
      </w:pPr>
    </w:p>
    <w:p w14:paraId="30D93A4D" w14:textId="77777777" w:rsidR="00CC459E" w:rsidRPr="002209FA" w:rsidRDefault="00CC459E" w:rsidP="002209FA">
      <w:pPr>
        <w:spacing w:line="276" w:lineRule="auto"/>
        <w:jc w:val="both"/>
        <w:rPr>
          <w:rFonts w:ascii="Arial" w:hAnsi="Arial" w:cs="Arial"/>
          <w:b/>
          <w:sz w:val="20"/>
          <w:szCs w:val="20"/>
        </w:rPr>
      </w:pPr>
    </w:p>
    <w:p w14:paraId="189E6974" w14:textId="77777777" w:rsidR="00CC459E" w:rsidRPr="002209FA" w:rsidRDefault="00CC459E" w:rsidP="002209FA">
      <w:pPr>
        <w:spacing w:line="276" w:lineRule="auto"/>
        <w:jc w:val="both"/>
        <w:rPr>
          <w:rFonts w:ascii="Arial" w:hAnsi="Arial" w:cs="Arial"/>
          <w:b/>
          <w:sz w:val="20"/>
          <w:szCs w:val="20"/>
        </w:rPr>
      </w:pPr>
    </w:p>
    <w:p w14:paraId="10403394" w14:textId="77777777" w:rsidR="00CC459E" w:rsidRPr="002209FA" w:rsidRDefault="00CC459E" w:rsidP="002209FA">
      <w:pPr>
        <w:spacing w:line="276" w:lineRule="auto"/>
        <w:jc w:val="both"/>
        <w:rPr>
          <w:rFonts w:ascii="Arial" w:hAnsi="Arial" w:cs="Arial"/>
          <w:b/>
          <w:sz w:val="20"/>
          <w:szCs w:val="20"/>
        </w:rPr>
      </w:pPr>
    </w:p>
    <w:p w14:paraId="0A075D3B" w14:textId="77777777" w:rsidR="00CC459E" w:rsidRPr="002209FA" w:rsidRDefault="00CC459E" w:rsidP="002209FA">
      <w:pPr>
        <w:spacing w:line="276" w:lineRule="auto"/>
        <w:jc w:val="both"/>
        <w:rPr>
          <w:rFonts w:ascii="Arial" w:hAnsi="Arial" w:cs="Arial"/>
          <w:b/>
          <w:sz w:val="20"/>
          <w:szCs w:val="20"/>
        </w:rPr>
      </w:pPr>
    </w:p>
    <w:p w14:paraId="57905734" w14:textId="77777777" w:rsidR="00CC459E" w:rsidRPr="002209FA" w:rsidRDefault="00CC459E" w:rsidP="002209FA">
      <w:pPr>
        <w:spacing w:line="276" w:lineRule="auto"/>
        <w:jc w:val="both"/>
        <w:rPr>
          <w:rFonts w:ascii="Arial" w:hAnsi="Arial" w:cs="Arial"/>
          <w:b/>
          <w:sz w:val="20"/>
          <w:szCs w:val="20"/>
        </w:rPr>
      </w:pPr>
    </w:p>
    <w:p w14:paraId="22EF5E5D" w14:textId="77777777" w:rsidR="00CC459E" w:rsidRPr="002209FA" w:rsidRDefault="00CC459E" w:rsidP="002209FA">
      <w:pPr>
        <w:spacing w:line="276" w:lineRule="auto"/>
        <w:jc w:val="center"/>
        <w:rPr>
          <w:rFonts w:ascii="Arial" w:hAnsi="Arial" w:cs="Arial"/>
          <w:b/>
          <w:color w:val="000000"/>
          <w:sz w:val="20"/>
          <w:szCs w:val="20"/>
        </w:rPr>
      </w:pPr>
      <w:r w:rsidRPr="002209FA">
        <w:rPr>
          <w:rFonts w:ascii="Arial" w:hAnsi="Arial" w:cs="Arial"/>
          <w:b/>
          <w:color w:val="000000"/>
          <w:sz w:val="20"/>
          <w:szCs w:val="20"/>
        </w:rPr>
        <w:lastRenderedPageBreak/>
        <w:t>ANEXO IX</w:t>
      </w:r>
    </w:p>
    <w:p w14:paraId="5403DFF7" w14:textId="77777777" w:rsidR="00CC459E" w:rsidRPr="002209FA" w:rsidRDefault="00CC459E" w:rsidP="002209FA">
      <w:pPr>
        <w:spacing w:line="276" w:lineRule="auto"/>
        <w:jc w:val="center"/>
        <w:rPr>
          <w:rFonts w:ascii="Arial" w:hAnsi="Arial" w:cs="Arial"/>
          <w:b/>
          <w:color w:val="000000"/>
          <w:sz w:val="20"/>
          <w:szCs w:val="20"/>
        </w:rPr>
      </w:pPr>
    </w:p>
    <w:p w14:paraId="33B3D9D4" w14:textId="77777777" w:rsidR="00CC459E" w:rsidRPr="002209FA" w:rsidRDefault="00CC459E" w:rsidP="002209FA">
      <w:pPr>
        <w:spacing w:line="276" w:lineRule="auto"/>
        <w:jc w:val="center"/>
        <w:rPr>
          <w:rFonts w:ascii="Arial" w:hAnsi="Arial" w:cs="Arial"/>
          <w:b/>
          <w:color w:val="000000"/>
          <w:sz w:val="20"/>
          <w:szCs w:val="20"/>
        </w:rPr>
      </w:pPr>
      <w:r w:rsidRPr="002209FA">
        <w:rPr>
          <w:rFonts w:ascii="Arial" w:hAnsi="Arial" w:cs="Arial"/>
          <w:b/>
          <w:color w:val="000000"/>
          <w:sz w:val="20"/>
          <w:szCs w:val="20"/>
        </w:rPr>
        <w:t>MODELO DE DECLARAÇÃO DA LICITANTE DE QUE A PROPOSTA ECONÔMICA COMPREENDE A INTEGRALIDADE DOS CUSTOS (art. 63, §1º, da Lei nº 14.133/2021).</w:t>
      </w:r>
    </w:p>
    <w:p w14:paraId="15B85E5A" w14:textId="77777777" w:rsidR="00CC459E" w:rsidRPr="002209FA" w:rsidRDefault="00CC459E" w:rsidP="002209FA">
      <w:pPr>
        <w:spacing w:line="276" w:lineRule="auto"/>
        <w:jc w:val="both"/>
        <w:rPr>
          <w:rFonts w:ascii="Arial" w:hAnsi="Arial" w:cs="Arial"/>
          <w:b/>
          <w:sz w:val="20"/>
          <w:szCs w:val="20"/>
        </w:rPr>
      </w:pPr>
    </w:p>
    <w:p w14:paraId="5D086F58" w14:textId="77777777" w:rsidR="00CC459E" w:rsidRPr="002209FA" w:rsidRDefault="00CC459E" w:rsidP="002209FA">
      <w:pPr>
        <w:spacing w:line="276" w:lineRule="auto"/>
        <w:jc w:val="both"/>
        <w:rPr>
          <w:rFonts w:ascii="Arial" w:hAnsi="Arial" w:cs="Arial"/>
          <w:b/>
          <w:sz w:val="20"/>
          <w:szCs w:val="20"/>
        </w:rPr>
      </w:pPr>
    </w:p>
    <w:p w14:paraId="27A47C34" w14:textId="75DE64AF" w:rsidR="00CC459E" w:rsidRPr="002209FA" w:rsidRDefault="00CC459E" w:rsidP="002209FA">
      <w:pPr>
        <w:spacing w:line="276" w:lineRule="auto"/>
        <w:jc w:val="both"/>
        <w:rPr>
          <w:rFonts w:ascii="Arial" w:hAnsi="Arial" w:cs="Arial"/>
          <w:b/>
          <w:sz w:val="20"/>
          <w:szCs w:val="20"/>
        </w:rPr>
      </w:pPr>
    </w:p>
    <w:p w14:paraId="6FC9823C" w14:textId="77777777" w:rsidR="00854964" w:rsidRPr="002209FA" w:rsidRDefault="00854964" w:rsidP="002209FA">
      <w:pPr>
        <w:spacing w:line="276" w:lineRule="auto"/>
        <w:jc w:val="both"/>
        <w:rPr>
          <w:rFonts w:ascii="Arial" w:hAnsi="Arial" w:cs="Arial"/>
          <w:b/>
          <w:sz w:val="20"/>
          <w:szCs w:val="20"/>
        </w:rPr>
      </w:pPr>
    </w:p>
    <w:p w14:paraId="6C3DACAE" w14:textId="77777777" w:rsidR="00CC459E" w:rsidRPr="002209FA" w:rsidRDefault="00CC459E" w:rsidP="002209FA">
      <w:pPr>
        <w:tabs>
          <w:tab w:val="left" w:pos="4005"/>
        </w:tabs>
        <w:spacing w:line="276" w:lineRule="auto"/>
        <w:jc w:val="both"/>
        <w:rPr>
          <w:rFonts w:ascii="Arial" w:hAnsi="Arial" w:cs="Arial"/>
          <w:sz w:val="20"/>
          <w:szCs w:val="20"/>
        </w:rPr>
      </w:pPr>
    </w:p>
    <w:p w14:paraId="7F792B11" w14:textId="77777777" w:rsidR="00462178" w:rsidRPr="002209FA" w:rsidRDefault="00462178" w:rsidP="00462178">
      <w:pPr>
        <w:spacing w:line="276" w:lineRule="auto"/>
        <w:jc w:val="both"/>
        <w:rPr>
          <w:rFonts w:ascii="Arial" w:hAnsi="Arial" w:cs="Arial"/>
          <w:b/>
          <w:sz w:val="20"/>
          <w:szCs w:val="20"/>
        </w:rPr>
      </w:pPr>
      <w:r w:rsidRPr="002209FA">
        <w:rPr>
          <w:rFonts w:ascii="Arial" w:hAnsi="Arial" w:cs="Arial"/>
          <w:b/>
          <w:sz w:val="20"/>
          <w:szCs w:val="20"/>
        </w:rPr>
        <w:t>PROCESSO LICITATÓRIO Nº 2</w:t>
      </w:r>
      <w:r>
        <w:rPr>
          <w:rFonts w:ascii="Arial" w:hAnsi="Arial" w:cs="Arial"/>
          <w:b/>
          <w:sz w:val="20"/>
          <w:szCs w:val="20"/>
        </w:rPr>
        <w:t>16</w:t>
      </w:r>
      <w:r w:rsidRPr="002209FA">
        <w:rPr>
          <w:rFonts w:ascii="Arial" w:hAnsi="Arial" w:cs="Arial"/>
          <w:b/>
          <w:sz w:val="20"/>
          <w:szCs w:val="20"/>
        </w:rPr>
        <w:t>/2025</w:t>
      </w:r>
    </w:p>
    <w:p w14:paraId="667632CB" w14:textId="77777777" w:rsidR="00462178" w:rsidRPr="002209FA" w:rsidRDefault="00462178" w:rsidP="00462178">
      <w:pPr>
        <w:spacing w:line="276" w:lineRule="auto"/>
        <w:jc w:val="both"/>
        <w:rPr>
          <w:rFonts w:ascii="Arial" w:hAnsi="Arial" w:cs="Arial"/>
          <w:sz w:val="20"/>
          <w:szCs w:val="20"/>
        </w:rPr>
      </w:pPr>
    </w:p>
    <w:p w14:paraId="5F878D41" w14:textId="77777777" w:rsidR="00462178" w:rsidRPr="002209FA" w:rsidRDefault="00462178" w:rsidP="00462178">
      <w:pPr>
        <w:spacing w:line="276" w:lineRule="auto"/>
        <w:jc w:val="both"/>
        <w:rPr>
          <w:rFonts w:ascii="Arial" w:hAnsi="Arial" w:cs="Arial"/>
          <w:sz w:val="20"/>
          <w:szCs w:val="20"/>
        </w:rPr>
      </w:pPr>
      <w:r w:rsidRPr="002209FA">
        <w:rPr>
          <w:rFonts w:ascii="Arial" w:hAnsi="Arial" w:cs="Arial"/>
          <w:b/>
          <w:sz w:val="20"/>
          <w:szCs w:val="20"/>
        </w:rPr>
        <w:t xml:space="preserve">MODALIDADE </w:t>
      </w:r>
      <w:r w:rsidRPr="002209FA">
        <w:rPr>
          <w:rFonts w:ascii="Arial" w:hAnsi="Arial" w:cs="Arial"/>
          <w:sz w:val="20"/>
          <w:szCs w:val="20"/>
        </w:rPr>
        <w:t xml:space="preserve">– </w:t>
      </w:r>
      <w:r w:rsidRPr="002209FA">
        <w:rPr>
          <w:rFonts w:ascii="Arial" w:hAnsi="Arial" w:cs="Arial"/>
          <w:b/>
          <w:sz w:val="20"/>
          <w:szCs w:val="20"/>
        </w:rPr>
        <w:t>PREGÃO ELETRÔNICO SRP Nº 03</w:t>
      </w:r>
      <w:r>
        <w:rPr>
          <w:rFonts w:ascii="Arial" w:hAnsi="Arial" w:cs="Arial"/>
          <w:b/>
          <w:sz w:val="20"/>
          <w:szCs w:val="20"/>
        </w:rPr>
        <w:t>8</w:t>
      </w:r>
      <w:r w:rsidRPr="002209FA">
        <w:rPr>
          <w:rFonts w:ascii="Arial" w:hAnsi="Arial" w:cs="Arial"/>
          <w:b/>
          <w:sz w:val="20"/>
          <w:szCs w:val="20"/>
        </w:rPr>
        <w:t>/2025</w:t>
      </w:r>
    </w:p>
    <w:p w14:paraId="6E42EBF3" w14:textId="77777777" w:rsidR="00462178" w:rsidRPr="002209FA" w:rsidRDefault="00462178" w:rsidP="00462178">
      <w:pPr>
        <w:spacing w:line="276" w:lineRule="auto"/>
        <w:jc w:val="both"/>
        <w:rPr>
          <w:rFonts w:ascii="Arial" w:hAnsi="Arial" w:cs="Arial"/>
          <w:b/>
          <w:sz w:val="20"/>
          <w:szCs w:val="20"/>
        </w:rPr>
      </w:pPr>
    </w:p>
    <w:p w14:paraId="34C9C92E" w14:textId="1862B45A" w:rsidR="00CC459E" w:rsidRPr="002209FA" w:rsidRDefault="00462178" w:rsidP="00462178">
      <w:pPr>
        <w:spacing w:line="276" w:lineRule="auto"/>
        <w:jc w:val="both"/>
        <w:rPr>
          <w:rFonts w:ascii="Arial" w:hAnsi="Arial" w:cs="Arial"/>
          <w:b/>
          <w:sz w:val="20"/>
          <w:szCs w:val="20"/>
        </w:rPr>
      </w:pPr>
      <w:r w:rsidRPr="002209FA">
        <w:rPr>
          <w:rFonts w:ascii="Arial" w:hAnsi="Arial" w:cs="Arial"/>
          <w:b/>
          <w:sz w:val="20"/>
          <w:szCs w:val="20"/>
        </w:rPr>
        <w:t xml:space="preserve">TIPO – MENOR PREÇO </w:t>
      </w:r>
      <w:r>
        <w:rPr>
          <w:rFonts w:ascii="Arial" w:hAnsi="Arial" w:cs="Arial"/>
          <w:b/>
          <w:sz w:val="20"/>
          <w:szCs w:val="20"/>
        </w:rPr>
        <w:t>POR LOTE</w:t>
      </w:r>
    </w:p>
    <w:p w14:paraId="3C37B22B" w14:textId="77777777" w:rsidR="00CC459E" w:rsidRPr="002209FA" w:rsidRDefault="00CC459E" w:rsidP="002209FA">
      <w:pPr>
        <w:spacing w:line="276" w:lineRule="auto"/>
        <w:jc w:val="both"/>
        <w:rPr>
          <w:rFonts w:ascii="Arial" w:hAnsi="Arial" w:cs="Arial"/>
          <w:sz w:val="20"/>
          <w:szCs w:val="20"/>
        </w:rPr>
      </w:pPr>
    </w:p>
    <w:p w14:paraId="3FBAE7E6" w14:textId="209630F5" w:rsidR="00CC459E" w:rsidRPr="002209FA" w:rsidRDefault="00CC459E" w:rsidP="002209FA">
      <w:pPr>
        <w:spacing w:line="276" w:lineRule="auto"/>
        <w:jc w:val="both"/>
        <w:rPr>
          <w:rFonts w:ascii="Arial" w:hAnsi="Arial" w:cs="Arial"/>
          <w:sz w:val="20"/>
          <w:szCs w:val="20"/>
        </w:rPr>
      </w:pPr>
    </w:p>
    <w:p w14:paraId="3CE0F5E7" w14:textId="1D468306" w:rsidR="00854964" w:rsidRPr="002209FA" w:rsidRDefault="00854964" w:rsidP="002209FA">
      <w:pPr>
        <w:spacing w:line="276" w:lineRule="auto"/>
        <w:jc w:val="both"/>
        <w:rPr>
          <w:rFonts w:ascii="Arial" w:hAnsi="Arial" w:cs="Arial"/>
          <w:sz w:val="20"/>
          <w:szCs w:val="20"/>
        </w:rPr>
      </w:pPr>
    </w:p>
    <w:p w14:paraId="351D4A6F" w14:textId="77777777" w:rsidR="00854964" w:rsidRPr="002209FA" w:rsidRDefault="00854964" w:rsidP="002209FA">
      <w:pPr>
        <w:spacing w:line="276" w:lineRule="auto"/>
        <w:jc w:val="both"/>
        <w:rPr>
          <w:rFonts w:ascii="Arial" w:hAnsi="Arial" w:cs="Arial"/>
          <w:sz w:val="20"/>
          <w:szCs w:val="20"/>
        </w:rPr>
      </w:pPr>
    </w:p>
    <w:p w14:paraId="005F38F4" w14:textId="77777777" w:rsidR="00CC459E" w:rsidRPr="002209FA" w:rsidRDefault="00CC459E" w:rsidP="002209FA">
      <w:pPr>
        <w:spacing w:line="276" w:lineRule="auto"/>
        <w:jc w:val="both"/>
        <w:rPr>
          <w:rFonts w:ascii="Arial" w:hAnsi="Arial" w:cs="Arial"/>
          <w:sz w:val="20"/>
          <w:szCs w:val="20"/>
        </w:rPr>
      </w:pPr>
    </w:p>
    <w:p w14:paraId="60188650"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sz w:val="20"/>
          <w:szCs w:val="20"/>
        </w:rPr>
        <w:t xml:space="preserve">A empresa________________________________, inscrita no CNPJ nº_________________, por intermédio de seu responsável legal _______________________, portador da Carteira de Identidade nº__________ e CPF nº_____________, declara par aos devidos fins do disposto no art. 63, </w:t>
      </w:r>
      <w:r w:rsidRPr="002209FA">
        <w:rPr>
          <w:rFonts w:ascii="Arial" w:hAnsi="Arial" w:cs="Arial"/>
          <w:color w:val="000000"/>
          <w:sz w:val="20"/>
          <w:szCs w:val="20"/>
        </w:rPr>
        <w:t xml:space="preserve">§1º, </w:t>
      </w:r>
      <w:r w:rsidRPr="002209FA">
        <w:rPr>
          <w:rFonts w:ascii="Arial" w:hAnsi="Arial" w:cs="Arial"/>
          <w:sz w:val="20"/>
          <w:szCs w:val="20"/>
        </w:rPr>
        <w:t xml:space="preserve">da Lei nº 14.133/2021, que </w:t>
      </w:r>
      <w:r w:rsidRPr="002209FA">
        <w:rPr>
          <w:rFonts w:ascii="Arial" w:hAnsi="Arial" w:cs="Arial"/>
          <w:color w:val="000000"/>
          <w:sz w:val="20"/>
          <w:szCs w:val="2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7E58235" w14:textId="77777777" w:rsidR="00CC459E" w:rsidRPr="002209FA" w:rsidRDefault="00CC459E" w:rsidP="002209FA">
      <w:pPr>
        <w:spacing w:line="276" w:lineRule="auto"/>
        <w:jc w:val="both"/>
        <w:rPr>
          <w:rFonts w:ascii="Arial" w:hAnsi="Arial" w:cs="Arial"/>
          <w:sz w:val="20"/>
          <w:szCs w:val="20"/>
        </w:rPr>
      </w:pPr>
    </w:p>
    <w:p w14:paraId="2AC0F6A2" w14:textId="77777777" w:rsidR="00CC459E" w:rsidRPr="002209FA" w:rsidRDefault="00CC459E" w:rsidP="002209FA">
      <w:pPr>
        <w:spacing w:line="276" w:lineRule="auto"/>
        <w:jc w:val="both"/>
        <w:rPr>
          <w:rFonts w:ascii="Arial" w:hAnsi="Arial" w:cs="Arial"/>
          <w:b/>
          <w:sz w:val="20"/>
          <w:szCs w:val="20"/>
        </w:rPr>
      </w:pPr>
      <w:r w:rsidRPr="002209FA">
        <w:rPr>
          <w:rFonts w:ascii="Arial" w:hAnsi="Arial" w:cs="Arial"/>
          <w:sz w:val="20"/>
          <w:szCs w:val="20"/>
        </w:rPr>
        <w:t xml:space="preserve">Cidade, ___ de ___________ </w:t>
      </w:r>
      <w:proofErr w:type="spellStart"/>
      <w:r w:rsidRPr="002209FA">
        <w:rPr>
          <w:rFonts w:ascii="Arial" w:hAnsi="Arial" w:cs="Arial"/>
          <w:sz w:val="20"/>
          <w:szCs w:val="20"/>
        </w:rPr>
        <w:t>de</w:t>
      </w:r>
      <w:proofErr w:type="spellEnd"/>
      <w:r w:rsidRPr="002209FA">
        <w:rPr>
          <w:rFonts w:ascii="Arial" w:hAnsi="Arial" w:cs="Arial"/>
          <w:sz w:val="20"/>
          <w:szCs w:val="20"/>
        </w:rPr>
        <w:t xml:space="preserve"> 2025</w:t>
      </w:r>
      <w:r w:rsidRPr="002209FA">
        <w:rPr>
          <w:rFonts w:ascii="Arial" w:hAnsi="Arial" w:cs="Arial"/>
          <w:b/>
          <w:sz w:val="20"/>
          <w:szCs w:val="20"/>
        </w:rPr>
        <w:t>.</w:t>
      </w:r>
    </w:p>
    <w:p w14:paraId="47C2745A" w14:textId="77777777" w:rsidR="00CC459E" w:rsidRPr="002209FA" w:rsidRDefault="00CC459E" w:rsidP="002209FA">
      <w:pPr>
        <w:spacing w:line="276" w:lineRule="auto"/>
        <w:jc w:val="both"/>
        <w:rPr>
          <w:rFonts w:ascii="Arial" w:hAnsi="Arial" w:cs="Arial"/>
          <w:b/>
          <w:sz w:val="20"/>
          <w:szCs w:val="20"/>
        </w:rPr>
      </w:pPr>
    </w:p>
    <w:p w14:paraId="09F66FD3" w14:textId="77777777" w:rsidR="00CC459E" w:rsidRPr="002209FA" w:rsidRDefault="00CC459E" w:rsidP="002209FA">
      <w:pPr>
        <w:spacing w:line="276" w:lineRule="auto"/>
        <w:jc w:val="both"/>
        <w:rPr>
          <w:rFonts w:ascii="Arial" w:hAnsi="Arial" w:cs="Arial"/>
          <w:sz w:val="20"/>
          <w:szCs w:val="20"/>
        </w:rPr>
      </w:pPr>
    </w:p>
    <w:p w14:paraId="4E2C9DEF" w14:textId="77777777" w:rsidR="00CC459E" w:rsidRPr="002209FA" w:rsidRDefault="00CC459E" w:rsidP="002209FA">
      <w:pPr>
        <w:spacing w:line="276" w:lineRule="auto"/>
        <w:jc w:val="both"/>
        <w:rPr>
          <w:rFonts w:ascii="Arial" w:hAnsi="Arial" w:cs="Arial"/>
          <w:sz w:val="20"/>
          <w:szCs w:val="20"/>
        </w:rPr>
      </w:pPr>
    </w:p>
    <w:p w14:paraId="20B3C114" w14:textId="77777777" w:rsidR="00CC459E" w:rsidRPr="002209FA" w:rsidRDefault="00CC459E" w:rsidP="002209FA">
      <w:pPr>
        <w:spacing w:line="276" w:lineRule="auto"/>
        <w:jc w:val="both"/>
        <w:rPr>
          <w:rFonts w:ascii="Arial" w:hAnsi="Arial" w:cs="Arial"/>
          <w:sz w:val="20"/>
          <w:szCs w:val="20"/>
        </w:rPr>
      </w:pPr>
    </w:p>
    <w:p w14:paraId="2B02DB48"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sz w:val="20"/>
          <w:szCs w:val="20"/>
        </w:rPr>
        <w:t>______________________________________</w:t>
      </w:r>
    </w:p>
    <w:p w14:paraId="27A329C8" w14:textId="77777777" w:rsidR="00CC459E" w:rsidRPr="002209FA" w:rsidRDefault="00CC459E" w:rsidP="002209FA">
      <w:pPr>
        <w:spacing w:line="276" w:lineRule="auto"/>
        <w:jc w:val="both"/>
        <w:rPr>
          <w:rFonts w:ascii="Arial" w:hAnsi="Arial" w:cs="Arial"/>
          <w:b/>
          <w:sz w:val="20"/>
          <w:szCs w:val="20"/>
        </w:rPr>
      </w:pPr>
      <w:r w:rsidRPr="002209FA">
        <w:rPr>
          <w:rFonts w:ascii="Arial" w:hAnsi="Arial" w:cs="Arial"/>
          <w:b/>
          <w:sz w:val="20"/>
          <w:szCs w:val="20"/>
        </w:rPr>
        <w:t>(nome, carimbo, e assinatura do responsável legal da empresa).</w:t>
      </w:r>
    </w:p>
    <w:p w14:paraId="3986A237" w14:textId="77777777" w:rsidR="00CC459E" w:rsidRPr="002209FA" w:rsidRDefault="00CC459E" w:rsidP="002209FA">
      <w:pPr>
        <w:spacing w:line="276" w:lineRule="auto"/>
        <w:jc w:val="both"/>
        <w:rPr>
          <w:rFonts w:ascii="Arial" w:hAnsi="Arial" w:cs="Arial"/>
          <w:color w:val="000000"/>
          <w:sz w:val="20"/>
          <w:szCs w:val="20"/>
        </w:rPr>
      </w:pPr>
    </w:p>
    <w:p w14:paraId="7D09F989" w14:textId="77777777" w:rsidR="00CC459E" w:rsidRPr="002209FA" w:rsidRDefault="00CC459E" w:rsidP="002209FA">
      <w:pPr>
        <w:spacing w:line="276" w:lineRule="auto"/>
        <w:jc w:val="both"/>
        <w:rPr>
          <w:rFonts w:ascii="Arial" w:hAnsi="Arial" w:cs="Arial"/>
          <w:sz w:val="20"/>
          <w:szCs w:val="20"/>
        </w:rPr>
      </w:pPr>
    </w:p>
    <w:p w14:paraId="02B6E9A5" w14:textId="77777777" w:rsidR="00CC459E" w:rsidRPr="002209FA" w:rsidRDefault="00CC459E" w:rsidP="002209FA">
      <w:pPr>
        <w:spacing w:line="276" w:lineRule="auto"/>
        <w:jc w:val="both"/>
        <w:rPr>
          <w:rFonts w:ascii="Arial" w:hAnsi="Arial" w:cs="Arial"/>
          <w:sz w:val="20"/>
          <w:szCs w:val="20"/>
        </w:rPr>
      </w:pPr>
    </w:p>
    <w:p w14:paraId="3E2E0F92" w14:textId="77777777" w:rsidR="00CC459E" w:rsidRPr="002209FA" w:rsidRDefault="00CC459E" w:rsidP="002209FA">
      <w:pPr>
        <w:spacing w:line="276" w:lineRule="auto"/>
        <w:jc w:val="both"/>
        <w:rPr>
          <w:rFonts w:ascii="Arial" w:hAnsi="Arial" w:cs="Arial"/>
          <w:sz w:val="20"/>
          <w:szCs w:val="20"/>
        </w:rPr>
      </w:pPr>
      <w:r w:rsidRPr="002209FA">
        <w:rPr>
          <w:rFonts w:ascii="Arial" w:hAnsi="Arial" w:cs="Arial"/>
          <w:sz w:val="20"/>
          <w:szCs w:val="20"/>
        </w:rPr>
        <w:t xml:space="preserve"> </w:t>
      </w:r>
    </w:p>
    <w:p w14:paraId="08182977" w14:textId="77777777" w:rsidR="00CC459E" w:rsidRPr="002209FA" w:rsidRDefault="00CC459E" w:rsidP="002209FA">
      <w:pPr>
        <w:spacing w:line="276" w:lineRule="auto"/>
        <w:jc w:val="both"/>
        <w:rPr>
          <w:rFonts w:ascii="Arial" w:hAnsi="Arial" w:cs="Arial"/>
          <w:sz w:val="20"/>
          <w:szCs w:val="20"/>
        </w:rPr>
      </w:pPr>
    </w:p>
    <w:p w14:paraId="21FB610C" w14:textId="77777777" w:rsidR="00CC459E" w:rsidRPr="002209FA" w:rsidRDefault="00CC459E" w:rsidP="002209FA">
      <w:pPr>
        <w:spacing w:line="276" w:lineRule="auto"/>
        <w:jc w:val="both"/>
        <w:rPr>
          <w:rFonts w:ascii="Arial" w:hAnsi="Arial" w:cs="Arial"/>
          <w:sz w:val="20"/>
          <w:szCs w:val="20"/>
        </w:rPr>
      </w:pPr>
    </w:p>
    <w:p w14:paraId="43C6C048" w14:textId="77777777" w:rsidR="00CC459E" w:rsidRPr="002209FA" w:rsidRDefault="00CC459E" w:rsidP="002209FA">
      <w:pPr>
        <w:spacing w:line="276" w:lineRule="auto"/>
        <w:jc w:val="both"/>
        <w:rPr>
          <w:rFonts w:ascii="Arial" w:hAnsi="Arial" w:cs="Arial"/>
          <w:sz w:val="20"/>
          <w:szCs w:val="20"/>
        </w:rPr>
      </w:pPr>
    </w:p>
    <w:p w14:paraId="3ACB6977" w14:textId="77777777" w:rsidR="00CC459E" w:rsidRPr="002209FA" w:rsidRDefault="00CC459E" w:rsidP="002209FA">
      <w:pPr>
        <w:spacing w:line="276" w:lineRule="auto"/>
        <w:jc w:val="both"/>
        <w:rPr>
          <w:rFonts w:ascii="Arial" w:eastAsia="Arial" w:hAnsi="Arial" w:cs="Arial"/>
          <w:sz w:val="20"/>
          <w:szCs w:val="20"/>
        </w:rPr>
      </w:pPr>
    </w:p>
    <w:p w14:paraId="2899D5DF" w14:textId="77777777" w:rsidR="00CC459E" w:rsidRPr="002209FA" w:rsidRDefault="00CC459E" w:rsidP="002209FA">
      <w:pPr>
        <w:spacing w:line="276" w:lineRule="auto"/>
        <w:jc w:val="both"/>
        <w:rPr>
          <w:rFonts w:ascii="Arial" w:eastAsia="Arial" w:hAnsi="Arial" w:cs="Arial"/>
          <w:sz w:val="20"/>
          <w:szCs w:val="20"/>
        </w:rPr>
      </w:pPr>
    </w:p>
    <w:p w14:paraId="6B3E1050" w14:textId="77777777" w:rsidR="007F7272" w:rsidRPr="002209FA" w:rsidRDefault="007F7272" w:rsidP="002209FA">
      <w:pPr>
        <w:spacing w:line="276" w:lineRule="auto"/>
        <w:rPr>
          <w:rFonts w:ascii="Arial" w:hAnsi="Arial" w:cs="Arial"/>
          <w:sz w:val="20"/>
          <w:szCs w:val="20"/>
        </w:rPr>
      </w:pPr>
    </w:p>
    <w:sectPr w:rsidR="007F7272" w:rsidRPr="002209FA" w:rsidSect="00336D37">
      <w:headerReference w:type="default" r:id="rId65"/>
      <w:footerReference w:type="default" r:id="rId66"/>
      <w:pgSz w:w="11906" w:h="16838"/>
      <w:pgMar w:top="1418" w:right="707" w:bottom="993" w:left="851" w:header="429" w:footer="33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36EC0" w14:textId="77777777" w:rsidR="00356E9B" w:rsidRDefault="00356E9B">
      <w:r>
        <w:separator/>
      </w:r>
    </w:p>
  </w:endnote>
  <w:endnote w:type="continuationSeparator" w:id="0">
    <w:p w14:paraId="0EDC47F3" w14:textId="77777777" w:rsidR="00356E9B" w:rsidRDefault="00356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00000003" w:usb1="1000204A" w:usb2="00000000" w:usb3="00000000" w:csb0="00000001" w:csb1="00000000"/>
  </w:font>
  <w:font w:name="Helvetica Neue">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MT">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672229"/>
      <w:docPartObj>
        <w:docPartGallery w:val="Page Numbers (Bottom of Page)"/>
        <w:docPartUnique/>
      </w:docPartObj>
    </w:sdtPr>
    <w:sdtContent>
      <w:sdt>
        <w:sdtPr>
          <w:id w:val="-1769616900"/>
          <w:docPartObj>
            <w:docPartGallery w:val="Page Numbers (Top of Page)"/>
            <w:docPartUnique/>
          </w:docPartObj>
        </w:sdtPr>
        <w:sdtContent>
          <w:p w14:paraId="2B61A556" w14:textId="4A483D1A" w:rsidR="008B7E50" w:rsidRDefault="008B7E50">
            <w:pPr>
              <w:pStyle w:val="Rodap"/>
              <w:jc w:val="right"/>
            </w:pPr>
            <w:r w:rsidRPr="00A76C08">
              <w:rPr>
                <w:rFonts w:ascii="Arial Narrow" w:hAnsi="Arial Narrow" w:cs="Arial"/>
                <w:sz w:val="16"/>
                <w:szCs w:val="16"/>
              </w:rPr>
              <w:t xml:space="preserve">Página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PAGE</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r w:rsidRPr="00A76C08">
              <w:rPr>
                <w:rFonts w:ascii="Arial Narrow" w:hAnsi="Arial Narrow" w:cs="Arial"/>
                <w:sz w:val="16"/>
                <w:szCs w:val="16"/>
              </w:rPr>
              <w:t xml:space="preserve"> de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NUMPAGES</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p>
        </w:sdtContent>
      </w:sdt>
    </w:sdtContent>
  </w:sdt>
  <w:p w14:paraId="5973E1BF" w14:textId="77777777" w:rsidR="008B7E50" w:rsidRDefault="008B7E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A8062" w14:textId="77777777" w:rsidR="00356E9B" w:rsidRDefault="00356E9B">
      <w:r>
        <w:separator/>
      </w:r>
    </w:p>
  </w:footnote>
  <w:footnote w:type="continuationSeparator" w:id="0">
    <w:p w14:paraId="6B9D312C" w14:textId="77777777" w:rsidR="00356E9B" w:rsidRDefault="00356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4B7E" w14:textId="09547D34" w:rsidR="00C508C2" w:rsidRPr="00C32359" w:rsidRDefault="00617DDB" w:rsidP="00C508C2">
    <w:pPr>
      <w:ind w:left="-426" w:right="-568"/>
      <w:jc w:val="center"/>
      <w:rPr>
        <w:rFonts w:ascii="Arial" w:hAnsi="Arial" w:cs="Arial"/>
        <w:b/>
        <w:bCs/>
        <w:iCs/>
        <w:noProof/>
        <w:sz w:val="28"/>
        <w:szCs w:val="28"/>
      </w:rPr>
    </w:pPr>
    <w:r w:rsidRPr="00C32359">
      <w:rPr>
        <w:rFonts w:ascii="Arial" w:hAnsi="Arial" w:cs="Arial"/>
        <w:noProof/>
        <w:sz w:val="28"/>
        <w:szCs w:val="28"/>
      </w:rPr>
      <w:drawing>
        <wp:anchor distT="0" distB="0" distL="114300" distR="114300" simplePos="0" relativeHeight="251662336" behindDoc="0" locked="0" layoutInCell="1" allowOverlap="1" wp14:anchorId="0050DC3F" wp14:editId="0953FBFA">
          <wp:simplePos x="0" y="0"/>
          <wp:positionH relativeFrom="margin">
            <wp:align>left</wp:align>
          </wp:positionH>
          <wp:positionV relativeFrom="paragraph">
            <wp:posOffset>-152218</wp:posOffset>
          </wp:positionV>
          <wp:extent cx="1028700" cy="733425"/>
          <wp:effectExtent l="0" t="0" r="0" b="9525"/>
          <wp:wrapNone/>
          <wp:docPr id="1772865142"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2359">
      <w:rPr>
        <w:rFonts w:ascii="Arial" w:hAnsi="Arial" w:cs="Arial"/>
        <w:noProof/>
        <w:sz w:val="28"/>
        <w:szCs w:val="28"/>
      </w:rPr>
      <w:drawing>
        <wp:anchor distT="0" distB="0" distL="114300" distR="114300" simplePos="0" relativeHeight="251660288" behindDoc="0" locked="0" layoutInCell="1" allowOverlap="1" wp14:anchorId="7ED32F64" wp14:editId="7032227E">
          <wp:simplePos x="0" y="0"/>
          <wp:positionH relativeFrom="margin">
            <wp:align>right</wp:align>
          </wp:positionH>
          <wp:positionV relativeFrom="paragraph">
            <wp:posOffset>-153307</wp:posOffset>
          </wp:positionV>
          <wp:extent cx="1028700" cy="733425"/>
          <wp:effectExtent l="0" t="0" r="0" b="9525"/>
          <wp:wrapNone/>
          <wp:docPr id="1240773627"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C32359">
      <w:rPr>
        <w:rFonts w:ascii="Arial" w:hAnsi="Arial" w:cs="Arial"/>
        <w:b/>
        <w:bCs/>
        <w:iCs/>
        <w:noProof/>
        <w:sz w:val="28"/>
        <w:szCs w:val="28"/>
      </w:rPr>
      <w:t xml:space="preserve">PREFEITURA MUNICIPAL DE SANTALUZ/BA  </w:t>
    </w:r>
  </w:p>
  <w:p w14:paraId="5654C7A9" w14:textId="75D1D5F8" w:rsidR="00C508C2" w:rsidRPr="00C32359" w:rsidRDefault="00C508C2" w:rsidP="00C508C2">
    <w:pPr>
      <w:jc w:val="center"/>
      <w:rPr>
        <w:rFonts w:ascii="Arial" w:hAnsi="Arial" w:cs="Arial"/>
        <w:noProof/>
        <w:sz w:val="20"/>
        <w:szCs w:val="20"/>
      </w:rPr>
    </w:pPr>
    <w:r w:rsidRPr="00C32359">
      <w:rPr>
        <w:rFonts w:ascii="Arial" w:hAnsi="Arial" w:cs="Arial"/>
        <w:noProof/>
        <w:sz w:val="20"/>
        <w:szCs w:val="20"/>
      </w:rPr>
      <w:t>Av. Getúlio Vargas - Centro Administrativo Cep: 48.880-000 - Santaluz-BA.</w:t>
    </w:r>
  </w:p>
  <w:p w14:paraId="7CAD03E0" w14:textId="3B21DF30" w:rsidR="00C508C2" w:rsidRPr="00C32359" w:rsidRDefault="00C508C2" w:rsidP="00C508C2">
    <w:pPr>
      <w:jc w:val="center"/>
      <w:rPr>
        <w:rStyle w:val="Hyperlink"/>
        <w:rFonts w:ascii="Arial" w:hAnsi="Arial" w:cs="Arial"/>
        <w:noProof/>
        <w:sz w:val="20"/>
        <w:szCs w:val="20"/>
      </w:rPr>
    </w:pPr>
    <w:r w:rsidRPr="00C32359">
      <w:rPr>
        <w:rFonts w:ascii="Arial" w:hAnsi="Arial" w:cs="Arial"/>
        <w:noProof/>
        <w:sz w:val="20"/>
        <w:szCs w:val="20"/>
      </w:rPr>
      <w:t xml:space="preserve">Telefone: 75 3265-2843   </w:t>
    </w:r>
    <w:hyperlink r:id="rId2" w:history="1">
      <w:r w:rsidRPr="00C32359">
        <w:rPr>
          <w:rStyle w:val="Hyperlink"/>
          <w:rFonts w:ascii="Arial" w:hAnsi="Arial" w:cs="Arial"/>
          <w:noProof/>
          <w:sz w:val="20"/>
          <w:szCs w:val="20"/>
        </w:rPr>
        <w:t>www.santaluz.ba.gov.br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77A09A48"/>
    <w:lvl w:ilvl="0">
      <w:start w:val="3"/>
      <w:numFmt w:val="decimal"/>
      <w:lvlText w:val="%1."/>
      <w:lvlJc w:val="left"/>
      <w:pPr>
        <w:ind w:left="502" w:hanging="360"/>
      </w:pPr>
      <w:rPr>
        <w:b/>
      </w:rPr>
    </w:lvl>
    <w:lvl w:ilvl="1">
      <w:start w:val="1"/>
      <w:numFmt w:val="decimal"/>
      <w:lvlText w:val="%1.%2."/>
      <w:lvlJc w:val="left"/>
      <w:pPr>
        <w:ind w:left="432" w:hanging="432"/>
      </w:pPr>
      <w:rPr>
        <w:rFonts w:ascii="Arial Narrow" w:eastAsia="Arial" w:hAnsi="Arial Narrow" w:cs="Arial" w:hint="default"/>
        <w:b/>
        <w:i w:val="0"/>
        <w:strike w:val="0"/>
        <w:color w:val="000000"/>
        <w:sz w:val="20"/>
        <w:szCs w:val="20"/>
        <w:u w:val="none"/>
      </w:rPr>
    </w:lvl>
    <w:lvl w:ilvl="2">
      <w:start w:val="1"/>
      <w:numFmt w:val="decimal"/>
      <w:lvlText w:val="%1.%2.%3."/>
      <w:lvlJc w:val="left"/>
      <w:pPr>
        <w:ind w:left="1355" w:hanging="504"/>
      </w:pPr>
      <w:rPr>
        <w:rFonts w:ascii="Arial Narrow" w:eastAsia="Arial" w:hAnsi="Arial Narrow"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F515E5"/>
    <w:multiLevelType w:val="hybridMultilevel"/>
    <w:tmpl w:val="AC06096C"/>
    <w:lvl w:ilvl="0" w:tplc="04160017">
      <w:start w:val="1"/>
      <w:numFmt w:val="lowerLetter"/>
      <w:lvlText w:val="%1)"/>
      <w:lvlJc w:val="left"/>
      <w:pPr>
        <w:ind w:left="928" w:hanging="360"/>
      </w:pPr>
      <w:rPr>
        <w:rFonts w:hint="default"/>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4"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5" w15:restartNumberingAfterBreak="0">
    <w:nsid w:val="0C704DEA"/>
    <w:multiLevelType w:val="hybridMultilevel"/>
    <w:tmpl w:val="8EA01786"/>
    <w:styleLink w:val="EstiloImportado1"/>
    <w:lvl w:ilvl="0" w:tplc="BB589218">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500BC2C">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6CAC458">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DE698C">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0E25634">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60A6BF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D09207F6">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021F9A">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6A237D4">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DDD13C3"/>
    <w:multiLevelType w:val="multilevel"/>
    <w:tmpl w:val="89ACF25C"/>
    <w:lvl w:ilvl="0">
      <w:start w:val="1"/>
      <w:numFmt w:val="lowerLetter"/>
      <w:lvlText w:val="%1)"/>
      <w:lvlJc w:val="left"/>
      <w:pPr>
        <w:ind w:left="720" w:hanging="360"/>
      </w:pPr>
      <w:rPr>
        <w:rFonts w:ascii="Arial" w:eastAsia="Arial" w:hAnsi="Arial" w:cs="Arial"/>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7"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7420137"/>
    <w:multiLevelType w:val="multilevel"/>
    <w:tmpl w:val="A33A95FC"/>
    <w:lvl w:ilvl="0">
      <w:start w:val="9"/>
      <w:numFmt w:val="decimal"/>
      <w:lvlText w:val="%1"/>
      <w:lvlJc w:val="left"/>
      <w:pPr>
        <w:ind w:left="735" w:hanging="360"/>
      </w:pPr>
    </w:lvl>
    <w:lvl w:ilvl="1">
      <w:start w:val="1"/>
      <w:numFmt w:val="decimal"/>
      <w:lvlText w:val="%1.%2."/>
      <w:lvlJc w:val="left"/>
      <w:pPr>
        <w:ind w:left="360" w:hanging="360"/>
      </w:pPr>
      <w:rPr>
        <w:b/>
        <w:i w:val="0"/>
      </w:rPr>
    </w:lvl>
    <w:lvl w:ilvl="2">
      <w:start w:val="1"/>
      <w:numFmt w:val="decimal"/>
      <w:lvlText w:val="%1.%2.%3."/>
      <w:lvlJc w:val="left"/>
      <w:pPr>
        <w:ind w:left="2422" w:hanging="720"/>
      </w:pPr>
      <w:rPr>
        <w:b/>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9" w15:restartNumberingAfterBreak="0">
    <w:nsid w:val="198C53AC"/>
    <w:multiLevelType w:val="multilevel"/>
    <w:tmpl w:val="628AB9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1D2311B9"/>
    <w:multiLevelType w:val="hybridMultilevel"/>
    <w:tmpl w:val="DCDC9F5E"/>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8062F4F"/>
    <w:multiLevelType w:val="multilevel"/>
    <w:tmpl w:val="297E4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1C6D21"/>
    <w:multiLevelType w:val="hybridMultilevel"/>
    <w:tmpl w:val="D9CE59C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8B02300"/>
    <w:multiLevelType w:val="multilevel"/>
    <w:tmpl w:val="A948B37C"/>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A301F19"/>
    <w:multiLevelType w:val="multilevel"/>
    <w:tmpl w:val="59EC3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043160"/>
    <w:multiLevelType w:val="hybridMultilevel"/>
    <w:tmpl w:val="C79ADC48"/>
    <w:styleLink w:val="Marcador"/>
    <w:lvl w:ilvl="0" w:tplc="724A0196">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s>
        <w:ind w:left="720" w:hanging="500"/>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 w:ilvl="1" w:tplc="2B18B464">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s>
        <w:ind w:left="81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2" w:tplc="D32E3E82">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3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3" w:tplc="699E2E8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25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4" w:tplc="2FCAA332">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s>
        <w:ind w:left="147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5" w:tplc="249E377C">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s>
        <w:ind w:left="169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6" w:tplc="0A92BCB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91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7" w:tplc="5C28BD1C">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3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8" w:tplc="53463A70">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s>
        <w:ind w:left="235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abstractNum>
  <w:abstractNum w:abstractNumId="20" w15:restartNumberingAfterBreak="0">
    <w:nsid w:val="2F806D27"/>
    <w:multiLevelType w:val="multilevel"/>
    <w:tmpl w:val="6EDC70D2"/>
    <w:lvl w:ilvl="0">
      <w:start w:val="1"/>
      <w:numFmt w:val="decimal"/>
      <w:lvlText w:val="%1."/>
      <w:lvlJc w:val="left"/>
      <w:pPr>
        <w:ind w:left="0"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17339DD"/>
    <w:multiLevelType w:val="multilevel"/>
    <w:tmpl w:val="08B6704E"/>
    <w:lvl w:ilvl="0">
      <w:start w:val="15"/>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2" w15:restartNumberingAfterBreak="0">
    <w:nsid w:val="393554E1"/>
    <w:multiLevelType w:val="hybridMultilevel"/>
    <w:tmpl w:val="09F2F484"/>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17E4DA4"/>
    <w:multiLevelType w:val="multilevel"/>
    <w:tmpl w:val="8DCC3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5643632"/>
    <w:multiLevelType w:val="hybridMultilevel"/>
    <w:tmpl w:val="C100A028"/>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BA752A3"/>
    <w:multiLevelType w:val="multilevel"/>
    <w:tmpl w:val="ED2433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A3117C"/>
    <w:multiLevelType w:val="multilevel"/>
    <w:tmpl w:val="DA185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380731C"/>
    <w:multiLevelType w:val="hybridMultilevel"/>
    <w:tmpl w:val="7D56B3E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BB66104"/>
    <w:multiLevelType w:val="multilevel"/>
    <w:tmpl w:val="26A05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644"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33" w15:restartNumberingAfterBreak="0">
    <w:nsid w:val="7B2170D3"/>
    <w:multiLevelType w:val="multilevel"/>
    <w:tmpl w:val="2F9249F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35507757">
    <w:abstractNumId w:val="12"/>
  </w:num>
  <w:num w:numId="2" w16cid:durableId="2046326228">
    <w:abstractNumId w:val="27"/>
  </w:num>
  <w:num w:numId="3" w16cid:durableId="602304482">
    <w:abstractNumId w:val="1"/>
  </w:num>
  <w:num w:numId="4" w16cid:durableId="1769809669">
    <w:abstractNumId w:val="5"/>
  </w:num>
  <w:num w:numId="5" w16cid:durableId="825166583">
    <w:abstractNumId w:val="19"/>
  </w:num>
  <w:num w:numId="6" w16cid:durableId="1778713854">
    <w:abstractNumId w:val="6"/>
  </w:num>
  <w:num w:numId="7" w16cid:durableId="1020349430">
    <w:abstractNumId w:val="15"/>
  </w:num>
  <w:num w:numId="8" w16cid:durableId="10166886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5145078">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15496227">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6076520">
    <w:abstractNumId w:val="16"/>
    <w:lvlOverride w:ilvl="0">
      <w:startOverride w:val="7"/>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0228360">
    <w:abstractNumId w:val="0"/>
    <w:lvlOverride w:ilvl="0">
      <w:startOverride w:val="7"/>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22919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58349292">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27421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2383045">
    <w:abstractNumId w:val="2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504655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47590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715256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43014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61968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7347276">
    <w:abstractNumId w:val="3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6187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04399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92960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95593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4442343">
    <w:abstractNumId w:val="30"/>
  </w:num>
  <w:num w:numId="28" w16cid:durableId="2038773732">
    <w:abstractNumId w:val="14"/>
  </w:num>
  <w:num w:numId="29" w16cid:durableId="1908034563">
    <w:abstractNumId w:val="9"/>
  </w:num>
  <w:num w:numId="30" w16cid:durableId="1649362105">
    <w:abstractNumId w:val="23"/>
  </w:num>
  <w:num w:numId="31" w16cid:durableId="758214577">
    <w:abstractNumId w:val="28"/>
  </w:num>
  <w:num w:numId="32" w16cid:durableId="1019158154">
    <w:abstractNumId w:val="3"/>
  </w:num>
  <w:num w:numId="33" w16cid:durableId="826289381">
    <w:abstractNumId w:val="29"/>
  </w:num>
  <w:num w:numId="34" w16cid:durableId="2058777838">
    <w:abstractNumId w:val="18"/>
  </w:num>
  <w:num w:numId="35" w16cid:durableId="603028773">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0408C"/>
    <w:rsid w:val="000121D6"/>
    <w:rsid w:val="000162E8"/>
    <w:rsid w:val="00020637"/>
    <w:rsid w:val="000215A5"/>
    <w:rsid w:val="000321B6"/>
    <w:rsid w:val="0005056E"/>
    <w:rsid w:val="00050B63"/>
    <w:rsid w:val="00056F3D"/>
    <w:rsid w:val="00060C70"/>
    <w:rsid w:val="000615D2"/>
    <w:rsid w:val="00065244"/>
    <w:rsid w:val="00073F54"/>
    <w:rsid w:val="00077DEA"/>
    <w:rsid w:val="000804FC"/>
    <w:rsid w:val="00080A40"/>
    <w:rsid w:val="00084F41"/>
    <w:rsid w:val="00090F86"/>
    <w:rsid w:val="00090FE7"/>
    <w:rsid w:val="000922F9"/>
    <w:rsid w:val="000A635F"/>
    <w:rsid w:val="000B2B5E"/>
    <w:rsid w:val="000B2D59"/>
    <w:rsid w:val="000D1D68"/>
    <w:rsid w:val="000D217E"/>
    <w:rsid w:val="000D6C83"/>
    <w:rsid w:val="000D7A73"/>
    <w:rsid w:val="000E1738"/>
    <w:rsid w:val="000E2021"/>
    <w:rsid w:val="000E77A1"/>
    <w:rsid w:val="000F1659"/>
    <w:rsid w:val="00104E7E"/>
    <w:rsid w:val="00104FD5"/>
    <w:rsid w:val="00105A9C"/>
    <w:rsid w:val="00110CA4"/>
    <w:rsid w:val="00110CD3"/>
    <w:rsid w:val="00112B4E"/>
    <w:rsid w:val="00113F53"/>
    <w:rsid w:val="0012015C"/>
    <w:rsid w:val="001256DA"/>
    <w:rsid w:val="00127B02"/>
    <w:rsid w:val="001444B4"/>
    <w:rsid w:val="00153916"/>
    <w:rsid w:val="0015607B"/>
    <w:rsid w:val="001561C7"/>
    <w:rsid w:val="001637F0"/>
    <w:rsid w:val="00167F38"/>
    <w:rsid w:val="001750F8"/>
    <w:rsid w:val="00175FF6"/>
    <w:rsid w:val="00176367"/>
    <w:rsid w:val="0017763A"/>
    <w:rsid w:val="001836B6"/>
    <w:rsid w:val="00184396"/>
    <w:rsid w:val="0019519A"/>
    <w:rsid w:val="00196B56"/>
    <w:rsid w:val="001A0E9F"/>
    <w:rsid w:val="001A421F"/>
    <w:rsid w:val="001B33C7"/>
    <w:rsid w:val="001B3ECC"/>
    <w:rsid w:val="001B708B"/>
    <w:rsid w:val="001D3DB7"/>
    <w:rsid w:val="001D3E69"/>
    <w:rsid w:val="001D57F0"/>
    <w:rsid w:val="001F2061"/>
    <w:rsid w:val="00207980"/>
    <w:rsid w:val="00211980"/>
    <w:rsid w:val="00213666"/>
    <w:rsid w:val="002136B0"/>
    <w:rsid w:val="002209FA"/>
    <w:rsid w:val="00220D22"/>
    <w:rsid w:val="00233E3B"/>
    <w:rsid w:val="00234E7C"/>
    <w:rsid w:val="00246957"/>
    <w:rsid w:val="00261B0B"/>
    <w:rsid w:val="00263ED9"/>
    <w:rsid w:val="00265365"/>
    <w:rsid w:val="00272552"/>
    <w:rsid w:val="00273C95"/>
    <w:rsid w:val="00274EFC"/>
    <w:rsid w:val="00275E9F"/>
    <w:rsid w:val="002767A5"/>
    <w:rsid w:val="00291222"/>
    <w:rsid w:val="002961F8"/>
    <w:rsid w:val="002A0259"/>
    <w:rsid w:val="002A0C63"/>
    <w:rsid w:val="002A18DA"/>
    <w:rsid w:val="002A36EC"/>
    <w:rsid w:val="002A7976"/>
    <w:rsid w:val="002C1365"/>
    <w:rsid w:val="002C646F"/>
    <w:rsid w:val="002D2E58"/>
    <w:rsid w:val="002D5E3F"/>
    <w:rsid w:val="002D7D34"/>
    <w:rsid w:val="002E28F2"/>
    <w:rsid w:val="002E3409"/>
    <w:rsid w:val="002E36FB"/>
    <w:rsid w:val="002E462F"/>
    <w:rsid w:val="002F347A"/>
    <w:rsid w:val="002F3D77"/>
    <w:rsid w:val="0031113F"/>
    <w:rsid w:val="00313516"/>
    <w:rsid w:val="00314960"/>
    <w:rsid w:val="0031697D"/>
    <w:rsid w:val="00316A49"/>
    <w:rsid w:val="003177CB"/>
    <w:rsid w:val="00322797"/>
    <w:rsid w:val="00324C52"/>
    <w:rsid w:val="00327574"/>
    <w:rsid w:val="0033034B"/>
    <w:rsid w:val="00332805"/>
    <w:rsid w:val="00334D46"/>
    <w:rsid w:val="00336D37"/>
    <w:rsid w:val="003466D5"/>
    <w:rsid w:val="00350F57"/>
    <w:rsid w:val="00356E9B"/>
    <w:rsid w:val="00360A78"/>
    <w:rsid w:val="00361548"/>
    <w:rsid w:val="00363DF1"/>
    <w:rsid w:val="003925D6"/>
    <w:rsid w:val="0039786D"/>
    <w:rsid w:val="003A40E7"/>
    <w:rsid w:val="003A608C"/>
    <w:rsid w:val="003B7B3D"/>
    <w:rsid w:val="003C2ED2"/>
    <w:rsid w:val="003C5C41"/>
    <w:rsid w:val="003E2246"/>
    <w:rsid w:val="003E5886"/>
    <w:rsid w:val="003E6F67"/>
    <w:rsid w:val="00401FAE"/>
    <w:rsid w:val="004020E3"/>
    <w:rsid w:val="0040525B"/>
    <w:rsid w:val="00411C39"/>
    <w:rsid w:val="0041357B"/>
    <w:rsid w:val="00414CDF"/>
    <w:rsid w:val="0041691C"/>
    <w:rsid w:val="00417BB0"/>
    <w:rsid w:val="00425218"/>
    <w:rsid w:val="004319EC"/>
    <w:rsid w:val="00440AED"/>
    <w:rsid w:val="004429DD"/>
    <w:rsid w:val="0044709F"/>
    <w:rsid w:val="00450D03"/>
    <w:rsid w:val="004610FB"/>
    <w:rsid w:val="00462178"/>
    <w:rsid w:val="00467961"/>
    <w:rsid w:val="00477F29"/>
    <w:rsid w:val="00487BAA"/>
    <w:rsid w:val="00492377"/>
    <w:rsid w:val="00493211"/>
    <w:rsid w:val="004B20E5"/>
    <w:rsid w:val="004B4130"/>
    <w:rsid w:val="004B7BBC"/>
    <w:rsid w:val="004C2B47"/>
    <w:rsid w:val="004D06E1"/>
    <w:rsid w:val="004D7ECC"/>
    <w:rsid w:val="004E3CB0"/>
    <w:rsid w:val="004F0F44"/>
    <w:rsid w:val="004F1F89"/>
    <w:rsid w:val="004F2036"/>
    <w:rsid w:val="004F62CF"/>
    <w:rsid w:val="005013F8"/>
    <w:rsid w:val="005055F6"/>
    <w:rsid w:val="00506C35"/>
    <w:rsid w:val="00511B68"/>
    <w:rsid w:val="00522DB6"/>
    <w:rsid w:val="00523B02"/>
    <w:rsid w:val="005471CA"/>
    <w:rsid w:val="00554A29"/>
    <w:rsid w:val="00555C71"/>
    <w:rsid w:val="00563714"/>
    <w:rsid w:val="00564D22"/>
    <w:rsid w:val="00567180"/>
    <w:rsid w:val="00572A86"/>
    <w:rsid w:val="00576D31"/>
    <w:rsid w:val="00581352"/>
    <w:rsid w:val="00582FC6"/>
    <w:rsid w:val="00586AFC"/>
    <w:rsid w:val="00590824"/>
    <w:rsid w:val="005A054C"/>
    <w:rsid w:val="005A3C40"/>
    <w:rsid w:val="005B20B9"/>
    <w:rsid w:val="005B380F"/>
    <w:rsid w:val="005D3494"/>
    <w:rsid w:val="005D5C11"/>
    <w:rsid w:val="005E109C"/>
    <w:rsid w:val="005E355B"/>
    <w:rsid w:val="005F1F65"/>
    <w:rsid w:val="00601F5E"/>
    <w:rsid w:val="00607493"/>
    <w:rsid w:val="006131A4"/>
    <w:rsid w:val="00617DDB"/>
    <w:rsid w:val="0062229B"/>
    <w:rsid w:val="00632F52"/>
    <w:rsid w:val="0063540D"/>
    <w:rsid w:val="00635A52"/>
    <w:rsid w:val="00642951"/>
    <w:rsid w:val="0064501C"/>
    <w:rsid w:val="00650F94"/>
    <w:rsid w:val="0065643E"/>
    <w:rsid w:val="00657CF7"/>
    <w:rsid w:val="00663BDC"/>
    <w:rsid w:val="0067243C"/>
    <w:rsid w:val="00672477"/>
    <w:rsid w:val="006748D5"/>
    <w:rsid w:val="00676999"/>
    <w:rsid w:val="00680495"/>
    <w:rsid w:val="00685CE0"/>
    <w:rsid w:val="00692417"/>
    <w:rsid w:val="00696B7B"/>
    <w:rsid w:val="006A0EAD"/>
    <w:rsid w:val="006A3E19"/>
    <w:rsid w:val="006A5647"/>
    <w:rsid w:val="006B54BD"/>
    <w:rsid w:val="006B5D49"/>
    <w:rsid w:val="006C1BBD"/>
    <w:rsid w:val="006C4F7C"/>
    <w:rsid w:val="006C56EA"/>
    <w:rsid w:val="006D61E1"/>
    <w:rsid w:val="006E0D11"/>
    <w:rsid w:val="006E3F06"/>
    <w:rsid w:val="006E5C10"/>
    <w:rsid w:val="006F5C3D"/>
    <w:rsid w:val="006F643D"/>
    <w:rsid w:val="007000E8"/>
    <w:rsid w:val="0070059D"/>
    <w:rsid w:val="00714ACA"/>
    <w:rsid w:val="0072410C"/>
    <w:rsid w:val="0073506A"/>
    <w:rsid w:val="007426E3"/>
    <w:rsid w:val="00745229"/>
    <w:rsid w:val="007456DE"/>
    <w:rsid w:val="00747DF2"/>
    <w:rsid w:val="007514BC"/>
    <w:rsid w:val="00756413"/>
    <w:rsid w:val="00766F64"/>
    <w:rsid w:val="00782416"/>
    <w:rsid w:val="00784D2B"/>
    <w:rsid w:val="007A266A"/>
    <w:rsid w:val="007A3A52"/>
    <w:rsid w:val="007A600F"/>
    <w:rsid w:val="007D226D"/>
    <w:rsid w:val="007D406F"/>
    <w:rsid w:val="007D49F2"/>
    <w:rsid w:val="007F3084"/>
    <w:rsid w:val="007F5F44"/>
    <w:rsid w:val="007F7272"/>
    <w:rsid w:val="00802FA5"/>
    <w:rsid w:val="00805EF6"/>
    <w:rsid w:val="00824CE9"/>
    <w:rsid w:val="00827332"/>
    <w:rsid w:val="00845A52"/>
    <w:rsid w:val="008472AD"/>
    <w:rsid w:val="00854653"/>
    <w:rsid w:val="00854964"/>
    <w:rsid w:val="00861EAD"/>
    <w:rsid w:val="00880720"/>
    <w:rsid w:val="00881F09"/>
    <w:rsid w:val="00892A1A"/>
    <w:rsid w:val="00895E41"/>
    <w:rsid w:val="008A0F97"/>
    <w:rsid w:val="008A1808"/>
    <w:rsid w:val="008B2829"/>
    <w:rsid w:val="008B3822"/>
    <w:rsid w:val="008B7A97"/>
    <w:rsid w:val="008B7E50"/>
    <w:rsid w:val="008C309E"/>
    <w:rsid w:val="008C4A63"/>
    <w:rsid w:val="008C77AA"/>
    <w:rsid w:val="008D12AB"/>
    <w:rsid w:val="008E701E"/>
    <w:rsid w:val="008F289A"/>
    <w:rsid w:val="008F4655"/>
    <w:rsid w:val="008F6112"/>
    <w:rsid w:val="00901259"/>
    <w:rsid w:val="00901330"/>
    <w:rsid w:val="00903E3D"/>
    <w:rsid w:val="009053F9"/>
    <w:rsid w:val="0092562C"/>
    <w:rsid w:val="00925936"/>
    <w:rsid w:val="00927DCB"/>
    <w:rsid w:val="00931DDB"/>
    <w:rsid w:val="009344D8"/>
    <w:rsid w:val="00936B40"/>
    <w:rsid w:val="0093798A"/>
    <w:rsid w:val="00943A89"/>
    <w:rsid w:val="00945D5B"/>
    <w:rsid w:val="009460E9"/>
    <w:rsid w:val="009461A6"/>
    <w:rsid w:val="00950C1C"/>
    <w:rsid w:val="00951AD3"/>
    <w:rsid w:val="009603CA"/>
    <w:rsid w:val="00961E53"/>
    <w:rsid w:val="009645B0"/>
    <w:rsid w:val="0096773F"/>
    <w:rsid w:val="00972CD0"/>
    <w:rsid w:val="00972D98"/>
    <w:rsid w:val="00972FC3"/>
    <w:rsid w:val="009A119A"/>
    <w:rsid w:val="009C0C10"/>
    <w:rsid w:val="009C4379"/>
    <w:rsid w:val="009C6E98"/>
    <w:rsid w:val="009D326E"/>
    <w:rsid w:val="009D3543"/>
    <w:rsid w:val="009E16A5"/>
    <w:rsid w:val="009E641F"/>
    <w:rsid w:val="009F12CF"/>
    <w:rsid w:val="009F2BC4"/>
    <w:rsid w:val="009F5164"/>
    <w:rsid w:val="009F51D4"/>
    <w:rsid w:val="009F6560"/>
    <w:rsid w:val="00A04A60"/>
    <w:rsid w:val="00A060DF"/>
    <w:rsid w:val="00A164BA"/>
    <w:rsid w:val="00A364AD"/>
    <w:rsid w:val="00A45733"/>
    <w:rsid w:val="00A7212D"/>
    <w:rsid w:val="00A739FA"/>
    <w:rsid w:val="00A758EB"/>
    <w:rsid w:val="00A76C08"/>
    <w:rsid w:val="00A87462"/>
    <w:rsid w:val="00A9251E"/>
    <w:rsid w:val="00A9292B"/>
    <w:rsid w:val="00A97714"/>
    <w:rsid w:val="00AA1CA9"/>
    <w:rsid w:val="00AA1D49"/>
    <w:rsid w:val="00AA42A7"/>
    <w:rsid w:val="00AB7355"/>
    <w:rsid w:val="00AC084B"/>
    <w:rsid w:val="00AE5B15"/>
    <w:rsid w:val="00AF1158"/>
    <w:rsid w:val="00AF734E"/>
    <w:rsid w:val="00B03821"/>
    <w:rsid w:val="00B052DE"/>
    <w:rsid w:val="00B07602"/>
    <w:rsid w:val="00B126DB"/>
    <w:rsid w:val="00B14B39"/>
    <w:rsid w:val="00B30207"/>
    <w:rsid w:val="00B33729"/>
    <w:rsid w:val="00B3600D"/>
    <w:rsid w:val="00B37B02"/>
    <w:rsid w:val="00B47AA5"/>
    <w:rsid w:val="00B54C82"/>
    <w:rsid w:val="00B60180"/>
    <w:rsid w:val="00B60709"/>
    <w:rsid w:val="00B72440"/>
    <w:rsid w:val="00B77BAA"/>
    <w:rsid w:val="00B82736"/>
    <w:rsid w:val="00B86F4F"/>
    <w:rsid w:val="00B942DA"/>
    <w:rsid w:val="00B94CA0"/>
    <w:rsid w:val="00BA2894"/>
    <w:rsid w:val="00BA29F5"/>
    <w:rsid w:val="00BA4018"/>
    <w:rsid w:val="00BB3AFD"/>
    <w:rsid w:val="00BC096D"/>
    <w:rsid w:val="00BC2557"/>
    <w:rsid w:val="00BC4C30"/>
    <w:rsid w:val="00BD444D"/>
    <w:rsid w:val="00BD6DD3"/>
    <w:rsid w:val="00BE21BC"/>
    <w:rsid w:val="00BE5288"/>
    <w:rsid w:val="00BF317B"/>
    <w:rsid w:val="00BF46CE"/>
    <w:rsid w:val="00BF6C00"/>
    <w:rsid w:val="00C0112C"/>
    <w:rsid w:val="00C11988"/>
    <w:rsid w:val="00C22D39"/>
    <w:rsid w:val="00C235BC"/>
    <w:rsid w:val="00C3104C"/>
    <w:rsid w:val="00C32359"/>
    <w:rsid w:val="00C3745C"/>
    <w:rsid w:val="00C40F1F"/>
    <w:rsid w:val="00C43359"/>
    <w:rsid w:val="00C507AC"/>
    <w:rsid w:val="00C508C2"/>
    <w:rsid w:val="00C567F2"/>
    <w:rsid w:val="00C5779B"/>
    <w:rsid w:val="00C60F1F"/>
    <w:rsid w:val="00C624D8"/>
    <w:rsid w:val="00C67567"/>
    <w:rsid w:val="00C727F2"/>
    <w:rsid w:val="00C76C25"/>
    <w:rsid w:val="00C81DE9"/>
    <w:rsid w:val="00C8481E"/>
    <w:rsid w:val="00C94C83"/>
    <w:rsid w:val="00C97463"/>
    <w:rsid w:val="00CA11FA"/>
    <w:rsid w:val="00CA16A8"/>
    <w:rsid w:val="00CB168D"/>
    <w:rsid w:val="00CB4A22"/>
    <w:rsid w:val="00CB52FD"/>
    <w:rsid w:val="00CB5446"/>
    <w:rsid w:val="00CB768D"/>
    <w:rsid w:val="00CC459E"/>
    <w:rsid w:val="00CC6FD5"/>
    <w:rsid w:val="00CD4334"/>
    <w:rsid w:val="00CE1957"/>
    <w:rsid w:val="00CE538B"/>
    <w:rsid w:val="00CF484C"/>
    <w:rsid w:val="00D034BC"/>
    <w:rsid w:val="00D04926"/>
    <w:rsid w:val="00D07DC6"/>
    <w:rsid w:val="00D17604"/>
    <w:rsid w:val="00D24F40"/>
    <w:rsid w:val="00D32469"/>
    <w:rsid w:val="00D4152F"/>
    <w:rsid w:val="00D45BD5"/>
    <w:rsid w:val="00D608FC"/>
    <w:rsid w:val="00D6157B"/>
    <w:rsid w:val="00D61CE1"/>
    <w:rsid w:val="00D623B8"/>
    <w:rsid w:val="00D71DB5"/>
    <w:rsid w:val="00D74D92"/>
    <w:rsid w:val="00D82037"/>
    <w:rsid w:val="00D93B6A"/>
    <w:rsid w:val="00DA21D3"/>
    <w:rsid w:val="00DA443D"/>
    <w:rsid w:val="00DB5ACC"/>
    <w:rsid w:val="00DB6830"/>
    <w:rsid w:val="00DC0094"/>
    <w:rsid w:val="00DC51C7"/>
    <w:rsid w:val="00DC5E3E"/>
    <w:rsid w:val="00DE35C0"/>
    <w:rsid w:val="00DF48FA"/>
    <w:rsid w:val="00E02864"/>
    <w:rsid w:val="00E0382F"/>
    <w:rsid w:val="00E122B3"/>
    <w:rsid w:val="00E13F56"/>
    <w:rsid w:val="00E2492F"/>
    <w:rsid w:val="00E264C8"/>
    <w:rsid w:val="00E3042E"/>
    <w:rsid w:val="00E464E4"/>
    <w:rsid w:val="00E50B80"/>
    <w:rsid w:val="00E52124"/>
    <w:rsid w:val="00E553BA"/>
    <w:rsid w:val="00E55522"/>
    <w:rsid w:val="00E55722"/>
    <w:rsid w:val="00E727FD"/>
    <w:rsid w:val="00E90D66"/>
    <w:rsid w:val="00E95025"/>
    <w:rsid w:val="00EA2D63"/>
    <w:rsid w:val="00EA59CF"/>
    <w:rsid w:val="00EA70A6"/>
    <w:rsid w:val="00EB6916"/>
    <w:rsid w:val="00EB6FA4"/>
    <w:rsid w:val="00ED1D98"/>
    <w:rsid w:val="00EE0034"/>
    <w:rsid w:val="00EE2273"/>
    <w:rsid w:val="00EE6BAB"/>
    <w:rsid w:val="00EE77C2"/>
    <w:rsid w:val="00F00C07"/>
    <w:rsid w:val="00F03B25"/>
    <w:rsid w:val="00F0432F"/>
    <w:rsid w:val="00F05941"/>
    <w:rsid w:val="00F06A2C"/>
    <w:rsid w:val="00F10EDD"/>
    <w:rsid w:val="00F13D3B"/>
    <w:rsid w:val="00F23782"/>
    <w:rsid w:val="00F2432F"/>
    <w:rsid w:val="00F33137"/>
    <w:rsid w:val="00F40679"/>
    <w:rsid w:val="00F43E90"/>
    <w:rsid w:val="00F475B3"/>
    <w:rsid w:val="00F52693"/>
    <w:rsid w:val="00F55264"/>
    <w:rsid w:val="00F57AB9"/>
    <w:rsid w:val="00F6066D"/>
    <w:rsid w:val="00F7179D"/>
    <w:rsid w:val="00F748C2"/>
    <w:rsid w:val="00F822CC"/>
    <w:rsid w:val="00F82331"/>
    <w:rsid w:val="00F85AF2"/>
    <w:rsid w:val="00F8636F"/>
    <w:rsid w:val="00F94BA4"/>
    <w:rsid w:val="00F95EE1"/>
    <w:rsid w:val="00FB0168"/>
    <w:rsid w:val="00FB5E85"/>
    <w:rsid w:val="00FC31AA"/>
    <w:rsid w:val="00FC6D8F"/>
    <w:rsid w:val="00FD2798"/>
    <w:rsid w:val="00FD351A"/>
    <w:rsid w:val="00FD3A6F"/>
    <w:rsid w:val="00FD459F"/>
    <w:rsid w:val="00FD73FE"/>
    <w:rsid w:val="00FE0B2B"/>
    <w:rsid w:val="00FF1E02"/>
    <w:rsid w:val="00FF38A4"/>
    <w:rsid w:val="00FF3F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iPriority w:val="9"/>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rPr>
  </w:style>
  <w:style w:type="paragraph" w:styleId="Ttulo5">
    <w:name w:val="heading 5"/>
    <w:basedOn w:val="Normal"/>
    <w:next w:val="Normal"/>
    <w:link w:val="Ttulo5Char"/>
    <w:uiPriority w:val="9"/>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uiPriority w:val="99"/>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C508C2"/>
    <w:pPr>
      <w:tabs>
        <w:tab w:val="center" w:pos="4252"/>
        <w:tab w:val="right" w:pos="8504"/>
      </w:tabs>
    </w:pPr>
  </w:style>
  <w:style w:type="character" w:customStyle="1" w:styleId="CabealhoChar">
    <w:name w:val="Cabeçalho Char"/>
    <w:basedOn w:val="Fontepargpadro"/>
    <w:link w:val="Cabealho"/>
    <w:uiPriority w:val="99"/>
    <w:rsid w:val="00C508C2"/>
  </w:style>
  <w:style w:type="paragraph" w:styleId="Rodap">
    <w:name w:val="footer"/>
    <w:basedOn w:val="Normal"/>
    <w:link w:val="RodapChar"/>
    <w:uiPriority w:val="99"/>
    <w:unhideWhenUsed/>
    <w:rsid w:val="00C508C2"/>
    <w:pPr>
      <w:tabs>
        <w:tab w:val="center" w:pos="4252"/>
        <w:tab w:val="right" w:pos="8504"/>
      </w:tabs>
    </w:pPr>
  </w:style>
  <w:style w:type="character" w:customStyle="1" w:styleId="RodapChar">
    <w:name w:val="Rodapé Char"/>
    <w:basedOn w:val="Fontepargpadro"/>
    <w:link w:val="Rodap"/>
    <w:uiPriority w:val="99"/>
    <w:rsid w:val="00C508C2"/>
  </w:style>
  <w:style w:type="character" w:styleId="Hyperlink">
    <w:name w:val="Hyperlink"/>
    <w:uiPriority w:val="99"/>
    <w:rsid w:val="00C508C2"/>
    <w:rPr>
      <w:color w:val="000080"/>
      <w:u w:val="single"/>
    </w:rPr>
  </w:style>
  <w:style w:type="paragraph" w:customStyle="1" w:styleId="Default">
    <w:name w:val="Default"/>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basedOn w:val="Normal"/>
    <w:link w:val="PargrafodaListaChar"/>
    <w:uiPriority w:val="34"/>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uiPriority w:val="9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1"/>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5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uiPriority w:val="99"/>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rsid w:val="005E355B"/>
    <w:rPr>
      <w:rFonts w:ascii="Cambria" w:eastAsia="Cambria" w:hAnsi="Cambria" w:cs="Cambria"/>
      <w:b/>
      <w:color w:val="366091"/>
      <w:sz w:val="28"/>
      <w:szCs w:val="28"/>
    </w:rPr>
  </w:style>
  <w:style w:type="paragraph" w:styleId="Textodebalo">
    <w:name w:val="Balloon Text"/>
    <w:basedOn w:val="Normal"/>
    <w:link w:val="TextodebaloChar"/>
    <w:uiPriority w:val="99"/>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uiPriority w:val="99"/>
    <w:semiHidden/>
    <w:rsid w:val="005E355B"/>
    <w:rPr>
      <w:rFonts w:ascii="Tahoma" w:eastAsiaTheme="minorEastAsia" w:hAnsi="Tahoma" w:cs="Tahoma"/>
      <w:sz w:val="16"/>
      <w:szCs w:val="16"/>
    </w:rPr>
  </w:style>
  <w:style w:type="paragraph" w:styleId="Recuodecorpodetexto">
    <w:name w:val="Body Text Indent"/>
    <w:basedOn w:val="Normal"/>
    <w:link w:val="RecuodecorpodetextoChar"/>
    <w:uiPriority w:val="99"/>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uiPriority w:val="99"/>
    <w:rsid w:val="005E355B"/>
    <w:rPr>
      <w:rFonts w:ascii="Times New Roman" w:eastAsia="Calibri" w:hAnsi="Times New Roman" w:cs="Times New Roman"/>
    </w:rPr>
  </w:style>
  <w:style w:type="paragraph" w:styleId="Corpodetexto">
    <w:name w:val="Body Text"/>
    <w:aliases w:val="legenda"/>
    <w:basedOn w:val="Normal"/>
    <w:link w:val="CorpodetextoChar"/>
    <w:uiPriority w:val="99"/>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uiPriority w:val="1"/>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uiPriority w:val="99"/>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uiPriority w:val="9"/>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uiPriority w:val="9"/>
    <w:rsid w:val="005E355B"/>
    <w:rPr>
      <w:b/>
      <w:sz w:val="28"/>
      <w:szCs w:val="28"/>
    </w:rPr>
  </w:style>
  <w:style w:type="character" w:customStyle="1" w:styleId="Ttulo4Char">
    <w:name w:val="Título 4 Char"/>
    <w:basedOn w:val="Fontepargpadro"/>
    <w:link w:val="Ttulo4"/>
    <w:uiPriority w:val="9"/>
    <w:rsid w:val="005E355B"/>
    <w:rPr>
      <w:b/>
    </w:rPr>
  </w:style>
  <w:style w:type="character" w:customStyle="1" w:styleId="Ttulo5Char">
    <w:name w:val="Título 5 Char"/>
    <w:basedOn w:val="Fontepargpadro"/>
    <w:link w:val="Ttulo5"/>
    <w:uiPriority w:val="9"/>
    <w:rsid w:val="005E355B"/>
    <w:rPr>
      <w:b/>
      <w:sz w:val="22"/>
      <w:szCs w:val="22"/>
    </w:rPr>
  </w:style>
  <w:style w:type="character" w:customStyle="1" w:styleId="Ttulo6Char">
    <w:name w:val="Título 6 Char"/>
    <w:basedOn w:val="Fontepargpadro"/>
    <w:link w:val="Ttulo6"/>
    <w:uiPriority w:val="9"/>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uiPriority w:val="10"/>
    <w:rsid w:val="005E355B"/>
    <w:rPr>
      <w:b/>
      <w:sz w:val="72"/>
      <w:szCs w:val="72"/>
    </w:rPr>
  </w:style>
  <w:style w:type="paragraph" w:customStyle="1" w:styleId="paragraph">
    <w:name w:val="paragraph"/>
    <w:basedOn w:val="Normal"/>
    <w:uiPriority w:val="99"/>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uiPriority w:val="11"/>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uiPriority w:val="99"/>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uiPriority w:val="99"/>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uiPriority w:val="99"/>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rsid w:val="005E355B"/>
  </w:style>
  <w:style w:type="paragraph" w:customStyle="1" w:styleId="Sub-item2">
    <w:name w:val="Sub-item 2"/>
    <w:basedOn w:val="Normal"/>
    <w:uiPriority w:val="99"/>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uiPriority w:val="99"/>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uiPriority w:val="99"/>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uiPriority w:val="99"/>
    <w:rsid w:val="005E355B"/>
    <w:pPr>
      <w:jc w:val="both"/>
    </w:pPr>
    <w:rPr>
      <w:rFonts w:ascii="Times New Roman" w:eastAsia="Times New Roman" w:hAnsi="Times New Roman" w:cs="Times New Roman"/>
      <w:b/>
      <w:snapToGrid w:val="0"/>
      <w:szCs w:val="20"/>
    </w:rPr>
  </w:style>
  <w:style w:type="paragraph" w:customStyle="1" w:styleId="xl66">
    <w:name w:val="xl66"/>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uiPriority w:val="99"/>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uiPriority w:val="99"/>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uiPriority w:val="99"/>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uiPriority w:val="99"/>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uiPriority w:val="99"/>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uiPriority w:val="99"/>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semiHidden/>
    <w:unhideWhenUsed/>
    <w:rsid w:val="005E355B"/>
    <w:rPr>
      <w:sz w:val="16"/>
      <w:szCs w:val="16"/>
    </w:rPr>
  </w:style>
  <w:style w:type="paragraph" w:styleId="Textodecomentrio">
    <w:name w:val="annotation text"/>
    <w:basedOn w:val="Normal"/>
    <w:link w:val="TextodecomentrioChar"/>
    <w:uiPriority w:val="99"/>
    <w:unhideWhenUsed/>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uiPriority w:val="99"/>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uiPriority w:val="99"/>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uiPriority w:val="99"/>
    <w:rsid w:val="005E355B"/>
    <w:rPr>
      <w:rFonts w:ascii="Times New Roman" w:eastAsia="Calibri" w:hAnsi="Times New Roman" w:cs="Times New Roman"/>
    </w:rPr>
  </w:style>
  <w:style w:type="paragraph" w:customStyle="1" w:styleId="Standard">
    <w:name w:val="Standard"/>
    <w:uiPriority w:val="99"/>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2"/>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uiPriority w:val="99"/>
    <w:qFormat/>
    <w:rsid w:val="005E355B"/>
    <w:pPr>
      <w:numPr>
        <w:ilvl w:val="2"/>
      </w:numPr>
      <w:tabs>
        <w:tab w:val="num" w:pos="360"/>
      </w:tabs>
      <w:ind w:left="644" w:hanging="432"/>
    </w:pPr>
    <w:rPr>
      <w:rFonts w:cs="Arial"/>
      <w:b/>
    </w:rPr>
  </w:style>
  <w:style w:type="paragraph" w:customStyle="1" w:styleId="Nivel3">
    <w:name w:val="Nivel 3"/>
    <w:basedOn w:val="Nivel2"/>
    <w:uiPriority w:val="99"/>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uiPriority w:val="99"/>
    <w:qFormat/>
    <w:rsid w:val="005E355B"/>
    <w:pPr>
      <w:numPr>
        <w:ilvl w:val="3"/>
      </w:numPr>
      <w:tabs>
        <w:tab w:val="num" w:pos="360"/>
      </w:tabs>
      <w:ind w:left="2491" w:hanging="360"/>
    </w:pPr>
    <w:rPr>
      <w:color w:val="auto"/>
    </w:rPr>
  </w:style>
  <w:style w:type="paragraph" w:customStyle="1" w:styleId="Nivel5">
    <w:name w:val="Nivel 5"/>
    <w:basedOn w:val="Nivel4"/>
    <w:uiPriority w:val="99"/>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iPriority w:val="99"/>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uiPriority w:val="99"/>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uiPriority w:val="99"/>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uiPriority w:val="99"/>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3"/>
      </w:numPr>
    </w:pPr>
  </w:style>
  <w:style w:type="paragraph" w:customStyle="1" w:styleId="ParaPrinc">
    <w:name w:val="ParaPrinc"/>
    <w:basedOn w:val="Normal"/>
    <w:uiPriority w:val="99"/>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uiPriority w:val="99"/>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uiPriority w:val="99"/>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uiPriority w:val="99"/>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uiPriority w:val="99"/>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uiPriority w:val="99"/>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paragraph" w:customStyle="1" w:styleId="CorpoAAA">
    <w:name w:val="Corpo A A A"/>
    <w:uiPriority w:val="99"/>
    <w:rsid w:val="002961F8"/>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character" w:customStyle="1" w:styleId="Hyperlink0">
    <w:name w:val="Hyperlink.0"/>
    <w:basedOn w:val="Nenhum"/>
    <w:rsid w:val="002961F8"/>
    <w:rPr>
      <w:rFonts w:ascii="Times New Roman" w:eastAsia="Times New Roman" w:hAnsi="Times New Roman" w:cs="Times New Roman"/>
      <w:outline w:val="0"/>
      <w:color w:val="0000FF"/>
      <w:sz w:val="20"/>
      <w:szCs w:val="20"/>
      <w:u w:val="single" w:color="0000FF"/>
      <w:lang w:val="pt-PT"/>
    </w:rPr>
  </w:style>
  <w:style w:type="paragraph" w:customStyle="1" w:styleId="CabealhoeRodap">
    <w:name w:val="Cabeçalho e Rodapé"/>
    <w:uiPriority w:val="99"/>
    <w:rsid w:val="002961F8"/>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uiPriority w:val="99"/>
    <w:rsid w:val="002961F8"/>
    <w:pPr>
      <w:pBdr>
        <w:top w:val="nil"/>
        <w:left w:val="nil"/>
        <w:bottom w:val="nil"/>
        <w:right w:val="nil"/>
        <w:between w:val="nil"/>
        <w:bar w:val="nil"/>
      </w:pBdr>
    </w:pPr>
    <w:rPr>
      <w:rFonts w:ascii="Times New Roman" w:eastAsia="Times New Roman" w:hAnsi="Times New Roman" w:cs="Times New Roman"/>
      <w:color w:val="000000"/>
      <w:u w:color="000000"/>
      <w:bdr w:val="nil"/>
      <w:lang w:val="pt-PT"/>
      <w14:textOutline w14:w="12700" w14:cap="flat" w14:cmpd="sng" w14:algn="ctr">
        <w14:noFill/>
        <w14:prstDash w14:val="solid"/>
        <w14:miter w14:lim="400000"/>
      </w14:textOutline>
    </w:rPr>
  </w:style>
  <w:style w:type="numbering" w:customStyle="1" w:styleId="EstiloImportado1">
    <w:name w:val="Estilo Importado 1"/>
    <w:rsid w:val="002961F8"/>
    <w:pPr>
      <w:numPr>
        <w:numId w:val="4"/>
      </w:numPr>
    </w:pPr>
  </w:style>
  <w:style w:type="paragraph" w:customStyle="1" w:styleId="SemEspaamento2">
    <w:name w:val="Sem Espaçamento2"/>
    <w:uiPriority w:val="1"/>
    <w:qFormat/>
    <w:rsid w:val="00766F64"/>
    <w:pPr>
      <w:suppressAutoHyphens/>
    </w:pPr>
    <w:rPr>
      <w:rFonts w:ascii="Calibri" w:eastAsia="Calibri" w:hAnsi="Calibri" w:cs="Times New Roman"/>
      <w:kern w:val="2"/>
      <w:sz w:val="22"/>
      <w:szCs w:val="22"/>
      <w:lang w:eastAsia="zh-CN"/>
    </w:rPr>
  </w:style>
  <w:style w:type="character" w:styleId="Forte">
    <w:name w:val="Strong"/>
    <w:basedOn w:val="Fontepargpadro"/>
    <w:uiPriority w:val="22"/>
    <w:qFormat/>
    <w:rsid w:val="00802FA5"/>
    <w:rPr>
      <w:b/>
      <w:bCs/>
    </w:rPr>
  </w:style>
  <w:style w:type="character" w:customStyle="1" w:styleId="PargrafodaListaChar">
    <w:name w:val="Parágrafo da Lista Char"/>
    <w:link w:val="PargrafodaLista"/>
    <w:uiPriority w:val="34"/>
    <w:locked/>
    <w:rsid w:val="00802FA5"/>
  </w:style>
  <w:style w:type="paragraph" w:styleId="SemEspaamento">
    <w:name w:val="No Spacing"/>
    <w:uiPriority w:val="1"/>
    <w:qFormat/>
    <w:rsid w:val="00802FA5"/>
    <w:pPr>
      <w:widowControl w:val="0"/>
      <w:autoSpaceDE w:val="0"/>
      <w:autoSpaceDN w:val="0"/>
    </w:pPr>
    <w:rPr>
      <w:rFonts w:ascii="Arial MT" w:eastAsia="Arial MT" w:hAnsi="Arial MT" w:cs="Arial MT"/>
      <w:sz w:val="22"/>
      <w:szCs w:val="22"/>
      <w:lang w:val="pt-PT" w:eastAsia="en-US"/>
    </w:rPr>
  </w:style>
  <w:style w:type="numbering" w:customStyle="1" w:styleId="Marcador">
    <w:name w:val="Marcador"/>
    <w:rsid w:val="00590824"/>
    <w:pPr>
      <w:numPr>
        <w:numId w:val="5"/>
      </w:numPr>
    </w:pPr>
  </w:style>
  <w:style w:type="paragraph" w:customStyle="1" w:styleId="Corpo">
    <w:name w:val="Corpo"/>
    <w:uiPriority w:val="99"/>
    <w:rsid w:val="00590824"/>
    <w:pPr>
      <w:pBdr>
        <w:top w:val="nil"/>
        <w:left w:val="nil"/>
        <w:bottom w:val="nil"/>
        <w:right w:val="nil"/>
        <w:between w:val="nil"/>
        <w:bar w:val="nil"/>
      </w:pBdr>
    </w:pPr>
    <w:rPr>
      <w:rFonts w:ascii="Times New Roman" w:eastAsia="Times New Roman" w:hAnsi="Times New Roman" w:cs="Times New Roman"/>
      <w:color w:val="000000"/>
      <w:u w:color="000000"/>
      <w:bdr w:val="nil"/>
      <w14:textOutline w14:w="0" w14:cap="flat" w14:cmpd="sng" w14:algn="ctr">
        <w14:noFill/>
        <w14:prstDash w14:val="solid"/>
        <w14:bevel/>
      </w14:textOutline>
    </w:rPr>
  </w:style>
  <w:style w:type="character" w:styleId="nfaseIntensa">
    <w:name w:val="Intense Emphasis"/>
    <w:basedOn w:val="Fontepargpadro"/>
    <w:uiPriority w:val="21"/>
    <w:qFormat/>
    <w:rsid w:val="00590824"/>
    <w:rPr>
      <w:i/>
      <w:iCs/>
      <w:color w:val="4F81BD" w:themeColor="accent1"/>
    </w:rPr>
  </w:style>
  <w:style w:type="character" w:styleId="HiperlinkVisitado">
    <w:name w:val="FollowedHyperlink"/>
    <w:uiPriority w:val="99"/>
    <w:semiHidden/>
    <w:unhideWhenUsed/>
    <w:rsid w:val="003A608C"/>
    <w:rPr>
      <w:color w:val="800080"/>
      <w:u w:val="single"/>
    </w:rPr>
  </w:style>
  <w:style w:type="paragraph" w:customStyle="1" w:styleId="xl81">
    <w:name w:val="xl81"/>
    <w:basedOn w:val="Normal"/>
    <w:uiPriority w:val="99"/>
    <w:rsid w:val="003A608C"/>
    <w:pPr>
      <w:pBdr>
        <w:top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82">
    <w:name w:val="xl82"/>
    <w:basedOn w:val="Normal"/>
    <w:uiPriority w:val="99"/>
    <w:rsid w:val="003A608C"/>
    <w:pPr>
      <w:pBdr>
        <w:top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table" w:customStyle="1" w:styleId="TableGrid">
    <w:name w:val="TableGrid"/>
    <w:rsid w:val="003A608C"/>
    <w:rPr>
      <w:rFonts w:ascii="Calibri" w:eastAsia="Times New Roman" w:hAnsi="Calibri" w:cs="Times New Roman"/>
      <w:sz w:val="22"/>
      <w:szCs w:val="22"/>
    </w:rPr>
    <w:tblPr>
      <w:tblCellMar>
        <w:top w:w="0" w:type="dxa"/>
        <w:left w:w="0" w:type="dxa"/>
        <w:bottom w:w="0" w:type="dxa"/>
        <w:right w:w="0" w:type="dxa"/>
      </w:tblCellMar>
    </w:tblPr>
  </w:style>
  <w:style w:type="paragraph" w:styleId="Corpodetexto2">
    <w:name w:val="Body Text 2"/>
    <w:basedOn w:val="Normal"/>
    <w:link w:val="Corpodetexto2Char"/>
    <w:uiPriority w:val="99"/>
    <w:rsid w:val="003A608C"/>
    <w:pPr>
      <w:spacing w:after="120" w:line="480" w:lineRule="auto"/>
    </w:pPr>
    <w:rPr>
      <w:rFonts w:ascii="Times New Roman" w:eastAsia="Calibri" w:hAnsi="Times New Roman" w:cs="Times New Roman"/>
    </w:rPr>
  </w:style>
  <w:style w:type="character" w:customStyle="1" w:styleId="Corpodetexto2Char">
    <w:name w:val="Corpo de texto 2 Char"/>
    <w:basedOn w:val="Fontepargpadro"/>
    <w:link w:val="Corpodetexto2"/>
    <w:uiPriority w:val="99"/>
    <w:rsid w:val="003A608C"/>
    <w:rPr>
      <w:rFonts w:ascii="Times New Roman" w:eastAsia="Calibri" w:hAnsi="Times New Roman" w:cs="Times New Roman"/>
    </w:rPr>
  </w:style>
  <w:style w:type="table" w:customStyle="1" w:styleId="SimplesTabela11">
    <w:name w:val="Simples Tabela 11"/>
    <w:basedOn w:val="Tabelanormal"/>
    <w:uiPriority w:val="41"/>
    <w:rsid w:val="003A608C"/>
    <w:pPr>
      <w:widowControl w:val="0"/>
      <w:autoSpaceDN w:val="0"/>
      <w:textAlignment w:val="baseline"/>
    </w:pPr>
    <w:rPr>
      <w:rFonts w:ascii="Calibri" w:eastAsia="SimSun" w:hAnsi="Calibri" w:cs="Mangal"/>
      <w:kern w:val="3"/>
      <w:lang w:eastAsia="zh-CN"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
    <w:name w:val="Table Normal1"/>
    <w:uiPriority w:val="2"/>
    <w:semiHidden/>
    <w:unhideWhenUsed/>
    <w:qFormat/>
    <w:rsid w:val="003A608C"/>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Normal2">
    <w:name w:val="Normal2"/>
    <w:rsid w:val="003A608C"/>
    <w:rPr>
      <w:rFonts w:ascii="Times New Roman" w:eastAsia="Times New Roman" w:hAnsi="Times New Roman" w:cs="Times New Roman"/>
    </w:rPr>
  </w:style>
  <w:style w:type="character" w:customStyle="1" w:styleId="andes-tablecolumn--value">
    <w:name w:val="andes-table__column--value"/>
    <w:basedOn w:val="Fontepargpadro"/>
    <w:rsid w:val="003A608C"/>
  </w:style>
  <w:style w:type="paragraph" w:customStyle="1" w:styleId="identifica">
    <w:name w:val="identifica"/>
    <w:basedOn w:val="Normal"/>
    <w:rsid w:val="00127B02"/>
    <w:pPr>
      <w:spacing w:before="100" w:beforeAutospacing="1" w:after="100" w:afterAutospacing="1"/>
    </w:pPr>
    <w:rPr>
      <w:rFonts w:ascii="Times New Roman" w:eastAsia="Times New Roman" w:hAnsi="Times New Roman" w:cs="Times New Roman"/>
    </w:rPr>
  </w:style>
  <w:style w:type="paragraph" w:customStyle="1" w:styleId="dou-paragraph">
    <w:name w:val="dou-paragraph"/>
    <w:basedOn w:val="Normal"/>
    <w:rsid w:val="00127B02"/>
    <w:pPr>
      <w:spacing w:before="100" w:beforeAutospacing="1" w:after="100" w:afterAutospacing="1"/>
    </w:pPr>
    <w:rPr>
      <w:rFonts w:ascii="Times New Roman" w:eastAsia="Times New Roman" w:hAnsi="Times New Roman" w:cs="Times New Roman"/>
    </w:rPr>
  </w:style>
  <w:style w:type="paragraph" w:customStyle="1" w:styleId="msonormal0">
    <w:name w:val="msonormal"/>
    <w:basedOn w:val="Normal"/>
    <w:uiPriority w:val="99"/>
    <w:rsid w:val="00CC459E"/>
    <w:pPr>
      <w:spacing w:before="100" w:beforeAutospacing="1" w:after="100" w:afterAutospacing="1"/>
    </w:pPr>
    <w:rPr>
      <w:rFonts w:ascii="Times New Roman" w:eastAsia="Calibri" w:hAnsi="Times New Roman" w:cs="Times New Roman"/>
    </w:rPr>
  </w:style>
  <w:style w:type="character" w:customStyle="1" w:styleId="CorpodetextoChar1">
    <w:name w:val="Corpo de texto Char1"/>
    <w:aliases w:val="legenda Char1"/>
    <w:basedOn w:val="Fontepargpadro"/>
    <w:uiPriority w:val="99"/>
    <w:semiHidden/>
    <w:rsid w:val="00CC459E"/>
  </w:style>
  <w:style w:type="paragraph" w:customStyle="1" w:styleId="Normal11">
    <w:name w:val="Normal11"/>
    <w:rsid w:val="00EA59C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06896">
      <w:bodyDiv w:val="1"/>
      <w:marLeft w:val="0"/>
      <w:marRight w:val="0"/>
      <w:marTop w:val="0"/>
      <w:marBottom w:val="0"/>
      <w:divBdr>
        <w:top w:val="none" w:sz="0" w:space="0" w:color="auto"/>
        <w:left w:val="none" w:sz="0" w:space="0" w:color="auto"/>
        <w:bottom w:val="none" w:sz="0" w:space="0" w:color="auto"/>
        <w:right w:val="none" w:sz="0" w:space="0" w:color="auto"/>
      </w:divBdr>
    </w:div>
    <w:div w:id="1893224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_ato2007-2010/2009/lei/l12187.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2/decreto/d7724.htm" TargetMode="External"/><Relationship Id="rId68"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image" Target="media/image5.jpeg"/><Relationship Id="rId24" Type="http://schemas.openxmlformats.org/officeDocument/2006/relationships/hyperlink" Target="https://www.planalto.gov.br/ccivil_03/leis/l842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Leis/LCP/Lcp12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s://www.gov.br/compras/pt-br/acesso-a-informacao/legislacao/instrucoes-normativas/instrucao-normativa-seges-me-no-26-de-13-de-abril-de-2022" TargetMode="External"/><Relationship Id="rId66"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ortaltransparencia.gov.br/sancoes/ceis"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8" Type="http://schemas.openxmlformats.org/officeDocument/2006/relationships/image" Target="media/image2.jpeg"/><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1/lei/l12527.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nep"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image" Target="media/image4.jpeg"/><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leis/l8078compilado.htm"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58</Pages>
  <Words>28783</Words>
  <Characters>155433</Characters>
  <Application>Microsoft Office Word</Application>
  <DocSecurity>0</DocSecurity>
  <Lines>1295</Lines>
  <Paragraphs>367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Cristiane Figueiredo</dc:creator>
  <cp:lastModifiedBy>iraide calado</cp:lastModifiedBy>
  <cp:revision>189</cp:revision>
  <cp:lastPrinted>2025-10-13T15:04:00Z</cp:lastPrinted>
  <dcterms:created xsi:type="dcterms:W3CDTF">2025-06-06T11:46:00Z</dcterms:created>
  <dcterms:modified xsi:type="dcterms:W3CDTF">2025-11-04T18:58:00Z</dcterms:modified>
</cp:coreProperties>
</file>